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78D1" w14:textId="77777777" w:rsidR="00EF1585" w:rsidRPr="00506C0A" w:rsidRDefault="00EF1585" w:rsidP="00A357DF">
      <w:pPr>
        <w:snapToGrid w:val="0"/>
        <w:spacing w:line="360" w:lineRule="exact"/>
        <w:jc w:val="center"/>
        <w:rPr>
          <w:rFonts w:ascii="黑体" w:eastAsia="黑体"/>
          <w:b/>
          <w:sz w:val="36"/>
          <w:szCs w:val="36"/>
        </w:rPr>
      </w:pPr>
      <w:r w:rsidRPr="00506C0A">
        <w:rPr>
          <w:rFonts w:ascii="黑体" w:eastAsia="黑体" w:hint="eastAsia"/>
          <w:b/>
          <w:sz w:val="36"/>
          <w:szCs w:val="36"/>
        </w:rPr>
        <w:t>《</w:t>
      </w:r>
      <w:r>
        <w:rPr>
          <w:rFonts w:ascii="黑体" w:eastAsia="黑体" w:hint="eastAsia"/>
          <w:b/>
          <w:sz w:val="36"/>
          <w:szCs w:val="36"/>
        </w:rPr>
        <w:t>灾害评估与保险</w:t>
      </w:r>
      <w:r w:rsidRPr="00506C0A">
        <w:rPr>
          <w:rFonts w:ascii="黑体" w:eastAsia="黑体" w:hint="eastAsia"/>
          <w:b/>
          <w:sz w:val="36"/>
          <w:szCs w:val="36"/>
        </w:rPr>
        <w:t>》教学大纲</w:t>
      </w:r>
    </w:p>
    <w:p w14:paraId="565BC38A" w14:textId="77777777" w:rsidR="00EF1585" w:rsidRPr="00D93A4B" w:rsidRDefault="00EF1585" w:rsidP="00A357DF">
      <w:pPr>
        <w:widowControl/>
        <w:numPr>
          <w:ilvl w:val="0"/>
          <w:numId w:val="3"/>
        </w:numPr>
        <w:spacing w:line="360" w:lineRule="exact"/>
        <w:jc w:val="left"/>
        <w:rPr>
          <w:rFonts w:ascii="黑体" w:eastAsia="黑体"/>
          <w:sz w:val="24"/>
        </w:rPr>
      </w:pPr>
      <w:r w:rsidRPr="00D93A4B">
        <w:rPr>
          <w:rFonts w:ascii="黑体" w:eastAsia="黑体" w:hint="eastAsia"/>
          <w:sz w:val="24"/>
        </w:rPr>
        <w:t>课程基本信息</w:t>
      </w:r>
    </w:p>
    <w:p w14:paraId="41A67BB5" w14:textId="77777777" w:rsidR="00117B87" w:rsidRDefault="00EF1585" w:rsidP="00117B87">
      <w:pPr>
        <w:pStyle w:val="a7"/>
        <w:tabs>
          <w:tab w:val="left" w:pos="0"/>
        </w:tabs>
        <w:spacing w:line="360" w:lineRule="exact"/>
        <w:ind w:left="720" w:firstLineChars="0" w:firstLine="0"/>
      </w:pPr>
      <w:r w:rsidRPr="00D93A4B">
        <w:rPr>
          <w:rFonts w:hint="eastAsia"/>
          <w:sz w:val="24"/>
        </w:rPr>
        <w:t>课程代码：</w:t>
      </w:r>
      <w:r w:rsidR="00117B87">
        <w:t>16029703</w:t>
      </w:r>
    </w:p>
    <w:p w14:paraId="7BD1B817" w14:textId="2B5D9EEC" w:rsidR="00EF1585" w:rsidRPr="00D93A4B" w:rsidRDefault="00EF1585" w:rsidP="00117B87">
      <w:pPr>
        <w:pStyle w:val="a7"/>
        <w:tabs>
          <w:tab w:val="left" w:pos="0"/>
        </w:tabs>
        <w:spacing w:line="360" w:lineRule="exact"/>
        <w:ind w:left="720" w:firstLineChars="0" w:firstLine="0"/>
        <w:rPr>
          <w:sz w:val="24"/>
        </w:rPr>
      </w:pPr>
      <w:r w:rsidRPr="00D93A4B">
        <w:rPr>
          <w:rFonts w:hint="eastAsia"/>
          <w:sz w:val="24"/>
        </w:rPr>
        <w:t>课程名称：</w:t>
      </w:r>
      <w:r w:rsidRPr="002D14F1">
        <w:rPr>
          <w:rFonts w:hint="eastAsia"/>
          <w:sz w:val="24"/>
        </w:rPr>
        <w:t>灾害评估与保险</w:t>
      </w:r>
    </w:p>
    <w:p w14:paraId="37903DD2" w14:textId="77777777" w:rsidR="00EF1585" w:rsidRDefault="00EF1585" w:rsidP="002D14F1">
      <w:pPr>
        <w:pStyle w:val="a7"/>
        <w:spacing w:line="360" w:lineRule="exact"/>
        <w:ind w:left="720" w:firstLineChars="0" w:firstLine="0"/>
        <w:rPr>
          <w:rFonts w:ascii="Arial" w:hAnsi="Arial" w:cs="Arial"/>
          <w:color w:val="434343"/>
          <w:sz w:val="18"/>
          <w:szCs w:val="18"/>
          <w:shd w:val="clear" w:color="auto" w:fill="FCFCFE"/>
        </w:rPr>
      </w:pPr>
      <w:r w:rsidRPr="00D93A4B">
        <w:rPr>
          <w:rFonts w:hint="eastAsia"/>
          <w:sz w:val="24"/>
        </w:rPr>
        <w:t>英文名称：</w:t>
      </w:r>
      <w:r>
        <w:rPr>
          <w:rFonts w:ascii="Arial" w:hAnsi="Arial" w:cs="Arial"/>
          <w:color w:val="434343"/>
          <w:sz w:val="18"/>
          <w:szCs w:val="18"/>
          <w:shd w:val="clear" w:color="auto" w:fill="FCFCFE"/>
        </w:rPr>
        <w:t xml:space="preserve">Disaster evaluation &amp; </w:t>
      </w:r>
      <w:r w:rsidRPr="002D14F1">
        <w:rPr>
          <w:rFonts w:ascii="Arial" w:hAnsi="Arial" w:cs="Arial"/>
          <w:color w:val="434343"/>
          <w:sz w:val="18"/>
          <w:szCs w:val="18"/>
          <w:shd w:val="clear" w:color="auto" w:fill="FCFCFE"/>
        </w:rPr>
        <w:t>Insurance application</w:t>
      </w:r>
    </w:p>
    <w:p w14:paraId="33A077AF" w14:textId="77777777" w:rsidR="00EF1585" w:rsidRPr="00D93A4B" w:rsidRDefault="00EF1585" w:rsidP="002D14F1">
      <w:pPr>
        <w:pStyle w:val="a7"/>
        <w:spacing w:line="360" w:lineRule="exact"/>
        <w:ind w:left="720" w:firstLineChars="0" w:firstLine="0"/>
        <w:rPr>
          <w:sz w:val="24"/>
        </w:rPr>
      </w:pPr>
      <w:r w:rsidRPr="00D93A4B">
        <w:rPr>
          <w:rFonts w:hint="eastAsia"/>
          <w:sz w:val="24"/>
        </w:rPr>
        <w:t>课程类别：</w:t>
      </w:r>
      <w:r>
        <w:rPr>
          <w:rFonts w:hint="eastAsia"/>
          <w:sz w:val="24"/>
        </w:rPr>
        <w:t>学科基础课</w:t>
      </w:r>
      <w:r w:rsidRPr="00D93A4B">
        <w:rPr>
          <w:sz w:val="24"/>
        </w:rPr>
        <w:t xml:space="preserve">   </w:t>
      </w:r>
    </w:p>
    <w:p w14:paraId="2E1C389C" w14:textId="77777777" w:rsidR="00EF1585" w:rsidRPr="00D93A4B" w:rsidRDefault="00EF1585" w:rsidP="00A357DF">
      <w:pPr>
        <w:pStyle w:val="a7"/>
        <w:tabs>
          <w:tab w:val="left" w:pos="0"/>
        </w:tabs>
        <w:spacing w:line="360" w:lineRule="exact"/>
        <w:ind w:left="720" w:firstLineChars="0" w:firstLine="0"/>
        <w:rPr>
          <w:sz w:val="24"/>
        </w:rPr>
      </w:pPr>
      <w:r w:rsidRPr="00D93A4B">
        <w:rPr>
          <w:rFonts w:hint="eastAsia"/>
          <w:sz w:val="24"/>
        </w:rPr>
        <w:t>学</w:t>
      </w:r>
      <w:r w:rsidRPr="00D93A4B">
        <w:rPr>
          <w:sz w:val="24"/>
        </w:rPr>
        <w:t xml:space="preserve">    </w:t>
      </w:r>
      <w:r w:rsidRPr="00D93A4B">
        <w:rPr>
          <w:rFonts w:hint="eastAsia"/>
          <w:sz w:val="24"/>
        </w:rPr>
        <w:t>时：</w:t>
      </w:r>
      <w:r w:rsidRPr="00A06092">
        <w:rPr>
          <w:sz w:val="24"/>
        </w:rPr>
        <w:t>48</w:t>
      </w:r>
    </w:p>
    <w:p w14:paraId="0BB48FD1" w14:textId="77777777" w:rsidR="00EF1585" w:rsidRPr="00D93A4B" w:rsidRDefault="00EF1585" w:rsidP="00A357DF">
      <w:pPr>
        <w:pStyle w:val="a7"/>
        <w:tabs>
          <w:tab w:val="left" w:pos="0"/>
        </w:tabs>
        <w:spacing w:line="360" w:lineRule="exact"/>
        <w:ind w:left="720" w:firstLineChars="0" w:firstLine="0"/>
        <w:rPr>
          <w:sz w:val="24"/>
        </w:rPr>
      </w:pPr>
      <w:proofErr w:type="gramStart"/>
      <w:r w:rsidRPr="00D93A4B">
        <w:rPr>
          <w:rFonts w:hint="eastAsia"/>
          <w:sz w:val="24"/>
        </w:rPr>
        <w:t xml:space="preserve">学　　</w:t>
      </w:r>
      <w:proofErr w:type="gramEnd"/>
      <w:r w:rsidRPr="00D93A4B">
        <w:rPr>
          <w:rFonts w:hint="eastAsia"/>
          <w:sz w:val="24"/>
        </w:rPr>
        <w:t>分：</w:t>
      </w:r>
      <w:r>
        <w:rPr>
          <w:sz w:val="24"/>
        </w:rPr>
        <w:t>3</w:t>
      </w:r>
    </w:p>
    <w:p w14:paraId="28FE01EB" w14:textId="77777777" w:rsidR="00EF1585" w:rsidRPr="00D93A4B" w:rsidRDefault="00EF1585" w:rsidP="00A357DF">
      <w:pPr>
        <w:pStyle w:val="a7"/>
        <w:widowControl/>
        <w:tabs>
          <w:tab w:val="left" w:pos="0"/>
        </w:tabs>
        <w:spacing w:line="360" w:lineRule="exact"/>
        <w:ind w:left="720" w:firstLineChars="0" w:firstLine="0"/>
        <w:rPr>
          <w:rFonts w:ascii="宋体"/>
          <w:color w:val="000000"/>
          <w:kern w:val="0"/>
          <w:sz w:val="24"/>
        </w:rPr>
      </w:pPr>
      <w:r w:rsidRPr="00D93A4B">
        <w:rPr>
          <w:rFonts w:ascii="宋体" w:hAnsi="宋体" w:hint="eastAsia"/>
          <w:color w:val="000000"/>
          <w:kern w:val="0"/>
          <w:sz w:val="24"/>
        </w:rPr>
        <w:t>适用对象</w:t>
      </w:r>
      <w:r w:rsidRPr="00D93A4B">
        <w:rPr>
          <w:rFonts w:ascii="宋体" w:hAnsi="宋体"/>
          <w:color w:val="000000"/>
          <w:kern w:val="0"/>
          <w:sz w:val="24"/>
        </w:rPr>
        <w:t>:</w:t>
      </w:r>
      <w:r>
        <w:rPr>
          <w:rFonts w:ascii="宋体" w:hAnsi="宋体"/>
          <w:color w:val="000000"/>
          <w:kern w:val="0"/>
          <w:sz w:val="24"/>
        </w:rPr>
        <w:t xml:space="preserve"> </w:t>
      </w:r>
      <w:r w:rsidRPr="00B300A8">
        <w:rPr>
          <w:rFonts w:ascii="宋体" w:hAnsi="宋体" w:cs="宋体" w:hint="eastAsia"/>
          <w:sz w:val="24"/>
        </w:rPr>
        <w:t>自然地理与资源环境</w:t>
      </w:r>
      <w:r w:rsidRPr="00AB4CF4">
        <w:rPr>
          <w:rFonts w:ascii="宋体" w:hAnsi="宋体" w:cs="宋体" w:hint="eastAsia"/>
          <w:sz w:val="24"/>
        </w:rPr>
        <w:t>专业</w:t>
      </w:r>
    </w:p>
    <w:p w14:paraId="339C68AB" w14:textId="77777777" w:rsidR="00EF1585" w:rsidRPr="00D93A4B" w:rsidRDefault="00EF1585" w:rsidP="00A357DF">
      <w:pPr>
        <w:pStyle w:val="a7"/>
        <w:widowControl/>
        <w:tabs>
          <w:tab w:val="left" w:pos="0"/>
        </w:tabs>
        <w:spacing w:line="360" w:lineRule="exact"/>
        <w:ind w:left="720" w:firstLineChars="0" w:firstLine="0"/>
        <w:rPr>
          <w:rFonts w:ascii="宋体"/>
          <w:color w:val="000000"/>
          <w:kern w:val="0"/>
          <w:sz w:val="24"/>
        </w:rPr>
      </w:pPr>
      <w:r w:rsidRPr="00D93A4B">
        <w:rPr>
          <w:rFonts w:ascii="宋体" w:hAnsi="宋体" w:hint="eastAsia"/>
          <w:color w:val="000000"/>
          <w:kern w:val="0"/>
          <w:sz w:val="24"/>
        </w:rPr>
        <w:t>考核方式：</w:t>
      </w:r>
      <w:r>
        <w:rPr>
          <w:rFonts w:ascii="宋体" w:hAnsi="宋体" w:hint="eastAsia"/>
          <w:color w:val="000000"/>
          <w:kern w:val="0"/>
          <w:sz w:val="24"/>
        </w:rPr>
        <w:t>考试</w:t>
      </w:r>
    </w:p>
    <w:p w14:paraId="126828DD" w14:textId="77777777" w:rsidR="00EF1585" w:rsidRPr="00D93A4B" w:rsidRDefault="00EF1585" w:rsidP="00A357DF">
      <w:pPr>
        <w:pStyle w:val="a7"/>
        <w:tabs>
          <w:tab w:val="left" w:pos="0"/>
        </w:tabs>
        <w:spacing w:line="360" w:lineRule="exact"/>
        <w:ind w:left="720" w:firstLineChars="0" w:firstLine="0"/>
        <w:rPr>
          <w:sz w:val="24"/>
        </w:rPr>
      </w:pPr>
      <w:r w:rsidRPr="00D93A4B">
        <w:rPr>
          <w:rFonts w:hint="eastAsia"/>
          <w:sz w:val="24"/>
        </w:rPr>
        <w:t>先修课程：</w:t>
      </w:r>
      <w:r>
        <w:rPr>
          <w:rFonts w:hint="eastAsia"/>
          <w:sz w:val="24"/>
        </w:rPr>
        <w:t>遥感概论、灾害学、</w:t>
      </w:r>
      <w:r>
        <w:rPr>
          <w:sz w:val="24"/>
        </w:rPr>
        <w:t>GIS</w:t>
      </w:r>
      <w:r>
        <w:rPr>
          <w:rFonts w:hint="eastAsia"/>
          <w:sz w:val="24"/>
        </w:rPr>
        <w:t>、计量地理学、保险学</w:t>
      </w:r>
    </w:p>
    <w:p w14:paraId="40F4575D" w14:textId="77777777" w:rsidR="00EF1585" w:rsidRDefault="00EF1585" w:rsidP="00A357DF">
      <w:pPr>
        <w:spacing w:line="360" w:lineRule="exact"/>
      </w:pPr>
    </w:p>
    <w:p w14:paraId="78C863A6" w14:textId="77777777" w:rsidR="00EF1585" w:rsidRPr="006D2E53" w:rsidRDefault="00EF1585" w:rsidP="00A357DF">
      <w:pPr>
        <w:widowControl/>
        <w:numPr>
          <w:ilvl w:val="0"/>
          <w:numId w:val="3"/>
        </w:numPr>
        <w:spacing w:line="360" w:lineRule="exact"/>
        <w:jc w:val="left"/>
        <w:rPr>
          <w:rFonts w:ascii="黑体" w:eastAsia="黑体"/>
          <w:sz w:val="24"/>
        </w:rPr>
      </w:pPr>
      <w:r w:rsidRPr="006D2E53">
        <w:rPr>
          <w:rFonts w:ascii="黑体" w:eastAsia="黑体" w:hint="eastAsia"/>
          <w:sz w:val="24"/>
        </w:rPr>
        <w:t>课程</w:t>
      </w:r>
      <w:r>
        <w:rPr>
          <w:rFonts w:ascii="黑体" w:eastAsia="黑体" w:hint="eastAsia"/>
          <w:sz w:val="24"/>
        </w:rPr>
        <w:t>简介</w:t>
      </w:r>
    </w:p>
    <w:p w14:paraId="3AA3C17B" w14:textId="477847A4" w:rsidR="00EF1585" w:rsidRDefault="00EF1585" w:rsidP="00DD64C5">
      <w:pPr>
        <w:spacing w:line="360" w:lineRule="atLeast"/>
        <w:ind w:firstLineChars="200" w:firstLine="480"/>
        <w:rPr>
          <w:sz w:val="24"/>
        </w:rPr>
      </w:pPr>
      <w:r w:rsidRPr="002D14F1">
        <w:rPr>
          <w:rFonts w:hint="eastAsia"/>
          <w:sz w:val="24"/>
        </w:rPr>
        <w:t>灾害评估与保险</w:t>
      </w:r>
      <w:r w:rsidRPr="00A27D97">
        <w:rPr>
          <w:rFonts w:hint="eastAsia"/>
          <w:sz w:val="24"/>
        </w:rPr>
        <w:t>是</w:t>
      </w:r>
      <w:r>
        <w:rPr>
          <w:rFonts w:hint="eastAsia"/>
          <w:sz w:val="24"/>
        </w:rPr>
        <w:t>灾害学、</w:t>
      </w:r>
      <w:r>
        <w:rPr>
          <w:sz w:val="24"/>
        </w:rPr>
        <w:t>GIS</w:t>
      </w:r>
      <w:r>
        <w:rPr>
          <w:rFonts w:hint="eastAsia"/>
          <w:sz w:val="24"/>
        </w:rPr>
        <w:t>、计量地理学、保险学等学科</w:t>
      </w:r>
      <w:r w:rsidRPr="00A27D97">
        <w:rPr>
          <w:rFonts w:hint="eastAsia"/>
          <w:sz w:val="24"/>
        </w:rPr>
        <w:t>相结合的产物，是</w:t>
      </w:r>
      <w:r>
        <w:rPr>
          <w:rFonts w:hint="eastAsia"/>
          <w:sz w:val="24"/>
        </w:rPr>
        <w:t>将计量地理学应用于</w:t>
      </w:r>
      <w:r w:rsidRPr="00A27D97">
        <w:rPr>
          <w:rFonts w:hint="eastAsia"/>
          <w:sz w:val="24"/>
        </w:rPr>
        <w:t>现代</w:t>
      </w:r>
      <w:r>
        <w:rPr>
          <w:rFonts w:hint="eastAsia"/>
          <w:sz w:val="24"/>
        </w:rPr>
        <w:t>灾害风险管理</w:t>
      </w:r>
      <w:r w:rsidRPr="00A27D97">
        <w:rPr>
          <w:rFonts w:hint="eastAsia"/>
          <w:sz w:val="24"/>
        </w:rPr>
        <w:t>相关科学研究。</w:t>
      </w:r>
      <w:r w:rsidRPr="000200A0">
        <w:rPr>
          <w:rFonts w:hint="eastAsia"/>
          <w:sz w:val="24"/>
        </w:rPr>
        <w:t>掌握自然灾害评估与保险的基本理论和主要工作方法，正确使用各种数理统计、运筹学等数学基本原理、基本方法进行自然灾害风险评估与保险精算，解决灾害评估中各种实际问题；了解</w:t>
      </w:r>
      <w:r w:rsidR="00806006">
        <w:rPr>
          <w:rFonts w:hint="eastAsia"/>
          <w:sz w:val="24"/>
        </w:rPr>
        <w:t>我国历史上灾害历史及灾害防治工程、</w:t>
      </w:r>
      <w:r w:rsidRPr="000200A0">
        <w:rPr>
          <w:rFonts w:hint="eastAsia"/>
          <w:sz w:val="24"/>
        </w:rPr>
        <w:t>自然灾害评估与巨灾保险的发展现状、发展趋势和应用领域；掌握各种风险评估的数学方法及计算模型，并通过</w:t>
      </w:r>
      <w:r w:rsidRPr="000200A0">
        <w:rPr>
          <w:sz w:val="24"/>
        </w:rPr>
        <w:t>GIS</w:t>
      </w:r>
      <w:r w:rsidRPr="000200A0">
        <w:rPr>
          <w:rFonts w:hint="eastAsia"/>
          <w:sz w:val="24"/>
        </w:rPr>
        <w:t>、</w:t>
      </w:r>
      <w:r w:rsidRPr="000200A0">
        <w:rPr>
          <w:sz w:val="24"/>
        </w:rPr>
        <w:t>RS</w:t>
      </w:r>
      <w:r w:rsidRPr="000200A0">
        <w:rPr>
          <w:rFonts w:hint="eastAsia"/>
          <w:sz w:val="24"/>
        </w:rPr>
        <w:t>、</w:t>
      </w:r>
      <w:r w:rsidRPr="00DD64C5">
        <w:rPr>
          <w:sz w:val="24"/>
        </w:rPr>
        <w:t>GWR</w:t>
      </w:r>
      <w:r w:rsidRPr="00DD64C5">
        <w:rPr>
          <w:rFonts w:hint="eastAsia"/>
          <w:sz w:val="24"/>
        </w:rPr>
        <w:t>、</w:t>
      </w:r>
      <w:proofErr w:type="spellStart"/>
      <w:r w:rsidRPr="00DD64C5">
        <w:rPr>
          <w:sz w:val="24"/>
        </w:rPr>
        <w:t>GeoDa</w:t>
      </w:r>
      <w:proofErr w:type="spellEnd"/>
      <w:r w:rsidRPr="000200A0">
        <w:rPr>
          <w:rFonts w:hint="eastAsia"/>
          <w:sz w:val="24"/>
        </w:rPr>
        <w:t>技术辅助进行相关灾害风险分析及评估，从而加深理解减灾防灾规划、管理中的各种措施及巨灾风险的可保性</w:t>
      </w:r>
      <w:r w:rsidR="008924C1">
        <w:rPr>
          <w:rFonts w:hint="eastAsia"/>
          <w:sz w:val="24"/>
        </w:rPr>
        <w:t>、</w:t>
      </w:r>
      <w:bookmarkStart w:id="0" w:name="_Hlk59996772"/>
      <w:r w:rsidR="008924C1">
        <w:rPr>
          <w:rFonts w:hint="eastAsia"/>
          <w:sz w:val="24"/>
        </w:rPr>
        <w:t>中国历史</w:t>
      </w:r>
      <w:r w:rsidR="005C135F">
        <w:rPr>
          <w:rFonts w:hint="eastAsia"/>
          <w:sz w:val="24"/>
        </w:rPr>
        <w:t>上各朝代</w:t>
      </w:r>
      <w:r w:rsidR="008924C1">
        <w:rPr>
          <w:rFonts w:hint="eastAsia"/>
          <w:sz w:val="24"/>
        </w:rPr>
        <w:t>应对自然灾害措施与政策，增强民族自豪感和文化自信心</w:t>
      </w:r>
      <w:r w:rsidR="00755E00">
        <w:rPr>
          <w:rFonts w:hint="eastAsia"/>
          <w:sz w:val="24"/>
        </w:rPr>
        <w:t>；</w:t>
      </w:r>
      <w:r w:rsidR="005C135F">
        <w:rPr>
          <w:rFonts w:hint="eastAsia"/>
          <w:sz w:val="24"/>
        </w:rPr>
        <w:t>并</w:t>
      </w:r>
      <w:r w:rsidR="00755E00">
        <w:rPr>
          <w:rFonts w:ascii="宋体" w:hAnsi="宋体" w:hint="eastAsia"/>
          <w:sz w:val="24"/>
        </w:rPr>
        <w:t>结合我国2</w:t>
      </w:r>
      <w:r w:rsidR="00755E00">
        <w:rPr>
          <w:rFonts w:ascii="宋体" w:hAnsi="宋体"/>
          <w:sz w:val="24"/>
        </w:rPr>
        <w:t>020</w:t>
      </w:r>
      <w:r w:rsidR="00755E00">
        <w:rPr>
          <w:rFonts w:ascii="宋体" w:hAnsi="宋体" w:hint="eastAsia"/>
          <w:sz w:val="24"/>
        </w:rPr>
        <w:t>年新冠病毒防疫过程中救灾方式，</w:t>
      </w:r>
      <w:r w:rsidR="005C135F">
        <w:rPr>
          <w:rFonts w:ascii="宋体" w:hAnsi="宋体" w:hint="eastAsia"/>
          <w:sz w:val="24"/>
        </w:rPr>
        <w:t>灾损评估，体会</w:t>
      </w:r>
      <w:r w:rsidR="00755E00">
        <w:rPr>
          <w:rFonts w:ascii="宋体" w:hAnsi="宋体" w:hint="eastAsia"/>
          <w:sz w:val="24"/>
        </w:rPr>
        <w:t>一方有难八方支援的社会主义优越性</w:t>
      </w:r>
      <w:r w:rsidRPr="000200A0">
        <w:rPr>
          <w:rFonts w:hint="eastAsia"/>
          <w:sz w:val="24"/>
        </w:rPr>
        <w:t>。</w:t>
      </w:r>
    </w:p>
    <w:bookmarkEnd w:id="0"/>
    <w:p w14:paraId="37424DFF" w14:textId="77777777" w:rsidR="00EF1585" w:rsidRPr="00911322" w:rsidRDefault="00EF1585" w:rsidP="00DD64C5">
      <w:pPr>
        <w:spacing w:before="63" w:line="250" w:lineRule="atLeast"/>
        <w:ind w:firstLineChars="150" w:firstLine="360"/>
        <w:rPr>
          <w:rFonts w:ascii="宋体"/>
          <w:sz w:val="24"/>
        </w:rPr>
      </w:pPr>
      <w:r w:rsidRPr="004F0E9E">
        <w:rPr>
          <w:rFonts w:ascii="宋体" w:hAnsi="宋体"/>
          <w:sz w:val="24"/>
        </w:rPr>
        <w:t>Disaster evaluation &amp; Insurance application</w:t>
      </w:r>
      <w:r w:rsidRPr="00D91562">
        <w:rPr>
          <w:rFonts w:ascii="宋体" w:hAnsi="宋体"/>
          <w:sz w:val="24"/>
        </w:rPr>
        <w:t xml:space="preserve"> </w:t>
      </w:r>
      <w:r>
        <w:rPr>
          <w:rFonts w:ascii="宋体" w:hAnsi="宋体"/>
          <w:sz w:val="24"/>
        </w:rPr>
        <w:t xml:space="preserve">is </w:t>
      </w:r>
      <w:r w:rsidRPr="00D91562">
        <w:rPr>
          <w:rFonts w:ascii="宋体" w:hAnsi="宋体"/>
          <w:sz w:val="24"/>
        </w:rPr>
        <w:t xml:space="preserve">a subject that involves disciplines of </w:t>
      </w:r>
      <w:hyperlink r:id="rId8" w:tgtFrame="_blank" w:history="1">
        <w:r w:rsidRPr="00724853">
          <w:rPr>
            <w:rFonts w:ascii="宋体" w:hAnsi="宋体"/>
            <w:sz w:val="24"/>
          </w:rPr>
          <w:t>Science of disaster</w:t>
        </w:r>
      </w:hyperlink>
      <w:r>
        <w:rPr>
          <w:rFonts w:ascii="宋体"/>
          <w:sz w:val="24"/>
        </w:rPr>
        <w:t>,</w:t>
      </w:r>
      <w:r w:rsidRPr="00D91562">
        <w:rPr>
          <w:rFonts w:ascii="宋体" w:hAnsi="宋体"/>
          <w:sz w:val="24"/>
        </w:rPr>
        <w:t>GIS</w:t>
      </w:r>
      <w:r>
        <w:rPr>
          <w:rFonts w:ascii="宋体"/>
          <w:sz w:val="24"/>
        </w:rPr>
        <w:t>,</w:t>
      </w:r>
      <w:r w:rsidRPr="00B27DE3">
        <w:rPr>
          <w:rFonts w:ascii="Arial" w:hAnsi="Arial" w:cs="Arial"/>
          <w:b/>
          <w:bCs/>
          <w:color w:val="333333"/>
          <w:sz w:val="25"/>
          <w:szCs w:val="25"/>
        </w:rPr>
        <w:t xml:space="preserve"> </w:t>
      </w:r>
      <w:r w:rsidRPr="00FC3BF8">
        <w:rPr>
          <w:rFonts w:ascii="宋体" w:hAnsi="宋体"/>
          <w:sz w:val="24"/>
        </w:rPr>
        <w:t xml:space="preserve">Disaster risk </w:t>
      </w:r>
      <w:proofErr w:type="spellStart"/>
      <w:r w:rsidRPr="00FC3BF8">
        <w:rPr>
          <w:rFonts w:ascii="宋体" w:hAnsi="宋体"/>
          <w:sz w:val="24"/>
        </w:rPr>
        <w:t>management</w:t>
      </w:r>
      <w:r>
        <w:rPr>
          <w:rFonts w:ascii="宋体"/>
          <w:sz w:val="24"/>
        </w:rPr>
        <w:t>,</w:t>
      </w:r>
      <w:hyperlink r:id="rId9" w:tgtFrame="_blank" w:history="1">
        <w:r w:rsidRPr="00B27DE3">
          <w:rPr>
            <w:rFonts w:ascii="宋体" w:hAnsi="宋体"/>
            <w:sz w:val="24"/>
          </w:rPr>
          <w:t>Insurance</w:t>
        </w:r>
        <w:proofErr w:type="spellEnd"/>
      </w:hyperlink>
      <w:r w:rsidRPr="00D91562">
        <w:rPr>
          <w:rFonts w:ascii="宋体" w:hAnsi="宋体"/>
          <w:sz w:val="24"/>
        </w:rPr>
        <w:t xml:space="preserve">. Its application is the basic tool widely used in Modern Geology and related science. </w:t>
      </w:r>
      <w:r w:rsidRPr="00911322">
        <w:rPr>
          <w:rFonts w:ascii="宋体" w:hAnsi="宋体"/>
          <w:sz w:val="24"/>
        </w:rPr>
        <w:t xml:space="preserve">To master the basic theory of natural disaster assessment and insurance and the main working methods, the proper use of all kinds of mathematical statistics, operations research basic principle, basic mathematical methods, such as natural disaster risk assessment and the actuarial, solve various practical problems in disaster </w:t>
      </w:r>
      <w:proofErr w:type="spellStart"/>
      <w:r w:rsidRPr="00911322">
        <w:rPr>
          <w:rFonts w:ascii="宋体" w:hAnsi="宋体"/>
          <w:sz w:val="24"/>
        </w:rPr>
        <w:t>assessmen</w:t>
      </w:r>
      <w:proofErr w:type="spellEnd"/>
      <w:r>
        <w:rPr>
          <w:rFonts w:ascii="宋体"/>
          <w:sz w:val="24"/>
        </w:rPr>
        <w:t>.</w:t>
      </w:r>
      <w:r w:rsidRPr="00911322">
        <w:rPr>
          <w:rFonts w:ascii="宋体" w:hAnsi="宋体"/>
          <w:sz w:val="24"/>
        </w:rPr>
        <w:t xml:space="preserve"> To understand the development status, development trend and application fields of natural disaster assessment and catastrophe insurance; Mathematics to various kinds of risk assessment methods and calculation model, and through the GIS, RS, SPSS technology support related disaster risk analysis and assessment, so as to deepen the understanding various measures in planning, management and disaster prevention and reduction of catastrophe risk </w:t>
      </w:r>
      <w:r w:rsidRPr="00911322">
        <w:rPr>
          <w:rFonts w:ascii="宋体" w:hAnsi="宋体"/>
          <w:sz w:val="24"/>
        </w:rPr>
        <w:lastRenderedPageBreak/>
        <w:t>insurable.</w:t>
      </w:r>
    </w:p>
    <w:p w14:paraId="05B6FFF7" w14:textId="77777777" w:rsidR="00EF1585" w:rsidRPr="00ED1676" w:rsidRDefault="00EF1585" w:rsidP="00DD64C5">
      <w:pPr>
        <w:spacing w:before="63" w:line="250" w:lineRule="atLeast"/>
        <w:ind w:firstLineChars="150" w:firstLine="360"/>
        <w:rPr>
          <w:rFonts w:ascii="黑体" w:eastAsia="黑体"/>
          <w:sz w:val="24"/>
        </w:rPr>
      </w:pPr>
      <w:r>
        <w:rPr>
          <w:rFonts w:ascii="黑体" w:eastAsia="黑体" w:hint="eastAsia"/>
          <w:sz w:val="24"/>
        </w:rPr>
        <w:t>三、</w:t>
      </w:r>
      <w:r w:rsidRPr="004B4F35">
        <w:rPr>
          <w:rFonts w:ascii="黑体" w:eastAsia="黑体" w:hint="eastAsia"/>
          <w:sz w:val="24"/>
        </w:rPr>
        <w:t>课程性质与教学目的</w:t>
      </w:r>
    </w:p>
    <w:p w14:paraId="58864F6A" w14:textId="4B984457" w:rsidR="00EF1585" w:rsidRPr="007A3E2C" w:rsidRDefault="00EF1585" w:rsidP="007A3E2C">
      <w:pPr>
        <w:spacing w:line="360" w:lineRule="atLeast"/>
        <w:ind w:firstLineChars="200" w:firstLine="480"/>
        <w:rPr>
          <w:sz w:val="24"/>
        </w:rPr>
      </w:pPr>
      <w:r w:rsidRPr="002D14F1">
        <w:rPr>
          <w:rFonts w:hint="eastAsia"/>
          <w:sz w:val="24"/>
        </w:rPr>
        <w:t>灾害评估与保险</w:t>
      </w:r>
      <w:r>
        <w:rPr>
          <w:rFonts w:ascii="宋体" w:hAnsi="宋体" w:hint="eastAsia"/>
          <w:sz w:val="24"/>
        </w:rPr>
        <w:t>是</w:t>
      </w:r>
      <w:r w:rsidRPr="00B300A8">
        <w:rPr>
          <w:rFonts w:ascii="宋体" w:hAnsi="宋体" w:cs="宋体" w:hint="eastAsia"/>
          <w:sz w:val="24"/>
        </w:rPr>
        <w:t>自然地理与资源环境</w:t>
      </w:r>
      <w:r w:rsidRPr="00AB4CF4">
        <w:rPr>
          <w:rFonts w:ascii="宋体" w:hAnsi="宋体" w:cs="宋体" w:hint="eastAsia"/>
          <w:sz w:val="24"/>
        </w:rPr>
        <w:t>专业</w:t>
      </w:r>
      <w:r>
        <w:rPr>
          <w:rFonts w:ascii="宋体" w:hAnsi="宋体" w:hint="eastAsia"/>
          <w:sz w:val="24"/>
        </w:rPr>
        <w:t>的专业选修课，</w:t>
      </w:r>
      <w:r w:rsidRPr="00255B52">
        <w:rPr>
          <w:rFonts w:ascii="宋体" w:hAnsi="宋体" w:hint="eastAsia"/>
          <w:sz w:val="24"/>
        </w:rPr>
        <w:t>通过对本课程的学习，使学生具有</w:t>
      </w:r>
      <w:r>
        <w:rPr>
          <w:rFonts w:ascii="宋体" w:hAnsi="宋体" w:hint="eastAsia"/>
          <w:sz w:val="24"/>
        </w:rPr>
        <w:t>综合</w:t>
      </w:r>
      <w:r w:rsidRPr="00255B52">
        <w:rPr>
          <w:rFonts w:ascii="宋体" w:hAnsi="宋体" w:hint="eastAsia"/>
          <w:sz w:val="24"/>
        </w:rPr>
        <w:t>运用</w:t>
      </w:r>
      <w:r>
        <w:rPr>
          <w:rFonts w:ascii="宋体" w:hAnsi="宋体"/>
          <w:sz w:val="24"/>
        </w:rPr>
        <w:t>RS</w:t>
      </w:r>
      <w:r>
        <w:rPr>
          <w:rFonts w:ascii="宋体" w:hAnsi="宋体" w:hint="eastAsia"/>
          <w:sz w:val="24"/>
        </w:rPr>
        <w:t>、</w:t>
      </w:r>
      <w:r>
        <w:rPr>
          <w:rFonts w:ascii="宋体" w:hAnsi="宋体"/>
          <w:sz w:val="24"/>
        </w:rPr>
        <w:t>GIS</w:t>
      </w:r>
      <w:r>
        <w:rPr>
          <w:rFonts w:ascii="宋体" w:hAnsi="宋体" w:hint="eastAsia"/>
          <w:sz w:val="24"/>
        </w:rPr>
        <w:t>、定量模型</w:t>
      </w:r>
      <w:r w:rsidRPr="00255B52">
        <w:rPr>
          <w:rFonts w:ascii="宋体" w:hAnsi="宋体" w:hint="eastAsia"/>
          <w:sz w:val="24"/>
        </w:rPr>
        <w:t>进行</w:t>
      </w:r>
      <w:r>
        <w:rPr>
          <w:rFonts w:ascii="宋体" w:hAnsi="宋体" w:hint="eastAsia"/>
          <w:sz w:val="24"/>
        </w:rPr>
        <w:t>灾害及灾害风险评估、灾害</w:t>
      </w:r>
      <w:r w:rsidRPr="00255B52">
        <w:rPr>
          <w:rFonts w:ascii="宋体" w:hAnsi="宋体" w:hint="eastAsia"/>
          <w:sz w:val="24"/>
        </w:rPr>
        <w:t>管理</w:t>
      </w:r>
      <w:r>
        <w:rPr>
          <w:rFonts w:ascii="宋体" w:hAnsi="宋体" w:hint="eastAsia"/>
          <w:sz w:val="24"/>
        </w:rPr>
        <w:t>等</w:t>
      </w:r>
      <w:r w:rsidRPr="00255B52">
        <w:rPr>
          <w:rFonts w:ascii="宋体" w:hAnsi="宋体" w:hint="eastAsia"/>
          <w:sz w:val="24"/>
        </w:rPr>
        <w:t>基本技能</w:t>
      </w:r>
      <w:r>
        <w:rPr>
          <w:rFonts w:ascii="宋体" w:hAnsi="宋体" w:hint="eastAsia"/>
          <w:sz w:val="24"/>
        </w:rPr>
        <w:t>，</w:t>
      </w:r>
      <w:bookmarkStart w:id="1" w:name="_Hlk60043411"/>
      <w:r w:rsidR="007A3E2C">
        <w:rPr>
          <w:rFonts w:hint="eastAsia"/>
          <w:sz w:val="24"/>
        </w:rPr>
        <w:t>中国历史应对自然灾害措施与政策，增强民族自豪感和文化自信心；</w:t>
      </w:r>
      <w:r w:rsidR="008A2BD9">
        <w:rPr>
          <w:rFonts w:ascii="宋体" w:hAnsi="宋体" w:hint="eastAsia"/>
          <w:sz w:val="24"/>
        </w:rPr>
        <w:t>结合我国2</w:t>
      </w:r>
      <w:r w:rsidR="008A2BD9">
        <w:rPr>
          <w:rFonts w:ascii="宋体" w:hAnsi="宋体"/>
          <w:sz w:val="24"/>
        </w:rPr>
        <w:t>020</w:t>
      </w:r>
      <w:r w:rsidR="008A2BD9">
        <w:rPr>
          <w:rFonts w:ascii="宋体" w:hAnsi="宋体" w:hint="eastAsia"/>
          <w:sz w:val="24"/>
        </w:rPr>
        <w:t>年新冠病毒防疫过程中应急救灾方式，体会一方有难八方支援的社会主义优越性。</w:t>
      </w:r>
      <w:bookmarkEnd w:id="1"/>
      <w:r>
        <w:rPr>
          <w:rFonts w:ascii="宋体" w:hAnsi="宋体" w:hint="eastAsia"/>
          <w:sz w:val="24"/>
        </w:rPr>
        <w:t>并了解相关</w:t>
      </w:r>
      <w:r w:rsidRPr="003A4A3D">
        <w:rPr>
          <w:rFonts w:ascii="宋体" w:hAnsi="宋体" w:hint="eastAsia"/>
          <w:sz w:val="24"/>
        </w:rPr>
        <w:t>巨灾保险制度、产品设计与保险费率精算</w:t>
      </w:r>
      <w:r>
        <w:rPr>
          <w:rFonts w:ascii="宋体" w:hAnsi="宋体" w:hint="eastAsia"/>
          <w:sz w:val="24"/>
        </w:rPr>
        <w:t>等知识，为减灾防灾、灾后重建培养现代化的实用</w:t>
      </w:r>
      <w:r w:rsidRPr="00255B52">
        <w:rPr>
          <w:rFonts w:ascii="宋体" w:hAnsi="宋体" w:hint="eastAsia"/>
          <w:sz w:val="24"/>
        </w:rPr>
        <w:t>人才。</w:t>
      </w:r>
    </w:p>
    <w:p w14:paraId="33A1878D" w14:textId="77777777" w:rsidR="00EF1585" w:rsidRPr="00255B52" w:rsidRDefault="00EF1585" w:rsidP="00A357DF">
      <w:pPr>
        <w:snapToGrid w:val="0"/>
        <w:spacing w:line="360" w:lineRule="exact"/>
        <w:ind w:firstLine="420"/>
        <w:rPr>
          <w:rFonts w:ascii="宋体"/>
          <w:sz w:val="24"/>
        </w:rPr>
      </w:pPr>
      <w:r>
        <w:rPr>
          <w:rFonts w:ascii="宋体" w:hAnsi="宋体" w:hint="eastAsia"/>
          <w:sz w:val="24"/>
        </w:rPr>
        <w:t>教学目的</w:t>
      </w:r>
      <w:r w:rsidRPr="00255B52">
        <w:rPr>
          <w:rFonts w:ascii="宋体" w:hAnsi="宋体" w:hint="eastAsia"/>
          <w:sz w:val="24"/>
        </w:rPr>
        <w:t>：</w:t>
      </w:r>
    </w:p>
    <w:p w14:paraId="56D9F13B" w14:textId="77777777" w:rsidR="00EF1585" w:rsidRPr="00255B52" w:rsidRDefault="00EF1585" w:rsidP="00A357DF">
      <w:pPr>
        <w:snapToGrid w:val="0"/>
        <w:spacing w:line="360" w:lineRule="exact"/>
        <w:ind w:firstLine="420"/>
        <w:rPr>
          <w:rFonts w:ascii="宋体"/>
          <w:sz w:val="24"/>
        </w:rPr>
      </w:pPr>
      <w:r w:rsidRPr="00255B52">
        <w:rPr>
          <w:rFonts w:ascii="宋体" w:hAnsi="宋体" w:hint="eastAsia"/>
          <w:sz w:val="24"/>
        </w:rPr>
        <w:t>（一）理论方面</w:t>
      </w:r>
    </w:p>
    <w:p w14:paraId="02084971" w14:textId="5018396C" w:rsidR="00EF1585" w:rsidRDefault="00EF1585" w:rsidP="00A357DF">
      <w:pPr>
        <w:snapToGrid w:val="0"/>
        <w:spacing w:line="360" w:lineRule="exact"/>
        <w:ind w:firstLine="420"/>
        <w:rPr>
          <w:rFonts w:ascii="宋体" w:hAnsi="宋体"/>
          <w:sz w:val="24"/>
        </w:rPr>
      </w:pPr>
      <w:r w:rsidRPr="00255B52">
        <w:rPr>
          <w:rFonts w:ascii="宋体" w:hAnsi="宋体"/>
          <w:sz w:val="24"/>
        </w:rPr>
        <w:t>1</w:t>
      </w:r>
      <w:r>
        <w:rPr>
          <w:rFonts w:ascii="宋体" w:hAnsi="宋体" w:hint="eastAsia"/>
          <w:sz w:val="24"/>
        </w:rPr>
        <w:t>、熟悉灾害及灾害风险评估的理论</w:t>
      </w:r>
      <w:r w:rsidRPr="00255B52">
        <w:rPr>
          <w:rFonts w:ascii="宋体" w:hAnsi="宋体" w:hint="eastAsia"/>
          <w:sz w:val="24"/>
        </w:rPr>
        <w:t>基础。</w:t>
      </w:r>
    </w:p>
    <w:p w14:paraId="4C5FD48D" w14:textId="787B1C14" w:rsidR="007A3E2C" w:rsidRPr="007A3E2C" w:rsidRDefault="007A3E2C" w:rsidP="007A3E2C">
      <w:pPr>
        <w:spacing w:line="360" w:lineRule="atLeast"/>
        <w:ind w:firstLineChars="200" w:firstLine="480"/>
        <w:rPr>
          <w:sz w:val="24"/>
        </w:rPr>
      </w:pPr>
      <w:r w:rsidRPr="00255B52">
        <w:rPr>
          <w:rFonts w:ascii="宋体" w:hAnsi="宋体"/>
          <w:sz w:val="24"/>
        </w:rPr>
        <w:t>2</w:t>
      </w:r>
      <w:r>
        <w:rPr>
          <w:rFonts w:ascii="宋体" w:hAnsi="宋体" w:hint="eastAsia"/>
          <w:sz w:val="24"/>
        </w:rPr>
        <w:t>、</w:t>
      </w:r>
      <w:bookmarkStart w:id="2" w:name="_Hlk59996930"/>
      <w:r>
        <w:rPr>
          <w:rFonts w:hint="eastAsia"/>
          <w:sz w:val="24"/>
        </w:rPr>
        <w:t>中国历史应对自然灾害措施与政策</w:t>
      </w:r>
      <w:bookmarkEnd w:id="2"/>
      <w:r>
        <w:rPr>
          <w:rFonts w:hint="eastAsia"/>
          <w:sz w:val="24"/>
        </w:rPr>
        <w:t>，增强民族自豪感和文化自信心</w:t>
      </w:r>
      <w:r w:rsidRPr="000200A0">
        <w:rPr>
          <w:rFonts w:hint="eastAsia"/>
          <w:sz w:val="24"/>
        </w:rPr>
        <w:t>。</w:t>
      </w:r>
    </w:p>
    <w:p w14:paraId="6E66878F" w14:textId="0ED44F93" w:rsidR="00E06973" w:rsidRPr="00E06973" w:rsidRDefault="007A3E2C" w:rsidP="00E06973">
      <w:pPr>
        <w:snapToGrid w:val="0"/>
        <w:spacing w:line="360" w:lineRule="exact"/>
        <w:ind w:firstLineChars="200" w:firstLine="480"/>
        <w:rPr>
          <w:rFonts w:ascii="宋体"/>
          <w:sz w:val="24"/>
        </w:rPr>
      </w:pPr>
      <w:r w:rsidRPr="00255B52">
        <w:rPr>
          <w:rFonts w:ascii="宋体" w:hAnsi="宋体"/>
          <w:sz w:val="24"/>
        </w:rPr>
        <w:t>3</w:t>
      </w:r>
      <w:r w:rsidRPr="00255B52">
        <w:rPr>
          <w:rFonts w:ascii="宋体" w:hAnsi="宋体" w:hint="eastAsia"/>
          <w:sz w:val="24"/>
        </w:rPr>
        <w:t>、</w:t>
      </w:r>
      <w:r w:rsidR="00E06973">
        <w:rPr>
          <w:rFonts w:ascii="宋体" w:hAnsi="宋体" w:hint="eastAsia"/>
          <w:sz w:val="24"/>
        </w:rPr>
        <w:t>了解我国2</w:t>
      </w:r>
      <w:r w:rsidR="00E06973">
        <w:rPr>
          <w:rFonts w:ascii="宋体" w:hAnsi="宋体"/>
          <w:sz w:val="24"/>
        </w:rPr>
        <w:t>020</w:t>
      </w:r>
      <w:r w:rsidR="00E06973">
        <w:rPr>
          <w:rFonts w:ascii="宋体" w:hAnsi="宋体" w:hint="eastAsia"/>
          <w:sz w:val="24"/>
        </w:rPr>
        <w:t>年新冠病毒防疫过程中应急救灾方式，体会一方有难八方支援的社会主义优越性。</w:t>
      </w:r>
    </w:p>
    <w:p w14:paraId="12F621D6" w14:textId="5B7BFE6E" w:rsidR="00EF1585" w:rsidRPr="00255B52" w:rsidRDefault="00E06973" w:rsidP="00A357DF">
      <w:pPr>
        <w:snapToGrid w:val="0"/>
        <w:spacing w:line="360" w:lineRule="exact"/>
        <w:ind w:firstLine="420"/>
        <w:rPr>
          <w:rFonts w:ascii="宋体"/>
          <w:sz w:val="24"/>
        </w:rPr>
      </w:pPr>
      <w:r>
        <w:rPr>
          <w:rFonts w:ascii="宋体" w:hAnsi="宋体" w:hint="eastAsia"/>
          <w:sz w:val="24"/>
        </w:rPr>
        <w:t>4、</w:t>
      </w:r>
      <w:r w:rsidR="00EF1585" w:rsidRPr="00255B52">
        <w:rPr>
          <w:rFonts w:ascii="宋体" w:hAnsi="宋体" w:hint="eastAsia"/>
          <w:sz w:val="24"/>
        </w:rPr>
        <w:t>掌握</w:t>
      </w:r>
      <w:r w:rsidR="00EF1585">
        <w:rPr>
          <w:rFonts w:ascii="宋体" w:hAnsi="宋体" w:hint="eastAsia"/>
          <w:sz w:val="24"/>
        </w:rPr>
        <w:t>常用自然灾害及灾害风险定量评估模型</w:t>
      </w:r>
      <w:r w:rsidR="00EF1585" w:rsidRPr="00255B52">
        <w:rPr>
          <w:rFonts w:ascii="宋体" w:hAnsi="宋体" w:hint="eastAsia"/>
          <w:sz w:val="24"/>
        </w:rPr>
        <w:t>。</w:t>
      </w:r>
    </w:p>
    <w:p w14:paraId="077CC18D" w14:textId="339093C5" w:rsidR="00EF1585" w:rsidRPr="00255B52" w:rsidRDefault="00E06973" w:rsidP="00A357DF">
      <w:pPr>
        <w:snapToGrid w:val="0"/>
        <w:spacing w:line="360" w:lineRule="exact"/>
        <w:ind w:firstLine="420"/>
        <w:rPr>
          <w:rFonts w:ascii="宋体"/>
          <w:sz w:val="24"/>
        </w:rPr>
      </w:pPr>
      <w:r>
        <w:rPr>
          <w:rFonts w:ascii="宋体" w:hAnsi="宋体"/>
          <w:sz w:val="24"/>
        </w:rPr>
        <w:t>5</w:t>
      </w:r>
      <w:r w:rsidR="007A3E2C">
        <w:rPr>
          <w:rFonts w:ascii="宋体" w:hAnsi="宋体" w:hint="eastAsia"/>
          <w:sz w:val="24"/>
        </w:rPr>
        <w:t>、</w:t>
      </w:r>
      <w:r w:rsidR="00EF1585" w:rsidRPr="00255B52">
        <w:rPr>
          <w:rFonts w:ascii="宋体" w:hAnsi="宋体" w:hint="eastAsia"/>
          <w:sz w:val="24"/>
        </w:rPr>
        <w:t>了解</w:t>
      </w:r>
      <w:r w:rsidR="00EF1585">
        <w:rPr>
          <w:rFonts w:ascii="宋体" w:hAnsi="宋体" w:hint="eastAsia"/>
          <w:sz w:val="24"/>
        </w:rPr>
        <w:t>相关</w:t>
      </w:r>
      <w:r w:rsidR="00EF1585" w:rsidRPr="003A4A3D">
        <w:rPr>
          <w:rFonts w:ascii="宋体" w:hAnsi="宋体" w:hint="eastAsia"/>
          <w:sz w:val="24"/>
        </w:rPr>
        <w:t>巨灾保险制度、产品设计与保险费率精算</w:t>
      </w:r>
      <w:r w:rsidR="00EF1585">
        <w:rPr>
          <w:rFonts w:ascii="宋体" w:hAnsi="宋体" w:hint="eastAsia"/>
          <w:sz w:val="24"/>
        </w:rPr>
        <w:t>等知识</w:t>
      </w:r>
      <w:r w:rsidR="00EF1585" w:rsidRPr="00255B52">
        <w:rPr>
          <w:rFonts w:ascii="宋体" w:hAnsi="宋体" w:hint="eastAsia"/>
          <w:sz w:val="24"/>
        </w:rPr>
        <w:t>。</w:t>
      </w:r>
    </w:p>
    <w:p w14:paraId="5819E82E" w14:textId="77777777" w:rsidR="00EF1585" w:rsidRPr="00255B52" w:rsidRDefault="00EF1585" w:rsidP="00A357DF">
      <w:pPr>
        <w:snapToGrid w:val="0"/>
        <w:spacing w:line="360" w:lineRule="exact"/>
        <w:ind w:firstLine="420"/>
        <w:rPr>
          <w:rFonts w:ascii="宋体"/>
          <w:sz w:val="24"/>
        </w:rPr>
      </w:pPr>
      <w:r w:rsidRPr="00255B52">
        <w:rPr>
          <w:rFonts w:ascii="宋体" w:hAnsi="宋体" w:hint="eastAsia"/>
          <w:sz w:val="24"/>
        </w:rPr>
        <w:t>（二）技能方面</w:t>
      </w:r>
    </w:p>
    <w:p w14:paraId="74ED221F" w14:textId="77777777" w:rsidR="00EF1585" w:rsidRPr="00255B52" w:rsidRDefault="00EF1585" w:rsidP="00A357DF">
      <w:pPr>
        <w:snapToGrid w:val="0"/>
        <w:spacing w:line="360" w:lineRule="exact"/>
        <w:ind w:firstLine="420"/>
        <w:rPr>
          <w:rFonts w:ascii="宋体"/>
          <w:sz w:val="24"/>
        </w:rPr>
      </w:pPr>
      <w:r w:rsidRPr="00255B52">
        <w:rPr>
          <w:rFonts w:ascii="宋体" w:hAnsi="宋体"/>
          <w:sz w:val="24"/>
        </w:rPr>
        <w:t>1</w:t>
      </w:r>
      <w:r>
        <w:rPr>
          <w:rFonts w:ascii="宋体" w:hAnsi="宋体" w:hint="eastAsia"/>
          <w:sz w:val="24"/>
        </w:rPr>
        <w:t>、</w:t>
      </w:r>
      <w:r w:rsidRPr="00255B52">
        <w:rPr>
          <w:rFonts w:ascii="宋体" w:hAnsi="宋体" w:hint="eastAsia"/>
          <w:sz w:val="24"/>
        </w:rPr>
        <w:t>掌握</w:t>
      </w:r>
      <w:r>
        <w:rPr>
          <w:rFonts w:ascii="宋体" w:hAnsi="宋体"/>
          <w:sz w:val="24"/>
        </w:rPr>
        <w:t>RS</w:t>
      </w:r>
      <w:r>
        <w:rPr>
          <w:rFonts w:ascii="宋体" w:hAnsi="宋体" w:hint="eastAsia"/>
          <w:sz w:val="24"/>
        </w:rPr>
        <w:t>、</w:t>
      </w:r>
      <w:r>
        <w:rPr>
          <w:rFonts w:ascii="宋体" w:hAnsi="宋体"/>
          <w:sz w:val="24"/>
        </w:rPr>
        <w:t>GIS</w:t>
      </w:r>
      <w:r>
        <w:rPr>
          <w:rFonts w:ascii="宋体" w:hAnsi="宋体" w:hint="eastAsia"/>
          <w:sz w:val="24"/>
        </w:rPr>
        <w:t>等基础</w:t>
      </w:r>
      <w:r w:rsidRPr="00255B52">
        <w:rPr>
          <w:rFonts w:ascii="宋体" w:hAnsi="宋体" w:hint="eastAsia"/>
          <w:sz w:val="24"/>
        </w:rPr>
        <w:t>应用软件的使用</w:t>
      </w:r>
      <w:r>
        <w:rPr>
          <w:rFonts w:ascii="宋体" w:hAnsi="宋体" w:hint="eastAsia"/>
          <w:sz w:val="24"/>
        </w:rPr>
        <w:t>。</w:t>
      </w:r>
    </w:p>
    <w:p w14:paraId="4842F14D" w14:textId="77777777" w:rsidR="00EF1585" w:rsidRPr="00255B52" w:rsidRDefault="00EF1585" w:rsidP="00A357DF">
      <w:pPr>
        <w:snapToGrid w:val="0"/>
        <w:spacing w:line="360" w:lineRule="exact"/>
        <w:ind w:firstLine="420"/>
        <w:rPr>
          <w:rFonts w:ascii="宋体"/>
          <w:sz w:val="24"/>
        </w:rPr>
      </w:pPr>
      <w:r w:rsidRPr="00255B52">
        <w:rPr>
          <w:rFonts w:ascii="宋体" w:hAnsi="宋体"/>
          <w:sz w:val="24"/>
        </w:rPr>
        <w:t>2</w:t>
      </w:r>
      <w:r w:rsidRPr="00255B52">
        <w:rPr>
          <w:rFonts w:ascii="宋体" w:hAnsi="宋体" w:hint="eastAsia"/>
          <w:sz w:val="24"/>
        </w:rPr>
        <w:t>、掌握</w:t>
      </w:r>
      <w:r>
        <w:rPr>
          <w:rFonts w:ascii="宋体" w:hAnsi="宋体" w:hint="eastAsia"/>
          <w:sz w:val="24"/>
        </w:rPr>
        <w:t>并</w:t>
      </w:r>
      <w:r w:rsidRPr="00255B52">
        <w:rPr>
          <w:rFonts w:ascii="宋体" w:hAnsi="宋体" w:hint="eastAsia"/>
          <w:sz w:val="24"/>
        </w:rPr>
        <w:t>运用</w:t>
      </w:r>
      <w:r>
        <w:rPr>
          <w:rFonts w:ascii="宋体" w:hAnsi="宋体" w:hint="eastAsia"/>
          <w:sz w:val="24"/>
        </w:rPr>
        <w:t>空间统计软件</w:t>
      </w:r>
      <w:r>
        <w:rPr>
          <w:rFonts w:ascii="宋体" w:hAnsi="宋体"/>
          <w:sz w:val="24"/>
        </w:rPr>
        <w:t>GWR</w:t>
      </w:r>
      <w:r>
        <w:rPr>
          <w:rFonts w:ascii="宋体" w:hAnsi="宋体" w:hint="eastAsia"/>
          <w:sz w:val="24"/>
        </w:rPr>
        <w:t>、</w:t>
      </w:r>
      <w:proofErr w:type="spellStart"/>
      <w:r>
        <w:rPr>
          <w:rFonts w:ascii="宋体" w:hAnsi="宋体"/>
          <w:sz w:val="24"/>
        </w:rPr>
        <w:t>GeoDa</w:t>
      </w:r>
      <w:proofErr w:type="spellEnd"/>
      <w:r>
        <w:rPr>
          <w:rFonts w:ascii="宋体" w:hAnsi="宋体" w:hint="eastAsia"/>
          <w:sz w:val="24"/>
        </w:rPr>
        <w:t>进行灾情、灾</w:t>
      </w:r>
      <w:proofErr w:type="gramStart"/>
      <w:r>
        <w:rPr>
          <w:rFonts w:ascii="宋体" w:hAnsi="宋体" w:hint="eastAsia"/>
          <w:sz w:val="24"/>
        </w:rPr>
        <w:t>损空间</w:t>
      </w:r>
      <w:proofErr w:type="gramEnd"/>
      <w:r>
        <w:rPr>
          <w:rFonts w:ascii="宋体" w:hAnsi="宋体" w:hint="eastAsia"/>
          <w:sz w:val="24"/>
        </w:rPr>
        <w:t>分析</w:t>
      </w:r>
      <w:r w:rsidRPr="00255B52">
        <w:rPr>
          <w:rFonts w:ascii="宋体" w:hAnsi="宋体" w:hint="eastAsia"/>
          <w:sz w:val="24"/>
        </w:rPr>
        <w:t>。</w:t>
      </w:r>
    </w:p>
    <w:p w14:paraId="4B30027F" w14:textId="77777777" w:rsidR="00EF1585" w:rsidRDefault="00EF1585" w:rsidP="00E6759A">
      <w:pPr>
        <w:snapToGrid w:val="0"/>
        <w:spacing w:line="360" w:lineRule="exact"/>
        <w:ind w:firstLine="420"/>
        <w:rPr>
          <w:rFonts w:ascii="宋体"/>
          <w:sz w:val="24"/>
        </w:rPr>
      </w:pPr>
      <w:r w:rsidRPr="00255B52">
        <w:rPr>
          <w:rFonts w:ascii="宋体" w:hAnsi="宋体"/>
          <w:sz w:val="24"/>
        </w:rPr>
        <w:t>3</w:t>
      </w:r>
      <w:r w:rsidRPr="00255B52">
        <w:rPr>
          <w:rFonts w:ascii="宋体" w:hAnsi="宋体" w:hint="eastAsia"/>
          <w:sz w:val="24"/>
        </w:rPr>
        <w:t>、</w:t>
      </w:r>
      <w:r>
        <w:rPr>
          <w:rFonts w:ascii="宋体" w:hAnsi="宋体" w:hint="eastAsia"/>
          <w:sz w:val="24"/>
        </w:rPr>
        <w:t>综合</w:t>
      </w:r>
      <w:r w:rsidRPr="00255B52">
        <w:rPr>
          <w:rFonts w:ascii="宋体" w:hAnsi="宋体" w:hint="eastAsia"/>
          <w:sz w:val="24"/>
        </w:rPr>
        <w:t>运用</w:t>
      </w:r>
      <w:r>
        <w:rPr>
          <w:rFonts w:ascii="宋体" w:hAnsi="宋体"/>
          <w:sz w:val="24"/>
        </w:rPr>
        <w:t>RS</w:t>
      </w:r>
      <w:r>
        <w:rPr>
          <w:rFonts w:ascii="宋体" w:hAnsi="宋体" w:hint="eastAsia"/>
          <w:sz w:val="24"/>
        </w:rPr>
        <w:t>、</w:t>
      </w:r>
      <w:r>
        <w:rPr>
          <w:rFonts w:ascii="宋体" w:hAnsi="宋体"/>
          <w:sz w:val="24"/>
        </w:rPr>
        <w:t>GIS</w:t>
      </w:r>
      <w:r>
        <w:rPr>
          <w:rFonts w:ascii="宋体" w:hAnsi="宋体" w:hint="eastAsia"/>
          <w:sz w:val="24"/>
        </w:rPr>
        <w:t>、定量模型、</w:t>
      </w:r>
      <w:r>
        <w:rPr>
          <w:rFonts w:ascii="宋体" w:hAnsi="宋体"/>
          <w:sz w:val="24"/>
        </w:rPr>
        <w:t>GWR</w:t>
      </w:r>
      <w:r>
        <w:rPr>
          <w:rFonts w:ascii="宋体" w:hAnsi="宋体" w:hint="eastAsia"/>
          <w:sz w:val="24"/>
        </w:rPr>
        <w:t>、</w:t>
      </w:r>
      <w:proofErr w:type="spellStart"/>
      <w:r>
        <w:rPr>
          <w:rFonts w:ascii="宋体" w:hAnsi="宋体"/>
          <w:sz w:val="24"/>
        </w:rPr>
        <w:t>GeoDa</w:t>
      </w:r>
      <w:proofErr w:type="spellEnd"/>
      <w:r w:rsidRPr="00255B52">
        <w:rPr>
          <w:rFonts w:ascii="宋体" w:hAnsi="宋体" w:hint="eastAsia"/>
          <w:sz w:val="24"/>
        </w:rPr>
        <w:t>进行</w:t>
      </w:r>
      <w:r>
        <w:rPr>
          <w:rFonts w:ascii="宋体" w:hAnsi="宋体" w:hint="eastAsia"/>
          <w:sz w:val="24"/>
        </w:rPr>
        <w:t>灾害及灾害风险评估</w:t>
      </w:r>
      <w:r w:rsidRPr="00255B52">
        <w:rPr>
          <w:rFonts w:ascii="宋体" w:hAnsi="宋体" w:hint="eastAsia"/>
          <w:sz w:val="24"/>
        </w:rPr>
        <w:t>。</w:t>
      </w:r>
    </w:p>
    <w:p w14:paraId="0BDC8EB8" w14:textId="77777777" w:rsidR="00EF1585" w:rsidRPr="00E6759A" w:rsidRDefault="00EF1585" w:rsidP="00E6759A">
      <w:pPr>
        <w:snapToGrid w:val="0"/>
        <w:spacing w:line="360" w:lineRule="exact"/>
        <w:ind w:firstLine="420"/>
        <w:rPr>
          <w:rFonts w:ascii="宋体"/>
          <w:sz w:val="24"/>
        </w:rPr>
      </w:pPr>
    </w:p>
    <w:p w14:paraId="275BCE62" w14:textId="77777777" w:rsidR="00EF1585" w:rsidRDefault="00EF1585" w:rsidP="00E6759A">
      <w:pPr>
        <w:widowControl/>
        <w:numPr>
          <w:ilvl w:val="0"/>
          <w:numId w:val="3"/>
        </w:numPr>
        <w:spacing w:line="360" w:lineRule="exact"/>
        <w:jc w:val="left"/>
        <w:rPr>
          <w:rFonts w:ascii="黑体" w:eastAsia="黑体"/>
          <w:sz w:val="24"/>
        </w:rPr>
      </w:pPr>
      <w:r w:rsidRPr="004B4F35">
        <w:rPr>
          <w:rFonts w:ascii="黑体" w:eastAsia="黑体" w:hint="eastAsia"/>
          <w:sz w:val="24"/>
        </w:rPr>
        <w:t>教学内容及要求</w:t>
      </w:r>
      <w:r w:rsidRPr="00503A70">
        <w:rPr>
          <w:rFonts w:ascii="黑体" w:eastAsia="黑体"/>
          <w:sz w:val="24"/>
        </w:rPr>
        <w:t xml:space="preserve"> </w:t>
      </w:r>
    </w:p>
    <w:p w14:paraId="08095F85" w14:textId="77777777" w:rsidR="00EF1585" w:rsidRPr="00D4767E" w:rsidRDefault="00EF1585" w:rsidP="00D4767E">
      <w:pPr>
        <w:pStyle w:val="a7"/>
        <w:widowControl/>
        <w:numPr>
          <w:ilvl w:val="0"/>
          <w:numId w:val="4"/>
        </w:numPr>
        <w:spacing w:line="360" w:lineRule="exact"/>
        <w:ind w:firstLineChars="0"/>
        <w:jc w:val="left"/>
        <w:rPr>
          <w:rFonts w:ascii="黑体" w:eastAsia="黑体"/>
          <w:sz w:val="24"/>
        </w:rPr>
      </w:pPr>
      <w:r w:rsidRPr="009A22F7">
        <w:rPr>
          <w:rFonts w:ascii="黑体" w:eastAsia="黑体" w:hint="eastAsia"/>
          <w:sz w:val="24"/>
        </w:rPr>
        <w:t>自然灾害基本概念及基本理论</w:t>
      </w:r>
    </w:p>
    <w:p w14:paraId="6AA22397" w14:textId="77777777" w:rsidR="00EF1585" w:rsidRPr="00D4767E" w:rsidRDefault="00EF1585" w:rsidP="00DD64C5">
      <w:pPr>
        <w:snapToGrid w:val="0"/>
        <w:spacing w:line="360" w:lineRule="exact"/>
        <w:ind w:leftChars="337" w:left="708"/>
        <w:rPr>
          <w:rFonts w:ascii="宋体"/>
          <w:sz w:val="24"/>
        </w:rPr>
      </w:pPr>
      <w:r w:rsidRPr="00D4767E">
        <w:rPr>
          <w:rFonts w:ascii="宋体" w:hAnsi="宋体" w:hint="eastAsia"/>
          <w:sz w:val="24"/>
        </w:rPr>
        <w:t>（一）目的与要求：</w:t>
      </w:r>
    </w:p>
    <w:p w14:paraId="693C537C" w14:textId="77777777" w:rsidR="00EF1585" w:rsidRPr="00B60267" w:rsidRDefault="00EF1585" w:rsidP="00DD64C5">
      <w:pPr>
        <w:snapToGrid w:val="0"/>
        <w:spacing w:line="360" w:lineRule="exact"/>
        <w:ind w:leftChars="337" w:left="708" w:firstLineChars="250" w:firstLine="600"/>
        <w:rPr>
          <w:rFonts w:ascii="宋体"/>
          <w:sz w:val="24"/>
        </w:rPr>
      </w:pPr>
      <w:r w:rsidRPr="00D4767E">
        <w:rPr>
          <w:rFonts w:ascii="宋体" w:hAnsi="宋体" w:hint="eastAsia"/>
          <w:sz w:val="24"/>
        </w:rPr>
        <w:t>通过本章的学习，使学生掌握</w:t>
      </w:r>
      <w:r w:rsidRPr="00355904">
        <w:rPr>
          <w:rFonts w:ascii="宋体" w:hAnsi="宋体" w:hint="eastAsia"/>
          <w:sz w:val="24"/>
        </w:rPr>
        <w:t>自然灾害基本概念</w:t>
      </w:r>
      <w:r w:rsidRPr="00D4767E">
        <w:rPr>
          <w:rFonts w:ascii="宋体" w:hAnsi="宋体" w:hint="eastAsia"/>
          <w:sz w:val="24"/>
        </w:rPr>
        <w:t>及其</w:t>
      </w:r>
      <w:r w:rsidRPr="00A21615">
        <w:rPr>
          <w:rFonts w:ascii="宋体" w:hAnsi="宋体" w:hint="eastAsia"/>
          <w:sz w:val="24"/>
        </w:rPr>
        <w:t>分类</w:t>
      </w:r>
      <w:r>
        <w:rPr>
          <w:rFonts w:ascii="宋体" w:hAnsi="宋体" w:hint="eastAsia"/>
          <w:sz w:val="24"/>
        </w:rPr>
        <w:t>、特点</w:t>
      </w:r>
      <w:r w:rsidRPr="00D4767E">
        <w:rPr>
          <w:rFonts w:ascii="宋体" w:hAnsi="宋体" w:hint="eastAsia"/>
          <w:sz w:val="24"/>
        </w:rPr>
        <w:t>，理解</w:t>
      </w:r>
      <w:r w:rsidRPr="00A21615">
        <w:rPr>
          <w:rFonts w:ascii="宋体" w:hAnsi="宋体" w:hint="eastAsia"/>
          <w:sz w:val="24"/>
        </w:rPr>
        <w:t>全球</w:t>
      </w:r>
      <w:r>
        <w:rPr>
          <w:rFonts w:ascii="宋体" w:hAnsi="宋体" w:hint="eastAsia"/>
          <w:sz w:val="24"/>
        </w:rPr>
        <w:t>及我国</w:t>
      </w:r>
      <w:r w:rsidRPr="00A21615">
        <w:rPr>
          <w:rFonts w:ascii="宋体" w:hAnsi="宋体" w:hint="eastAsia"/>
          <w:sz w:val="24"/>
        </w:rPr>
        <w:t>自然灾害概况</w:t>
      </w:r>
      <w:r>
        <w:rPr>
          <w:rFonts w:ascii="宋体" w:hAnsi="宋体" w:hint="eastAsia"/>
          <w:sz w:val="24"/>
        </w:rPr>
        <w:t>及时空</w:t>
      </w:r>
      <w:r w:rsidRPr="00367D1F">
        <w:rPr>
          <w:rFonts w:ascii="宋体" w:hAnsi="宋体" w:hint="eastAsia"/>
          <w:sz w:val="24"/>
        </w:rPr>
        <w:t>分布规律</w:t>
      </w:r>
      <w:r w:rsidRPr="00D4767E">
        <w:rPr>
          <w:rFonts w:ascii="宋体" w:hAnsi="宋体" w:hint="eastAsia"/>
          <w:sz w:val="24"/>
        </w:rPr>
        <w:t>。</w:t>
      </w:r>
    </w:p>
    <w:p w14:paraId="4A5BB102" w14:textId="77777777" w:rsidR="00EF1585" w:rsidRPr="00D4767E" w:rsidRDefault="00EF1585" w:rsidP="00DD64C5">
      <w:pPr>
        <w:snapToGrid w:val="0"/>
        <w:spacing w:line="360" w:lineRule="exact"/>
        <w:ind w:leftChars="337" w:left="708"/>
        <w:rPr>
          <w:rFonts w:ascii="宋体"/>
          <w:sz w:val="24"/>
        </w:rPr>
      </w:pPr>
      <w:r>
        <w:rPr>
          <w:rFonts w:ascii="宋体" w:hAnsi="宋体" w:hint="eastAsia"/>
          <w:sz w:val="24"/>
        </w:rPr>
        <w:t>（二）</w:t>
      </w:r>
      <w:r w:rsidRPr="00D4767E">
        <w:rPr>
          <w:rFonts w:ascii="宋体" w:hAnsi="宋体" w:hint="eastAsia"/>
          <w:sz w:val="24"/>
        </w:rPr>
        <w:t>教学内容：</w:t>
      </w:r>
    </w:p>
    <w:p w14:paraId="3AA28852" w14:textId="77777777" w:rsidR="00EF1585"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第一节　</w:t>
      </w:r>
      <w:r w:rsidRPr="00A21615">
        <w:rPr>
          <w:rFonts w:ascii="宋体" w:hAnsi="宋体" w:hint="eastAsia"/>
          <w:sz w:val="24"/>
        </w:rPr>
        <w:t>自然灾害</w:t>
      </w:r>
    </w:p>
    <w:p w14:paraId="08548F87" w14:textId="77777777" w:rsidR="00EF1585" w:rsidRPr="00F4302C" w:rsidRDefault="00EF1585" w:rsidP="00DD64C5">
      <w:pPr>
        <w:snapToGrid w:val="0"/>
        <w:spacing w:line="360" w:lineRule="exact"/>
        <w:ind w:leftChars="539" w:left="1133" w:hanging="1"/>
        <w:rPr>
          <w:rFonts w:ascii="宋体"/>
          <w:sz w:val="24"/>
        </w:rPr>
      </w:pPr>
      <w:r w:rsidRPr="00D4767E">
        <w:rPr>
          <w:rFonts w:ascii="宋体" w:hAnsi="宋体"/>
          <w:sz w:val="24"/>
        </w:rPr>
        <w:t>1</w:t>
      </w:r>
      <w:r w:rsidRPr="00D4767E">
        <w:rPr>
          <w:rFonts w:ascii="宋体" w:hAnsi="宋体" w:hint="eastAsia"/>
          <w:sz w:val="24"/>
        </w:rPr>
        <w:t>、</w:t>
      </w:r>
      <w:r w:rsidRPr="00F4302C">
        <w:rPr>
          <w:rFonts w:ascii="宋体" w:hAnsi="宋体" w:hint="eastAsia"/>
          <w:sz w:val="24"/>
        </w:rPr>
        <w:t>灾害与致灾因子</w:t>
      </w:r>
      <w:r w:rsidRPr="00F4302C">
        <w:rPr>
          <w:rFonts w:ascii="宋体" w:hAnsi="宋体"/>
          <w:sz w:val="24"/>
        </w:rPr>
        <w:t xml:space="preserve"> </w:t>
      </w:r>
    </w:p>
    <w:p w14:paraId="2F12EA70" w14:textId="77777777" w:rsidR="00EF1585" w:rsidRPr="00F4302C" w:rsidRDefault="00EF1585" w:rsidP="00DD64C5">
      <w:pPr>
        <w:snapToGrid w:val="0"/>
        <w:spacing w:line="360" w:lineRule="exact"/>
        <w:ind w:leftChars="539" w:left="1133" w:hanging="1"/>
        <w:rPr>
          <w:rFonts w:ascii="宋体"/>
          <w:sz w:val="24"/>
        </w:rPr>
      </w:pPr>
      <w:r w:rsidRPr="00D4767E">
        <w:rPr>
          <w:rFonts w:ascii="宋体" w:hAnsi="宋体"/>
          <w:sz w:val="24"/>
        </w:rPr>
        <w:t>2</w:t>
      </w:r>
      <w:r w:rsidRPr="00D4767E">
        <w:rPr>
          <w:rFonts w:ascii="宋体" w:hAnsi="宋体" w:hint="eastAsia"/>
          <w:sz w:val="24"/>
        </w:rPr>
        <w:t>、</w:t>
      </w:r>
      <w:r w:rsidRPr="00F4302C">
        <w:rPr>
          <w:rFonts w:ascii="宋体" w:hAnsi="宋体" w:hint="eastAsia"/>
          <w:sz w:val="24"/>
        </w:rPr>
        <w:t>灾害链、灾害群、灾害强度和被灾指数</w:t>
      </w:r>
    </w:p>
    <w:p w14:paraId="03B88D9A" w14:textId="77777777" w:rsidR="00EF1585" w:rsidRPr="00A21615" w:rsidRDefault="00EF1585" w:rsidP="00DD64C5">
      <w:pPr>
        <w:snapToGrid w:val="0"/>
        <w:spacing w:line="360" w:lineRule="exact"/>
        <w:ind w:leftChars="539" w:left="1133" w:hanging="1"/>
        <w:rPr>
          <w:rFonts w:ascii="宋体"/>
          <w:sz w:val="24"/>
        </w:rPr>
      </w:pPr>
      <w:r w:rsidRPr="00A21615">
        <w:rPr>
          <w:rFonts w:ascii="宋体" w:hAnsi="宋体"/>
          <w:sz w:val="24"/>
        </w:rPr>
        <w:t>3</w:t>
      </w:r>
      <w:r w:rsidRPr="00A21615">
        <w:rPr>
          <w:rFonts w:ascii="宋体" w:hAnsi="宋体" w:hint="eastAsia"/>
          <w:sz w:val="24"/>
        </w:rPr>
        <w:t>、</w:t>
      </w:r>
      <w:r w:rsidRPr="00F4302C">
        <w:rPr>
          <w:rFonts w:ascii="宋体" w:hAnsi="宋体" w:hint="eastAsia"/>
          <w:sz w:val="24"/>
        </w:rPr>
        <w:t>灾害机制</w:t>
      </w:r>
    </w:p>
    <w:p w14:paraId="5A1D084A" w14:textId="77777777" w:rsidR="00EF1585" w:rsidRPr="00D4767E" w:rsidRDefault="00EF1585" w:rsidP="00DD64C5">
      <w:pPr>
        <w:snapToGrid w:val="0"/>
        <w:spacing w:line="360" w:lineRule="exact"/>
        <w:ind w:leftChars="539" w:left="1133" w:hanging="1"/>
        <w:rPr>
          <w:rFonts w:ascii="宋体"/>
          <w:sz w:val="24"/>
        </w:rPr>
      </w:pPr>
      <w:r w:rsidRPr="00D4767E">
        <w:rPr>
          <w:rFonts w:ascii="宋体" w:hAnsi="宋体" w:hint="eastAsia"/>
          <w:sz w:val="24"/>
        </w:rPr>
        <w:t xml:space="preserve">第二节　</w:t>
      </w:r>
      <w:r w:rsidRPr="00A21615">
        <w:rPr>
          <w:rFonts w:ascii="宋体" w:hAnsi="宋体" w:hint="eastAsia"/>
          <w:sz w:val="24"/>
        </w:rPr>
        <w:t>自然灾害分类</w:t>
      </w:r>
    </w:p>
    <w:p w14:paraId="26D3D354" w14:textId="77777777" w:rsidR="00EF1585" w:rsidRPr="00D4767E" w:rsidRDefault="00EF1585" w:rsidP="00DD64C5">
      <w:pPr>
        <w:snapToGrid w:val="0"/>
        <w:spacing w:line="360" w:lineRule="exact"/>
        <w:ind w:leftChars="539" w:left="1133" w:hanging="1"/>
        <w:rPr>
          <w:rFonts w:ascii="宋体"/>
          <w:sz w:val="24"/>
        </w:rPr>
      </w:pPr>
      <w:r w:rsidRPr="00D4767E">
        <w:rPr>
          <w:rFonts w:ascii="宋体" w:hAnsi="宋体"/>
          <w:sz w:val="24"/>
        </w:rPr>
        <w:t>1</w:t>
      </w:r>
      <w:r w:rsidRPr="00D4767E">
        <w:rPr>
          <w:rFonts w:ascii="宋体" w:hAnsi="宋体" w:hint="eastAsia"/>
          <w:sz w:val="24"/>
        </w:rPr>
        <w:t>、</w:t>
      </w:r>
      <w:r w:rsidRPr="00B60267">
        <w:rPr>
          <w:rFonts w:ascii="宋体" w:hAnsi="宋体" w:hint="eastAsia"/>
          <w:sz w:val="24"/>
        </w:rPr>
        <w:t>灾害的类型</w:t>
      </w:r>
      <w:r>
        <w:rPr>
          <w:rFonts w:ascii="宋体" w:hAnsi="宋体" w:hint="eastAsia"/>
          <w:sz w:val="24"/>
        </w:rPr>
        <w:t>（</w:t>
      </w:r>
      <w:r w:rsidRPr="00B60267">
        <w:rPr>
          <w:rFonts w:ascii="宋体" w:hAnsi="宋体" w:hint="eastAsia"/>
          <w:sz w:val="24"/>
        </w:rPr>
        <w:t>按成因、损失、致灾因子</w:t>
      </w:r>
      <w:r>
        <w:rPr>
          <w:rFonts w:ascii="宋体" w:hAnsi="宋体" w:hint="eastAsia"/>
          <w:sz w:val="24"/>
        </w:rPr>
        <w:t>区</w:t>
      </w:r>
      <w:r w:rsidRPr="00B60267">
        <w:rPr>
          <w:rFonts w:ascii="宋体" w:hAnsi="宋体" w:hint="eastAsia"/>
          <w:sz w:val="24"/>
        </w:rPr>
        <w:t>分</w:t>
      </w:r>
      <w:r>
        <w:rPr>
          <w:rFonts w:ascii="宋体" w:hAnsi="宋体" w:hint="eastAsia"/>
          <w:sz w:val="24"/>
        </w:rPr>
        <w:t>）</w:t>
      </w:r>
    </w:p>
    <w:p w14:paraId="275F0C31" w14:textId="77777777" w:rsidR="00EF1585" w:rsidRPr="00D4767E" w:rsidRDefault="00EF1585" w:rsidP="00DD64C5">
      <w:pPr>
        <w:snapToGrid w:val="0"/>
        <w:spacing w:line="360" w:lineRule="exact"/>
        <w:ind w:leftChars="539" w:left="1133" w:hanging="1"/>
        <w:rPr>
          <w:rFonts w:ascii="宋体"/>
          <w:sz w:val="24"/>
        </w:rPr>
      </w:pPr>
      <w:r w:rsidRPr="00D4767E">
        <w:rPr>
          <w:rFonts w:ascii="宋体" w:hAnsi="宋体"/>
          <w:sz w:val="24"/>
        </w:rPr>
        <w:t>2</w:t>
      </w:r>
      <w:r w:rsidRPr="00D4767E">
        <w:rPr>
          <w:rFonts w:ascii="宋体" w:hAnsi="宋体" w:hint="eastAsia"/>
          <w:sz w:val="24"/>
        </w:rPr>
        <w:t>、</w:t>
      </w:r>
      <w:r w:rsidRPr="003B4F7E">
        <w:rPr>
          <w:rFonts w:ascii="宋体" w:hAnsi="宋体" w:hint="eastAsia"/>
          <w:sz w:val="24"/>
        </w:rPr>
        <w:t>自然灾害的主要类型</w:t>
      </w:r>
      <w:r>
        <w:rPr>
          <w:rFonts w:ascii="宋体" w:hAnsi="宋体" w:hint="eastAsia"/>
          <w:sz w:val="24"/>
        </w:rPr>
        <w:t>及</w:t>
      </w:r>
      <w:r w:rsidRPr="00B71906">
        <w:rPr>
          <w:rFonts w:ascii="宋体" w:hAnsi="宋体" w:hint="eastAsia"/>
          <w:sz w:val="24"/>
        </w:rPr>
        <w:t>防御措施</w:t>
      </w:r>
    </w:p>
    <w:p w14:paraId="04638301" w14:textId="77777777" w:rsidR="00EF1585" w:rsidRPr="00D4767E" w:rsidRDefault="00EF1585" w:rsidP="00DD64C5">
      <w:pPr>
        <w:snapToGrid w:val="0"/>
        <w:spacing w:line="360" w:lineRule="exact"/>
        <w:ind w:leftChars="539" w:left="1133" w:hanging="1"/>
        <w:rPr>
          <w:rFonts w:ascii="宋体"/>
          <w:sz w:val="24"/>
        </w:rPr>
      </w:pPr>
      <w:r w:rsidRPr="00D4767E">
        <w:rPr>
          <w:rFonts w:ascii="宋体" w:hAnsi="宋体" w:hint="eastAsia"/>
          <w:sz w:val="24"/>
        </w:rPr>
        <w:t xml:space="preserve">第三节　</w:t>
      </w:r>
      <w:r w:rsidRPr="00A21615">
        <w:rPr>
          <w:rFonts w:ascii="宋体" w:hAnsi="宋体" w:hint="eastAsia"/>
          <w:sz w:val="24"/>
        </w:rPr>
        <w:t>自然灾害的某些共同特性</w:t>
      </w:r>
    </w:p>
    <w:p w14:paraId="78A5709C" w14:textId="77777777" w:rsidR="00EF1585" w:rsidRPr="00D4767E" w:rsidRDefault="00EF1585" w:rsidP="00DD64C5">
      <w:pPr>
        <w:snapToGrid w:val="0"/>
        <w:spacing w:line="360" w:lineRule="exact"/>
        <w:ind w:leftChars="539" w:left="1133" w:hanging="1"/>
        <w:rPr>
          <w:rFonts w:ascii="宋体"/>
          <w:sz w:val="24"/>
        </w:rPr>
      </w:pPr>
      <w:r w:rsidRPr="00D4767E">
        <w:rPr>
          <w:rFonts w:ascii="宋体" w:hAnsi="宋体"/>
          <w:sz w:val="24"/>
        </w:rPr>
        <w:lastRenderedPageBreak/>
        <w:t>1</w:t>
      </w:r>
      <w:r w:rsidRPr="00D4767E">
        <w:rPr>
          <w:rFonts w:ascii="宋体" w:hAnsi="宋体" w:hint="eastAsia"/>
          <w:sz w:val="24"/>
        </w:rPr>
        <w:t>、</w:t>
      </w:r>
      <w:r w:rsidRPr="00000D5A">
        <w:rPr>
          <w:rFonts w:ascii="宋体" w:hAnsi="宋体" w:hint="eastAsia"/>
          <w:sz w:val="24"/>
        </w:rPr>
        <w:t>现代灾害的基本特征</w:t>
      </w:r>
    </w:p>
    <w:p w14:paraId="7DDE1A29" w14:textId="77777777" w:rsidR="00EF1585" w:rsidRPr="00D4767E" w:rsidRDefault="00EF1585" w:rsidP="00DD64C5">
      <w:pPr>
        <w:snapToGrid w:val="0"/>
        <w:spacing w:line="360" w:lineRule="exact"/>
        <w:ind w:leftChars="539" w:left="1133" w:hanging="1"/>
        <w:rPr>
          <w:rFonts w:ascii="宋体"/>
          <w:sz w:val="24"/>
        </w:rPr>
      </w:pPr>
      <w:r w:rsidRPr="00D4767E">
        <w:rPr>
          <w:rFonts w:ascii="宋体" w:hAnsi="宋体"/>
          <w:sz w:val="24"/>
        </w:rPr>
        <w:t>2</w:t>
      </w:r>
      <w:r w:rsidRPr="00D4767E">
        <w:rPr>
          <w:rFonts w:ascii="宋体" w:hAnsi="宋体" w:hint="eastAsia"/>
          <w:sz w:val="24"/>
        </w:rPr>
        <w:t>、</w:t>
      </w:r>
      <w:r w:rsidRPr="00000D5A">
        <w:rPr>
          <w:rFonts w:ascii="宋体" w:hAnsi="宋体" w:hint="eastAsia"/>
          <w:sz w:val="24"/>
        </w:rPr>
        <w:t>从地理学角度分析</w:t>
      </w:r>
      <w:r w:rsidRPr="00000D5A">
        <w:rPr>
          <w:rFonts w:ascii="宋体" w:hAnsi="宋体"/>
          <w:sz w:val="24"/>
        </w:rPr>
        <w:t>——</w:t>
      </w:r>
      <w:r w:rsidRPr="00000D5A">
        <w:rPr>
          <w:rFonts w:ascii="宋体" w:hAnsi="宋体" w:hint="eastAsia"/>
          <w:sz w:val="24"/>
        </w:rPr>
        <w:t>自然灾害的共同特征</w:t>
      </w:r>
    </w:p>
    <w:p w14:paraId="4C9EA316" w14:textId="77777777" w:rsidR="00EF1585" w:rsidRDefault="00EF1585" w:rsidP="00DD64C5">
      <w:pPr>
        <w:snapToGrid w:val="0"/>
        <w:spacing w:line="360" w:lineRule="exact"/>
        <w:ind w:leftChars="337" w:left="708" w:firstLineChars="200" w:firstLine="480"/>
        <w:rPr>
          <w:rFonts w:ascii="宋体"/>
          <w:sz w:val="24"/>
        </w:rPr>
      </w:pPr>
      <w:r>
        <w:rPr>
          <w:rFonts w:ascii="宋体" w:hAnsi="宋体" w:hint="eastAsia"/>
          <w:sz w:val="24"/>
        </w:rPr>
        <w:t>第四</w:t>
      </w:r>
      <w:r w:rsidRPr="00D4767E">
        <w:rPr>
          <w:rFonts w:ascii="宋体" w:hAnsi="宋体" w:hint="eastAsia"/>
          <w:sz w:val="24"/>
        </w:rPr>
        <w:t xml:space="preserve">节　</w:t>
      </w:r>
      <w:r w:rsidRPr="00A21615">
        <w:rPr>
          <w:rFonts w:ascii="宋体" w:hAnsi="宋体" w:hint="eastAsia"/>
          <w:sz w:val="24"/>
        </w:rPr>
        <w:t>全球自然灾害概况</w:t>
      </w:r>
    </w:p>
    <w:p w14:paraId="7CE35722" w14:textId="77777777" w:rsidR="00EF1585" w:rsidRDefault="00EF1585" w:rsidP="00DD64C5">
      <w:pPr>
        <w:snapToGrid w:val="0"/>
        <w:spacing w:line="360" w:lineRule="exact"/>
        <w:ind w:leftChars="539" w:left="1133" w:hanging="1"/>
        <w:rPr>
          <w:b/>
        </w:rPr>
      </w:pPr>
      <w:r>
        <w:rPr>
          <w:rFonts w:ascii="宋体" w:hAnsi="宋体"/>
          <w:sz w:val="24"/>
        </w:rPr>
        <w:t>1</w:t>
      </w:r>
      <w:r w:rsidRPr="00D4767E">
        <w:rPr>
          <w:rFonts w:ascii="宋体" w:hAnsi="宋体" w:hint="eastAsia"/>
          <w:sz w:val="24"/>
        </w:rPr>
        <w:t>、</w:t>
      </w:r>
      <w:r w:rsidRPr="00000D5A">
        <w:rPr>
          <w:rFonts w:ascii="宋体" w:hAnsi="宋体" w:hint="eastAsia"/>
          <w:sz w:val="24"/>
        </w:rPr>
        <w:t>自然灾害是一个社会问题</w:t>
      </w:r>
    </w:p>
    <w:p w14:paraId="3892B2E1" w14:textId="77777777" w:rsidR="00EF1585" w:rsidRPr="00000D5A" w:rsidRDefault="00EF1585" w:rsidP="00DD64C5">
      <w:pPr>
        <w:snapToGrid w:val="0"/>
        <w:spacing w:line="360" w:lineRule="exact"/>
        <w:ind w:leftChars="539" w:left="1133" w:hanging="1"/>
        <w:rPr>
          <w:rFonts w:ascii="宋体"/>
          <w:sz w:val="24"/>
        </w:rPr>
      </w:pPr>
      <w:r>
        <w:rPr>
          <w:rFonts w:ascii="宋体" w:hAnsi="宋体"/>
          <w:sz w:val="24"/>
        </w:rPr>
        <w:t>2</w:t>
      </w:r>
      <w:r w:rsidRPr="00D4767E">
        <w:rPr>
          <w:rFonts w:ascii="宋体" w:hAnsi="宋体" w:hint="eastAsia"/>
          <w:sz w:val="24"/>
        </w:rPr>
        <w:t>、</w:t>
      </w:r>
      <w:r w:rsidRPr="00000D5A">
        <w:rPr>
          <w:rFonts w:ascii="宋体" w:hAnsi="宋体" w:hint="eastAsia"/>
          <w:sz w:val="24"/>
        </w:rPr>
        <w:t>各大洲自然灾害特点</w:t>
      </w:r>
    </w:p>
    <w:p w14:paraId="6EE54192" w14:textId="77777777" w:rsidR="00EF1585" w:rsidRPr="00A21615" w:rsidRDefault="00EF1585" w:rsidP="00DD64C5">
      <w:pPr>
        <w:snapToGrid w:val="0"/>
        <w:spacing w:line="360" w:lineRule="exact"/>
        <w:ind w:leftChars="539" w:left="1133" w:hanging="1"/>
        <w:rPr>
          <w:rFonts w:ascii="宋体"/>
          <w:sz w:val="24"/>
        </w:rPr>
      </w:pPr>
      <w:r>
        <w:rPr>
          <w:rFonts w:ascii="宋体" w:hAnsi="宋体"/>
          <w:sz w:val="24"/>
        </w:rPr>
        <w:t>3</w:t>
      </w:r>
      <w:r w:rsidRPr="00D4767E">
        <w:rPr>
          <w:rFonts w:ascii="宋体" w:hAnsi="宋体" w:hint="eastAsia"/>
          <w:sz w:val="24"/>
        </w:rPr>
        <w:t>、</w:t>
      </w:r>
      <w:r w:rsidRPr="00000D5A">
        <w:rPr>
          <w:rFonts w:ascii="宋体" w:hAnsi="宋体" w:hint="eastAsia"/>
          <w:sz w:val="24"/>
        </w:rPr>
        <w:t>全球自然灾害时空分布规律</w:t>
      </w:r>
    </w:p>
    <w:p w14:paraId="6C116417" w14:textId="77777777" w:rsidR="00EF1585" w:rsidRPr="00A21615" w:rsidRDefault="00EF1585" w:rsidP="00DD64C5">
      <w:pPr>
        <w:snapToGrid w:val="0"/>
        <w:spacing w:line="360" w:lineRule="exact"/>
        <w:ind w:leftChars="337" w:left="708" w:firstLineChars="200" w:firstLine="480"/>
        <w:rPr>
          <w:rFonts w:ascii="宋体"/>
          <w:sz w:val="24"/>
        </w:rPr>
      </w:pPr>
      <w:r>
        <w:rPr>
          <w:rFonts w:ascii="宋体" w:hAnsi="宋体" w:hint="eastAsia"/>
          <w:sz w:val="24"/>
        </w:rPr>
        <w:t>第五</w:t>
      </w:r>
      <w:r w:rsidRPr="00D4767E">
        <w:rPr>
          <w:rFonts w:ascii="宋体" w:hAnsi="宋体" w:hint="eastAsia"/>
          <w:sz w:val="24"/>
        </w:rPr>
        <w:t xml:space="preserve">节　</w:t>
      </w:r>
      <w:bookmarkStart w:id="3" w:name="_Hlk60042786"/>
      <w:r w:rsidRPr="00A21615">
        <w:rPr>
          <w:rFonts w:ascii="宋体" w:hAnsi="宋体" w:hint="eastAsia"/>
          <w:sz w:val="24"/>
        </w:rPr>
        <w:t>中国自然灾害</w:t>
      </w:r>
      <w:bookmarkEnd w:id="3"/>
      <w:r w:rsidRPr="00A21615">
        <w:rPr>
          <w:rFonts w:ascii="宋体" w:hAnsi="宋体" w:hint="eastAsia"/>
          <w:sz w:val="24"/>
        </w:rPr>
        <w:t>概况</w:t>
      </w:r>
    </w:p>
    <w:p w14:paraId="7239AF7A" w14:textId="77777777" w:rsidR="00EF1585" w:rsidRPr="00367D1F" w:rsidRDefault="00EF1585" w:rsidP="00DD64C5">
      <w:pPr>
        <w:snapToGrid w:val="0"/>
        <w:spacing w:line="360" w:lineRule="exact"/>
        <w:ind w:leftChars="539" w:left="1133" w:hanging="1"/>
        <w:rPr>
          <w:rFonts w:ascii="宋体"/>
          <w:sz w:val="24"/>
        </w:rPr>
      </w:pPr>
      <w:r>
        <w:rPr>
          <w:rFonts w:ascii="宋体" w:hAnsi="宋体"/>
          <w:sz w:val="24"/>
        </w:rPr>
        <w:t>1</w:t>
      </w:r>
      <w:r w:rsidRPr="00D4767E">
        <w:rPr>
          <w:rFonts w:ascii="宋体" w:hAnsi="宋体" w:hint="eastAsia"/>
          <w:sz w:val="24"/>
        </w:rPr>
        <w:t>、</w:t>
      </w:r>
      <w:r w:rsidRPr="00367D1F">
        <w:rPr>
          <w:rFonts w:ascii="宋体" w:hAnsi="宋体" w:hint="eastAsia"/>
          <w:sz w:val="24"/>
        </w:rPr>
        <w:t>中国自然灾害形成和发生的地理背景</w:t>
      </w:r>
    </w:p>
    <w:p w14:paraId="2A0DD588" w14:textId="77777777" w:rsidR="00EF1585" w:rsidRPr="00367D1F" w:rsidRDefault="00EF1585" w:rsidP="00DD64C5">
      <w:pPr>
        <w:snapToGrid w:val="0"/>
        <w:spacing w:line="360" w:lineRule="exact"/>
        <w:ind w:leftChars="539" w:left="1133" w:hanging="1"/>
        <w:rPr>
          <w:rFonts w:ascii="宋体"/>
          <w:sz w:val="24"/>
        </w:rPr>
      </w:pPr>
      <w:r>
        <w:rPr>
          <w:rFonts w:ascii="宋体" w:hAnsi="宋体"/>
          <w:sz w:val="24"/>
        </w:rPr>
        <w:t>2</w:t>
      </w:r>
      <w:r w:rsidRPr="00D4767E">
        <w:rPr>
          <w:rFonts w:ascii="宋体" w:hAnsi="宋体" w:hint="eastAsia"/>
          <w:sz w:val="24"/>
        </w:rPr>
        <w:t>、</w:t>
      </w:r>
      <w:r w:rsidRPr="00367D1F">
        <w:rPr>
          <w:rFonts w:ascii="宋体" w:hAnsi="宋体" w:hint="eastAsia"/>
          <w:sz w:val="24"/>
        </w:rPr>
        <w:t>中国自然灾害的特点</w:t>
      </w:r>
    </w:p>
    <w:p w14:paraId="6FC57FC5" w14:textId="72BB1AAD" w:rsidR="00EF1585" w:rsidRDefault="00EF1585" w:rsidP="00DD64C5">
      <w:pPr>
        <w:snapToGrid w:val="0"/>
        <w:spacing w:line="360" w:lineRule="exact"/>
        <w:ind w:leftChars="539" w:left="1133" w:hanging="1"/>
        <w:rPr>
          <w:rFonts w:ascii="宋体" w:hAnsi="宋体"/>
          <w:sz w:val="24"/>
        </w:rPr>
      </w:pPr>
      <w:r>
        <w:rPr>
          <w:rFonts w:ascii="宋体" w:hAnsi="宋体"/>
          <w:sz w:val="24"/>
        </w:rPr>
        <w:t>3</w:t>
      </w:r>
      <w:r w:rsidRPr="00D4767E">
        <w:rPr>
          <w:rFonts w:ascii="宋体" w:hAnsi="宋体" w:hint="eastAsia"/>
          <w:sz w:val="24"/>
        </w:rPr>
        <w:t>、</w:t>
      </w:r>
      <w:r w:rsidRPr="00367D1F">
        <w:rPr>
          <w:rFonts w:ascii="宋体" w:hAnsi="宋体" w:hint="eastAsia"/>
          <w:sz w:val="24"/>
        </w:rPr>
        <w:t>中国自然灾害的</w:t>
      </w:r>
      <w:r>
        <w:rPr>
          <w:rFonts w:ascii="宋体" w:hAnsi="宋体" w:hint="eastAsia"/>
          <w:sz w:val="24"/>
        </w:rPr>
        <w:t>时空</w:t>
      </w:r>
      <w:r w:rsidRPr="00367D1F">
        <w:rPr>
          <w:rFonts w:ascii="宋体" w:hAnsi="宋体" w:hint="eastAsia"/>
          <w:sz w:val="24"/>
        </w:rPr>
        <w:t>分布规律</w:t>
      </w:r>
    </w:p>
    <w:p w14:paraId="0EFB5157" w14:textId="0C9A801F" w:rsidR="00BB5F94" w:rsidRDefault="00BB5F94" w:rsidP="00DD64C5">
      <w:pPr>
        <w:snapToGrid w:val="0"/>
        <w:spacing w:line="360" w:lineRule="exact"/>
        <w:ind w:leftChars="539" w:left="1133" w:hanging="1"/>
        <w:rPr>
          <w:sz w:val="24"/>
        </w:rPr>
      </w:pPr>
      <w:r>
        <w:t>4</w:t>
      </w:r>
      <w:r>
        <w:rPr>
          <w:rFonts w:hint="eastAsia"/>
        </w:rPr>
        <w:t>、</w:t>
      </w:r>
      <w:r>
        <w:rPr>
          <w:rFonts w:hint="eastAsia"/>
          <w:sz w:val="24"/>
        </w:rPr>
        <w:t>中国历史应对自然灾害措施与政策</w:t>
      </w:r>
    </w:p>
    <w:p w14:paraId="0F1F6824" w14:textId="6B246C6E" w:rsidR="00C24528" w:rsidRDefault="00C24528" w:rsidP="00DD64C5">
      <w:pPr>
        <w:snapToGrid w:val="0"/>
        <w:spacing w:line="360" w:lineRule="exact"/>
        <w:ind w:leftChars="539" w:left="1133" w:hanging="1"/>
        <w:rPr>
          <w:sz w:val="24"/>
        </w:rPr>
      </w:pPr>
      <w:r>
        <w:rPr>
          <w:rFonts w:hint="eastAsia"/>
          <w:sz w:val="24"/>
        </w:rPr>
        <w:t>第六节</w:t>
      </w:r>
      <w:r>
        <w:rPr>
          <w:rFonts w:hint="eastAsia"/>
          <w:sz w:val="24"/>
        </w:rPr>
        <w:t xml:space="preserve"> </w:t>
      </w:r>
      <w:r>
        <w:rPr>
          <w:sz w:val="24"/>
        </w:rPr>
        <w:t xml:space="preserve">  </w:t>
      </w:r>
      <w:r w:rsidRPr="00A21615">
        <w:rPr>
          <w:rFonts w:ascii="宋体" w:hAnsi="宋体" w:hint="eastAsia"/>
          <w:sz w:val="24"/>
        </w:rPr>
        <w:t>中国自然灾害</w:t>
      </w:r>
      <w:r>
        <w:rPr>
          <w:rFonts w:ascii="宋体" w:hAnsi="宋体" w:hint="eastAsia"/>
          <w:sz w:val="24"/>
        </w:rPr>
        <w:t>应急救灾概况</w:t>
      </w:r>
    </w:p>
    <w:p w14:paraId="1E31D598" w14:textId="15A6FB3B" w:rsidR="00C24528" w:rsidRPr="00C24528" w:rsidRDefault="00C24528" w:rsidP="00DD64C5">
      <w:pPr>
        <w:snapToGrid w:val="0"/>
        <w:spacing w:line="360" w:lineRule="exact"/>
        <w:ind w:leftChars="539" w:left="1133" w:hanging="1"/>
        <w:rPr>
          <w:rFonts w:ascii="宋体"/>
          <w:sz w:val="24"/>
        </w:rPr>
      </w:pPr>
      <w:r>
        <w:rPr>
          <w:rFonts w:ascii="宋体" w:hAnsi="宋体" w:hint="eastAsia"/>
          <w:sz w:val="24"/>
        </w:rPr>
        <w:t>1、</w:t>
      </w:r>
      <w:bookmarkStart w:id="4" w:name="_Hlk60043318"/>
      <w:r>
        <w:rPr>
          <w:rFonts w:ascii="宋体" w:hAnsi="宋体" w:hint="eastAsia"/>
          <w:sz w:val="24"/>
        </w:rPr>
        <w:t>了解</w:t>
      </w:r>
      <w:bookmarkStart w:id="5" w:name="_Hlk60042863"/>
      <w:r>
        <w:rPr>
          <w:rFonts w:ascii="宋体" w:hAnsi="宋体" w:hint="eastAsia"/>
          <w:sz w:val="24"/>
        </w:rPr>
        <w:t>我国</w:t>
      </w:r>
      <w:r w:rsidR="00811278">
        <w:rPr>
          <w:rFonts w:ascii="宋体" w:hAnsi="宋体" w:hint="eastAsia"/>
          <w:sz w:val="24"/>
        </w:rPr>
        <w:t>2</w:t>
      </w:r>
      <w:r w:rsidR="00811278">
        <w:rPr>
          <w:rFonts w:ascii="宋体" w:hAnsi="宋体"/>
          <w:sz w:val="24"/>
        </w:rPr>
        <w:t>020</w:t>
      </w:r>
      <w:r w:rsidR="00811278">
        <w:rPr>
          <w:rFonts w:ascii="宋体" w:hAnsi="宋体" w:hint="eastAsia"/>
          <w:sz w:val="24"/>
        </w:rPr>
        <w:t>年新冠病毒防疫过程中</w:t>
      </w:r>
      <w:r>
        <w:rPr>
          <w:rFonts w:ascii="宋体" w:hAnsi="宋体" w:hint="eastAsia"/>
          <w:sz w:val="24"/>
        </w:rPr>
        <w:t>应急救灾方式</w:t>
      </w:r>
      <w:bookmarkEnd w:id="5"/>
      <w:r>
        <w:rPr>
          <w:rFonts w:ascii="宋体" w:hAnsi="宋体" w:hint="eastAsia"/>
          <w:sz w:val="24"/>
        </w:rPr>
        <w:t>，体会一方有难八方支援的社会主义优越性。</w:t>
      </w:r>
    </w:p>
    <w:bookmarkEnd w:id="4"/>
    <w:p w14:paraId="06C39FB5" w14:textId="77777777" w:rsidR="00EF1585" w:rsidRDefault="00EF1585" w:rsidP="00DD64C5">
      <w:pPr>
        <w:snapToGrid w:val="0"/>
        <w:spacing w:line="360" w:lineRule="exact"/>
        <w:ind w:firstLineChars="354" w:firstLine="850"/>
        <w:rPr>
          <w:rFonts w:ascii="宋体"/>
          <w:sz w:val="24"/>
        </w:rPr>
      </w:pPr>
      <w:r>
        <w:rPr>
          <w:rFonts w:ascii="宋体" w:hAnsi="宋体"/>
          <w:sz w:val="24"/>
        </w:rPr>
        <w:t xml:space="preserve">  </w:t>
      </w:r>
      <w:r>
        <w:rPr>
          <w:rFonts w:ascii="宋体" w:hAnsi="宋体" w:hint="eastAsia"/>
          <w:sz w:val="24"/>
        </w:rPr>
        <w:t>（三）思考与实践</w:t>
      </w:r>
    </w:p>
    <w:p w14:paraId="19D28F0A" w14:textId="77777777" w:rsidR="00EF1585" w:rsidRDefault="00EF1585" w:rsidP="00DD64C5">
      <w:pPr>
        <w:snapToGrid w:val="0"/>
        <w:spacing w:line="360" w:lineRule="exact"/>
        <w:ind w:firstLineChars="354" w:firstLine="850"/>
        <w:rPr>
          <w:rFonts w:ascii="宋体"/>
          <w:sz w:val="24"/>
        </w:rPr>
      </w:pPr>
      <w:r>
        <w:rPr>
          <w:rFonts w:ascii="宋体" w:hAnsi="宋体"/>
          <w:sz w:val="24"/>
        </w:rPr>
        <w:t xml:space="preserve">    1.</w:t>
      </w:r>
      <w:r w:rsidRPr="008B79FF">
        <w:rPr>
          <w:bCs/>
        </w:rPr>
        <w:t xml:space="preserve"> </w:t>
      </w:r>
      <w:r w:rsidRPr="0060022F">
        <w:rPr>
          <w:rFonts w:ascii="宋体" w:hAnsi="宋体" w:hint="eastAsia"/>
          <w:sz w:val="24"/>
        </w:rPr>
        <w:t>灾害的时间特征研究的具体工作过程</w:t>
      </w:r>
      <w:r>
        <w:rPr>
          <w:rFonts w:ascii="宋体" w:hAnsi="宋体" w:hint="eastAsia"/>
          <w:sz w:val="24"/>
        </w:rPr>
        <w:t>？</w:t>
      </w:r>
    </w:p>
    <w:p w14:paraId="3DC63385" w14:textId="3995E7AC" w:rsidR="00EF1585" w:rsidRDefault="00EF1585" w:rsidP="00DD64C5">
      <w:pPr>
        <w:snapToGrid w:val="0"/>
        <w:spacing w:line="360" w:lineRule="exact"/>
        <w:ind w:leftChars="539" w:left="1133" w:hanging="1"/>
        <w:rPr>
          <w:rFonts w:ascii="宋体" w:hAnsi="宋体"/>
          <w:sz w:val="24"/>
        </w:rPr>
      </w:pPr>
      <w:r>
        <w:rPr>
          <w:rFonts w:ascii="宋体" w:hAnsi="宋体"/>
          <w:sz w:val="24"/>
        </w:rPr>
        <w:t xml:space="preserve">  2.</w:t>
      </w:r>
      <w:r w:rsidRPr="0060022F">
        <w:rPr>
          <w:rFonts w:ascii="宋体" w:hAnsi="宋体"/>
          <w:sz w:val="24"/>
        </w:rPr>
        <w:t xml:space="preserve"> </w:t>
      </w:r>
      <w:r w:rsidRPr="0060022F">
        <w:rPr>
          <w:rFonts w:ascii="宋体" w:hAnsi="宋体" w:hint="eastAsia"/>
          <w:sz w:val="24"/>
        </w:rPr>
        <w:t>全球自然灾害群聚的原因</w:t>
      </w:r>
      <w:r>
        <w:rPr>
          <w:rFonts w:ascii="宋体" w:hAnsi="宋体" w:hint="eastAsia"/>
          <w:sz w:val="24"/>
        </w:rPr>
        <w:t>？</w:t>
      </w:r>
    </w:p>
    <w:p w14:paraId="46E57359" w14:textId="446D5AC3" w:rsidR="00DE7F69" w:rsidRPr="0060022F" w:rsidRDefault="00DE7F69" w:rsidP="00DE7F69">
      <w:pPr>
        <w:snapToGrid w:val="0"/>
        <w:spacing w:line="360" w:lineRule="exact"/>
        <w:ind w:leftChars="539" w:left="1132" w:firstLineChars="100" w:firstLine="240"/>
        <w:rPr>
          <w:b/>
          <w:bCs/>
        </w:rPr>
      </w:pPr>
      <w:r>
        <w:rPr>
          <w:rFonts w:ascii="宋体" w:hAnsi="宋体" w:hint="eastAsia"/>
          <w:sz w:val="24"/>
        </w:rPr>
        <w:t>3</w:t>
      </w:r>
      <w:r>
        <w:rPr>
          <w:rFonts w:ascii="宋体" w:hAnsi="宋体"/>
          <w:sz w:val="24"/>
        </w:rPr>
        <w:t>.</w:t>
      </w:r>
      <w:r w:rsidRPr="00DE7F69">
        <w:rPr>
          <w:rFonts w:ascii="宋体" w:hAnsi="宋体" w:hint="eastAsia"/>
          <w:sz w:val="24"/>
        </w:rPr>
        <w:t xml:space="preserve"> </w:t>
      </w:r>
      <w:r>
        <w:rPr>
          <w:rFonts w:ascii="宋体" w:hAnsi="宋体" w:hint="eastAsia"/>
          <w:sz w:val="24"/>
        </w:rPr>
        <w:t>我国应急救灾方式有哪些？</w:t>
      </w:r>
    </w:p>
    <w:p w14:paraId="77B35AB1" w14:textId="77777777" w:rsidR="00EF1585" w:rsidRDefault="00EF1585" w:rsidP="00DD64C5">
      <w:pPr>
        <w:snapToGrid w:val="0"/>
        <w:spacing w:line="360" w:lineRule="exact"/>
        <w:ind w:firstLineChars="354" w:firstLine="850"/>
        <w:rPr>
          <w:rFonts w:ascii="宋体"/>
          <w:sz w:val="24"/>
        </w:rPr>
      </w:pPr>
      <w:r>
        <w:rPr>
          <w:rFonts w:ascii="宋体" w:hAnsi="宋体" w:hint="eastAsia"/>
          <w:sz w:val="24"/>
        </w:rPr>
        <w:t>（四）教学方法与手段</w:t>
      </w:r>
    </w:p>
    <w:p w14:paraId="36AB2F4A" w14:textId="77777777" w:rsidR="00EF1585" w:rsidRPr="007A1EB9" w:rsidRDefault="00EF1585" w:rsidP="00DD64C5">
      <w:pPr>
        <w:spacing w:line="240" w:lineRule="atLeast"/>
        <w:ind w:leftChars="514" w:left="1079" w:firstLineChars="150" w:firstLine="360"/>
      </w:pPr>
      <w:r>
        <w:rPr>
          <w:rFonts w:ascii="宋体" w:hAnsi="宋体" w:hint="eastAsia"/>
          <w:sz w:val="24"/>
        </w:rPr>
        <w:t>本章主要采用课堂讲授的方法进行教学，讲课方式使用多媒体进行，与课程有关的文献及资料可在</w:t>
      </w:r>
      <w:r>
        <w:rPr>
          <w:rFonts w:ascii="宋体" w:hAnsi="宋体"/>
          <w:sz w:val="24"/>
        </w:rPr>
        <w:t>BB</w:t>
      </w:r>
      <w:r>
        <w:rPr>
          <w:rFonts w:ascii="宋体" w:hAnsi="宋体" w:hint="eastAsia"/>
          <w:sz w:val="24"/>
        </w:rPr>
        <w:t>平台下载。</w:t>
      </w:r>
    </w:p>
    <w:p w14:paraId="6041EE71" w14:textId="77777777" w:rsidR="00EF1585" w:rsidRPr="000F03BA" w:rsidRDefault="00EF1585" w:rsidP="000F03BA">
      <w:pPr>
        <w:pStyle w:val="a7"/>
        <w:widowControl/>
        <w:numPr>
          <w:ilvl w:val="0"/>
          <w:numId w:val="4"/>
        </w:numPr>
        <w:spacing w:line="360" w:lineRule="exact"/>
        <w:ind w:firstLineChars="0"/>
        <w:jc w:val="left"/>
        <w:rPr>
          <w:rFonts w:ascii="黑体" w:eastAsia="黑体"/>
          <w:sz w:val="24"/>
        </w:rPr>
      </w:pPr>
      <w:r w:rsidRPr="007A1EB9">
        <w:rPr>
          <w:rFonts w:ascii="黑体" w:eastAsia="黑体" w:hint="eastAsia"/>
          <w:sz w:val="24"/>
        </w:rPr>
        <w:t>自然灾害系统基本理论及形成机制</w:t>
      </w:r>
      <w:r w:rsidRPr="000F03BA">
        <w:rPr>
          <w:rFonts w:ascii="黑体" w:eastAsia="黑体"/>
          <w:sz w:val="24"/>
        </w:rPr>
        <w:t xml:space="preserve"> </w:t>
      </w:r>
    </w:p>
    <w:p w14:paraId="5C65469B" w14:textId="77777777" w:rsidR="00EF1585" w:rsidRPr="00D27154" w:rsidRDefault="00EF1585" w:rsidP="00D27154">
      <w:pPr>
        <w:pStyle w:val="a7"/>
        <w:numPr>
          <w:ilvl w:val="0"/>
          <w:numId w:val="5"/>
        </w:numPr>
        <w:snapToGrid w:val="0"/>
        <w:spacing w:line="360" w:lineRule="exact"/>
        <w:ind w:firstLineChars="0"/>
        <w:rPr>
          <w:rFonts w:ascii="宋体"/>
          <w:sz w:val="24"/>
        </w:rPr>
      </w:pPr>
      <w:r w:rsidRPr="00D27154">
        <w:rPr>
          <w:rFonts w:ascii="宋体" w:hAnsi="宋体" w:hint="eastAsia"/>
          <w:sz w:val="24"/>
        </w:rPr>
        <w:t>目的与要求：</w:t>
      </w:r>
    </w:p>
    <w:p w14:paraId="3452952E" w14:textId="77777777" w:rsidR="00EF1585" w:rsidRPr="00D27154" w:rsidRDefault="00EF1585" w:rsidP="00DD64C5">
      <w:pPr>
        <w:snapToGrid w:val="0"/>
        <w:spacing w:line="360" w:lineRule="exact"/>
        <w:ind w:leftChars="338" w:left="710" w:firstLineChars="200" w:firstLine="480"/>
        <w:rPr>
          <w:rFonts w:ascii="宋体"/>
          <w:sz w:val="24"/>
        </w:rPr>
      </w:pPr>
      <w:r w:rsidRPr="00D27154">
        <w:rPr>
          <w:rFonts w:ascii="宋体" w:hAnsi="宋体" w:hint="eastAsia"/>
          <w:sz w:val="24"/>
        </w:rPr>
        <w:t>通过本章的学习，使学生掌握</w:t>
      </w:r>
      <w:r w:rsidRPr="00CC2C1F">
        <w:rPr>
          <w:rFonts w:ascii="宋体" w:hAnsi="宋体" w:hint="eastAsia"/>
          <w:sz w:val="24"/>
        </w:rPr>
        <w:t>自然灾害系统</w:t>
      </w:r>
      <w:r>
        <w:rPr>
          <w:rFonts w:ascii="宋体" w:hAnsi="宋体" w:hint="eastAsia"/>
          <w:sz w:val="24"/>
        </w:rPr>
        <w:t>概念、</w:t>
      </w:r>
      <w:r w:rsidRPr="00CC2C1F">
        <w:rPr>
          <w:rFonts w:ascii="宋体" w:hAnsi="宋体" w:hint="eastAsia"/>
          <w:sz w:val="24"/>
        </w:rPr>
        <w:t>组成要素</w:t>
      </w:r>
      <w:r>
        <w:rPr>
          <w:rFonts w:ascii="宋体" w:hAnsi="宋体" w:hint="eastAsia"/>
          <w:sz w:val="24"/>
        </w:rPr>
        <w:t>、</w:t>
      </w:r>
      <w:r w:rsidRPr="003D19DF">
        <w:rPr>
          <w:rFonts w:ascii="宋体" w:hAnsi="宋体" w:hint="eastAsia"/>
          <w:sz w:val="24"/>
        </w:rPr>
        <w:t>主要特征</w:t>
      </w:r>
      <w:r w:rsidRPr="00D27154">
        <w:rPr>
          <w:rFonts w:ascii="宋体" w:hAnsi="宋体" w:hint="eastAsia"/>
          <w:sz w:val="24"/>
        </w:rPr>
        <w:t>，</w:t>
      </w:r>
      <w:r>
        <w:rPr>
          <w:rFonts w:ascii="宋体" w:hAnsi="宋体" w:hint="eastAsia"/>
          <w:sz w:val="24"/>
        </w:rPr>
        <w:t>了解</w:t>
      </w:r>
      <w:r w:rsidRPr="006A1163">
        <w:rPr>
          <w:rFonts w:ascii="宋体" w:hAnsi="宋体" w:hint="eastAsia"/>
          <w:sz w:val="24"/>
        </w:rPr>
        <w:t>区域灾害系统论</w:t>
      </w:r>
      <w:r>
        <w:rPr>
          <w:rFonts w:ascii="宋体" w:hAnsi="宋体" w:hint="eastAsia"/>
          <w:sz w:val="24"/>
        </w:rPr>
        <w:t>，理解区域灾害</w:t>
      </w:r>
      <w:r w:rsidRPr="006A1163">
        <w:rPr>
          <w:rFonts w:ascii="宋体" w:hAnsi="宋体" w:hint="eastAsia"/>
          <w:sz w:val="24"/>
        </w:rPr>
        <w:t>形成过程</w:t>
      </w:r>
      <w:r>
        <w:rPr>
          <w:rFonts w:ascii="宋体" w:hAnsi="宋体"/>
          <w:sz w:val="24"/>
        </w:rPr>
        <w:t>8</w:t>
      </w:r>
      <w:r>
        <w:rPr>
          <w:rFonts w:ascii="宋体" w:hAnsi="宋体" w:hint="eastAsia"/>
          <w:sz w:val="24"/>
        </w:rPr>
        <w:t>种基本观点</w:t>
      </w:r>
      <w:r w:rsidRPr="00D27154">
        <w:rPr>
          <w:rFonts w:ascii="宋体" w:hAnsi="宋体" w:hint="eastAsia"/>
          <w:sz w:val="24"/>
        </w:rPr>
        <w:t>。</w:t>
      </w:r>
    </w:p>
    <w:p w14:paraId="5F31DCA0" w14:textId="77777777" w:rsidR="00EF1585" w:rsidRPr="00D4767E" w:rsidRDefault="00EF1585" w:rsidP="00DD64C5">
      <w:pPr>
        <w:snapToGrid w:val="0"/>
        <w:spacing w:line="360" w:lineRule="exact"/>
        <w:ind w:leftChars="337" w:left="708" w:firstLine="1"/>
        <w:rPr>
          <w:rFonts w:ascii="宋体"/>
          <w:sz w:val="24"/>
        </w:rPr>
      </w:pPr>
      <w:r>
        <w:rPr>
          <w:rFonts w:ascii="宋体" w:hAnsi="宋体" w:hint="eastAsia"/>
          <w:sz w:val="24"/>
        </w:rPr>
        <w:t>（二）</w:t>
      </w:r>
      <w:r w:rsidRPr="00D4767E">
        <w:rPr>
          <w:rFonts w:ascii="宋体" w:hAnsi="宋体" w:hint="eastAsia"/>
          <w:sz w:val="24"/>
        </w:rPr>
        <w:t>教学内容：</w:t>
      </w:r>
    </w:p>
    <w:p w14:paraId="16E9DAF1"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第一节</w:t>
      </w:r>
      <w:r w:rsidRPr="00D4767E">
        <w:rPr>
          <w:rFonts w:ascii="宋体" w:hAnsi="宋体"/>
          <w:sz w:val="24"/>
        </w:rPr>
        <w:t xml:space="preserve"> </w:t>
      </w:r>
      <w:r w:rsidRPr="00CC2C1F">
        <w:rPr>
          <w:rFonts w:ascii="宋体" w:hAnsi="宋体" w:hint="eastAsia"/>
          <w:sz w:val="24"/>
        </w:rPr>
        <w:t>自然灾害系统</w:t>
      </w:r>
    </w:p>
    <w:p w14:paraId="248109D9"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CC2C1F">
        <w:rPr>
          <w:rFonts w:ascii="宋体" w:hAnsi="宋体" w:hint="eastAsia"/>
          <w:sz w:val="24"/>
        </w:rPr>
        <w:t>灾害系统的概念</w:t>
      </w:r>
    </w:p>
    <w:p w14:paraId="05638973" w14:textId="77777777" w:rsidR="00EF1585"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CC2C1F">
        <w:rPr>
          <w:rFonts w:ascii="宋体" w:hAnsi="宋体" w:hint="eastAsia"/>
          <w:sz w:val="24"/>
        </w:rPr>
        <w:t>灾害系统的组成要素</w:t>
      </w:r>
    </w:p>
    <w:p w14:paraId="569CBC6B" w14:textId="77777777" w:rsidR="00EF1585" w:rsidRPr="00D4767E" w:rsidRDefault="00EF1585" w:rsidP="00DD64C5">
      <w:pPr>
        <w:snapToGrid w:val="0"/>
        <w:spacing w:line="360" w:lineRule="exact"/>
        <w:ind w:leftChars="337" w:left="708" w:firstLineChars="200" w:firstLine="480"/>
        <w:rPr>
          <w:rFonts w:ascii="宋体"/>
          <w:sz w:val="24"/>
        </w:rPr>
      </w:pPr>
      <w:r>
        <w:rPr>
          <w:rFonts w:ascii="宋体" w:hAnsi="宋体"/>
          <w:sz w:val="24"/>
        </w:rPr>
        <w:t>3</w:t>
      </w:r>
      <w:r>
        <w:rPr>
          <w:rFonts w:ascii="宋体" w:hAnsi="宋体" w:hint="eastAsia"/>
          <w:sz w:val="24"/>
        </w:rPr>
        <w:t>、</w:t>
      </w:r>
      <w:r w:rsidRPr="003D19DF">
        <w:rPr>
          <w:rFonts w:ascii="宋体" w:hAnsi="宋体" w:hint="eastAsia"/>
          <w:sz w:val="24"/>
        </w:rPr>
        <w:t>灾害系统的主要特征</w:t>
      </w:r>
    </w:p>
    <w:p w14:paraId="55F54530"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第二节</w:t>
      </w:r>
      <w:r w:rsidRPr="00D4767E">
        <w:rPr>
          <w:rFonts w:ascii="宋体" w:hAnsi="宋体"/>
          <w:sz w:val="24"/>
        </w:rPr>
        <w:t xml:space="preserve"> </w:t>
      </w:r>
      <w:r w:rsidRPr="006A1163">
        <w:rPr>
          <w:rFonts w:ascii="宋体" w:hAnsi="宋体" w:hint="eastAsia"/>
          <w:sz w:val="24"/>
        </w:rPr>
        <w:t>自然灾害系统的形成</w:t>
      </w:r>
    </w:p>
    <w:p w14:paraId="3D6C26FE"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6A1163">
        <w:rPr>
          <w:rFonts w:ascii="宋体" w:hAnsi="宋体" w:hint="eastAsia"/>
          <w:sz w:val="24"/>
        </w:rPr>
        <w:t>区域灾害系统论</w:t>
      </w:r>
    </w:p>
    <w:p w14:paraId="7920AEF8"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6A1163">
        <w:rPr>
          <w:rFonts w:ascii="宋体" w:hAnsi="宋体" w:hint="eastAsia"/>
          <w:sz w:val="24"/>
        </w:rPr>
        <w:t>区域灾害的形成过程</w:t>
      </w:r>
    </w:p>
    <w:p w14:paraId="75E551FB"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（三）思考与实践</w:t>
      </w:r>
    </w:p>
    <w:p w14:paraId="79870DFB"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、分别</w:t>
      </w:r>
      <w:proofErr w:type="gramStart"/>
      <w:r>
        <w:rPr>
          <w:rFonts w:ascii="宋体" w:hAnsi="宋体" w:hint="eastAsia"/>
          <w:sz w:val="24"/>
        </w:rPr>
        <w:t>从</w:t>
      </w:r>
      <w:r w:rsidRPr="00D200A7">
        <w:rPr>
          <w:rFonts w:ascii="宋体" w:hAnsi="宋体" w:hint="eastAsia"/>
          <w:sz w:val="24"/>
        </w:rPr>
        <w:t>孕灾环境</w:t>
      </w:r>
      <w:proofErr w:type="gramEnd"/>
      <w:r w:rsidRPr="00D200A7">
        <w:rPr>
          <w:rFonts w:ascii="宋体" w:hAnsi="宋体" w:hint="eastAsia"/>
          <w:sz w:val="24"/>
        </w:rPr>
        <w:t>、致灾因子、</w:t>
      </w:r>
      <w:proofErr w:type="gramStart"/>
      <w:r w:rsidRPr="00D200A7">
        <w:rPr>
          <w:rFonts w:ascii="宋体" w:hAnsi="宋体" w:hint="eastAsia"/>
          <w:sz w:val="24"/>
        </w:rPr>
        <w:t>承灾体角度</w:t>
      </w:r>
      <w:proofErr w:type="gramEnd"/>
      <w:r w:rsidRPr="00D200A7">
        <w:rPr>
          <w:rFonts w:ascii="宋体" w:hAnsi="宋体" w:hint="eastAsia"/>
          <w:sz w:val="24"/>
        </w:rPr>
        <w:t>阐述灾害系统</w:t>
      </w:r>
      <w:r>
        <w:rPr>
          <w:rFonts w:ascii="宋体" w:hAnsi="宋体" w:hint="eastAsia"/>
          <w:sz w:val="24"/>
        </w:rPr>
        <w:t>。</w:t>
      </w:r>
    </w:p>
    <w:p w14:paraId="4D304381"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lastRenderedPageBreak/>
        <w:t>2</w:t>
      </w:r>
      <w:r>
        <w:rPr>
          <w:rFonts w:ascii="宋体" w:hAnsi="宋体" w:hint="eastAsia"/>
          <w:sz w:val="24"/>
        </w:rPr>
        <w:t>、</w:t>
      </w:r>
      <w:r w:rsidRPr="006A1163">
        <w:rPr>
          <w:rFonts w:ascii="宋体" w:hAnsi="宋体" w:hint="eastAsia"/>
          <w:sz w:val="24"/>
        </w:rPr>
        <w:t>两种区域灾害系统</w:t>
      </w:r>
      <w:r>
        <w:rPr>
          <w:rFonts w:ascii="宋体" w:hAnsi="宋体" w:hint="eastAsia"/>
          <w:sz w:val="24"/>
        </w:rPr>
        <w:t>论的优缺点？</w:t>
      </w:r>
    </w:p>
    <w:p w14:paraId="4F9A864D"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3</w:t>
      </w:r>
      <w:r>
        <w:rPr>
          <w:rFonts w:ascii="宋体" w:hAnsi="宋体" w:hint="eastAsia"/>
          <w:sz w:val="24"/>
        </w:rPr>
        <w:t>、</w:t>
      </w:r>
      <w:r w:rsidRPr="006A1163">
        <w:rPr>
          <w:rFonts w:ascii="宋体" w:hAnsi="宋体" w:hint="eastAsia"/>
          <w:sz w:val="24"/>
        </w:rPr>
        <w:t>区域灾害系统的形成过程</w:t>
      </w:r>
      <w:r w:rsidRPr="006A1163">
        <w:rPr>
          <w:rFonts w:ascii="宋体" w:hAnsi="宋体"/>
          <w:sz w:val="24"/>
        </w:rPr>
        <w:t>8</w:t>
      </w:r>
      <w:r w:rsidRPr="006A1163">
        <w:rPr>
          <w:rFonts w:ascii="宋体" w:hAnsi="宋体" w:hint="eastAsia"/>
          <w:sz w:val="24"/>
        </w:rPr>
        <w:t>种基本观点及关键问题</w:t>
      </w:r>
      <w:r>
        <w:rPr>
          <w:rFonts w:ascii="宋体" w:hAnsi="宋体" w:hint="eastAsia"/>
          <w:sz w:val="24"/>
        </w:rPr>
        <w:t>？</w:t>
      </w:r>
    </w:p>
    <w:p w14:paraId="761F1B06"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225CBA54" w14:textId="77777777" w:rsidR="00EF1585" w:rsidRPr="00514304"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本章主要采用课堂讲授的方法进行教学，讲课方式使用多媒体进行，与课程有关的文献及资料可在</w:t>
      </w:r>
      <w:r>
        <w:rPr>
          <w:rFonts w:ascii="宋体" w:hAnsi="宋体"/>
          <w:sz w:val="24"/>
        </w:rPr>
        <w:t>BB</w:t>
      </w:r>
      <w:r>
        <w:rPr>
          <w:rFonts w:ascii="宋体" w:hAnsi="宋体" w:hint="eastAsia"/>
          <w:sz w:val="24"/>
        </w:rPr>
        <w:t>平台下载。</w:t>
      </w:r>
    </w:p>
    <w:p w14:paraId="5A64F9D0" w14:textId="77777777" w:rsidR="00EF1585" w:rsidRPr="00115D1E" w:rsidRDefault="00EF1585" w:rsidP="004D3432">
      <w:pPr>
        <w:pStyle w:val="a7"/>
        <w:widowControl/>
        <w:numPr>
          <w:ilvl w:val="0"/>
          <w:numId w:val="4"/>
        </w:numPr>
        <w:spacing w:line="360" w:lineRule="exact"/>
        <w:ind w:firstLineChars="0"/>
        <w:jc w:val="left"/>
        <w:rPr>
          <w:rFonts w:ascii="黑体" w:eastAsia="黑体"/>
          <w:sz w:val="24"/>
        </w:rPr>
      </w:pPr>
      <w:r w:rsidRPr="00115D1E">
        <w:rPr>
          <w:rFonts w:ascii="黑体" w:eastAsia="黑体" w:hint="eastAsia"/>
          <w:sz w:val="24"/>
        </w:rPr>
        <w:t xml:space="preserve">　</w:t>
      </w:r>
      <w:r w:rsidRPr="00E70D52">
        <w:rPr>
          <w:rFonts w:ascii="黑体" w:eastAsia="黑体" w:hint="eastAsia"/>
          <w:sz w:val="24"/>
        </w:rPr>
        <w:t>自然灾害损失评估</w:t>
      </w:r>
    </w:p>
    <w:p w14:paraId="6ED07D79" w14:textId="77777777" w:rsidR="00EF1585" w:rsidRPr="00126A85" w:rsidRDefault="00EF1585" w:rsidP="00DD64C5">
      <w:pPr>
        <w:snapToGrid w:val="0"/>
        <w:spacing w:line="360" w:lineRule="exact"/>
        <w:ind w:firstLineChars="300" w:firstLine="720"/>
        <w:rPr>
          <w:rFonts w:ascii="宋体"/>
          <w:sz w:val="24"/>
        </w:rPr>
      </w:pPr>
      <w:r>
        <w:rPr>
          <w:rFonts w:ascii="宋体" w:hAnsi="宋体" w:hint="eastAsia"/>
          <w:sz w:val="24"/>
        </w:rPr>
        <w:t>（一）</w:t>
      </w:r>
      <w:r w:rsidRPr="00126A85">
        <w:rPr>
          <w:rFonts w:ascii="宋体" w:hAnsi="宋体" w:hint="eastAsia"/>
          <w:sz w:val="24"/>
        </w:rPr>
        <w:t>目的与要求</w:t>
      </w:r>
    </w:p>
    <w:p w14:paraId="4F6A6DC9" w14:textId="77777777" w:rsidR="00EF1585" w:rsidRPr="003139DF" w:rsidRDefault="00EF1585" w:rsidP="00DD64C5">
      <w:pPr>
        <w:snapToGrid w:val="0"/>
        <w:spacing w:line="360" w:lineRule="exact"/>
        <w:ind w:leftChars="338" w:left="710" w:firstLineChars="200" w:firstLine="480"/>
        <w:rPr>
          <w:rFonts w:ascii="宋体"/>
          <w:sz w:val="24"/>
        </w:rPr>
      </w:pPr>
      <w:r w:rsidRPr="003139DF">
        <w:rPr>
          <w:rFonts w:ascii="宋体" w:hAnsi="宋体" w:hint="eastAsia"/>
          <w:sz w:val="24"/>
        </w:rPr>
        <w:t>通过本章的学习，使学生</w:t>
      </w:r>
      <w:r>
        <w:rPr>
          <w:rFonts w:ascii="宋体" w:hAnsi="宋体" w:hint="eastAsia"/>
          <w:sz w:val="24"/>
        </w:rPr>
        <w:t>掌握</w:t>
      </w:r>
      <w:r w:rsidRPr="00E70D52">
        <w:rPr>
          <w:rFonts w:ascii="宋体" w:hAnsi="宋体" w:hint="eastAsia"/>
          <w:sz w:val="24"/>
        </w:rPr>
        <w:t>自然灾害损失评估</w:t>
      </w:r>
      <w:r w:rsidRPr="00D93976">
        <w:rPr>
          <w:rFonts w:ascii="宋体" w:hAnsi="宋体" w:hint="eastAsia"/>
          <w:sz w:val="24"/>
        </w:rPr>
        <w:t>基本概念</w:t>
      </w:r>
      <w:r>
        <w:rPr>
          <w:rFonts w:ascii="宋体" w:hAnsi="宋体" w:hint="eastAsia"/>
          <w:sz w:val="24"/>
        </w:rPr>
        <w:t>及</w:t>
      </w:r>
      <w:r w:rsidRPr="00167686">
        <w:rPr>
          <w:rFonts w:ascii="宋体" w:hAnsi="宋体" w:hint="eastAsia"/>
          <w:sz w:val="24"/>
        </w:rPr>
        <w:t>内容</w:t>
      </w:r>
      <w:r>
        <w:rPr>
          <w:rFonts w:ascii="宋体" w:hAnsi="宋体" w:hint="eastAsia"/>
          <w:sz w:val="24"/>
        </w:rPr>
        <w:t>，</w:t>
      </w:r>
      <w:r w:rsidRPr="003139DF">
        <w:rPr>
          <w:rFonts w:ascii="宋体" w:hAnsi="宋体" w:hint="eastAsia"/>
          <w:sz w:val="24"/>
        </w:rPr>
        <w:t>理解</w:t>
      </w:r>
      <w:r w:rsidRPr="00E70D52">
        <w:rPr>
          <w:rFonts w:ascii="宋体" w:hAnsi="宋体" w:hint="eastAsia"/>
          <w:sz w:val="24"/>
        </w:rPr>
        <w:t>自然灾害损失评估指标选取和量化</w:t>
      </w:r>
      <w:r>
        <w:rPr>
          <w:rFonts w:ascii="宋体" w:hAnsi="宋体" w:hint="eastAsia"/>
          <w:sz w:val="24"/>
        </w:rPr>
        <w:t>和</w:t>
      </w:r>
      <w:r w:rsidRPr="00437C47">
        <w:rPr>
          <w:rFonts w:ascii="宋体" w:hAnsi="宋体" w:hint="eastAsia"/>
          <w:sz w:val="24"/>
        </w:rPr>
        <w:t>自然灾害经济损失评估方法</w:t>
      </w:r>
      <w:r w:rsidRPr="003139DF">
        <w:rPr>
          <w:rFonts w:ascii="宋体" w:hAnsi="宋体" w:hint="eastAsia"/>
          <w:sz w:val="24"/>
        </w:rPr>
        <w:t>。</w:t>
      </w:r>
    </w:p>
    <w:p w14:paraId="4102A856" w14:textId="77777777" w:rsidR="00EF1585" w:rsidRPr="00126A85" w:rsidRDefault="00EF1585" w:rsidP="00DD64C5">
      <w:pPr>
        <w:snapToGrid w:val="0"/>
        <w:spacing w:line="360" w:lineRule="exact"/>
        <w:ind w:firstLineChars="300" w:firstLine="720"/>
        <w:rPr>
          <w:rFonts w:ascii="宋体"/>
          <w:sz w:val="24"/>
        </w:rPr>
      </w:pPr>
      <w:r>
        <w:rPr>
          <w:rFonts w:ascii="宋体" w:hAnsi="宋体" w:hint="eastAsia"/>
          <w:sz w:val="24"/>
        </w:rPr>
        <w:t>（二）</w:t>
      </w:r>
      <w:r w:rsidRPr="00126A85">
        <w:rPr>
          <w:rFonts w:ascii="宋体" w:hAnsi="宋体" w:hint="eastAsia"/>
          <w:sz w:val="24"/>
        </w:rPr>
        <w:t>教学内容</w:t>
      </w:r>
    </w:p>
    <w:p w14:paraId="1E00CFCC" w14:textId="77777777" w:rsidR="00EF1585" w:rsidRPr="003139DF" w:rsidRDefault="00EF1585" w:rsidP="00DD64C5">
      <w:pPr>
        <w:snapToGrid w:val="0"/>
        <w:spacing w:line="360" w:lineRule="exact"/>
        <w:ind w:leftChars="337" w:left="708" w:firstLineChars="200" w:firstLine="480"/>
        <w:rPr>
          <w:rFonts w:ascii="宋体"/>
          <w:sz w:val="24"/>
        </w:rPr>
      </w:pPr>
      <w:r w:rsidRPr="003139DF">
        <w:rPr>
          <w:rFonts w:ascii="宋体" w:hAnsi="宋体" w:hint="eastAsia"/>
          <w:sz w:val="24"/>
        </w:rPr>
        <w:t>第一节</w:t>
      </w:r>
      <w:r>
        <w:rPr>
          <w:rFonts w:ascii="宋体" w:hAnsi="宋体"/>
          <w:sz w:val="24"/>
        </w:rPr>
        <w:t xml:space="preserve"> </w:t>
      </w:r>
      <w:r w:rsidRPr="00E70D52">
        <w:rPr>
          <w:rFonts w:ascii="宋体" w:hAnsi="宋体" w:hint="eastAsia"/>
          <w:sz w:val="24"/>
        </w:rPr>
        <w:t>自然灾害损失评估的概念</w:t>
      </w:r>
    </w:p>
    <w:p w14:paraId="203095CF" w14:textId="77777777" w:rsidR="00EF1585" w:rsidRPr="0063133E" w:rsidRDefault="00EF1585" w:rsidP="00DD64C5">
      <w:pPr>
        <w:snapToGrid w:val="0"/>
        <w:spacing w:line="360" w:lineRule="exact"/>
        <w:ind w:leftChars="337" w:left="708" w:firstLineChars="200" w:firstLine="480"/>
        <w:rPr>
          <w:rFonts w:ascii="宋体"/>
          <w:sz w:val="24"/>
        </w:rPr>
      </w:pPr>
      <w:r w:rsidRPr="003139DF">
        <w:rPr>
          <w:rFonts w:ascii="宋体" w:hAnsi="宋体"/>
          <w:sz w:val="24"/>
        </w:rPr>
        <w:t>1</w:t>
      </w:r>
      <w:r w:rsidRPr="003139DF">
        <w:rPr>
          <w:rFonts w:ascii="宋体" w:hAnsi="宋体" w:hint="eastAsia"/>
          <w:sz w:val="24"/>
        </w:rPr>
        <w:t>、</w:t>
      </w:r>
      <w:r w:rsidRPr="00E70D52">
        <w:rPr>
          <w:rFonts w:ascii="宋体" w:hAnsi="宋体" w:hint="eastAsia"/>
          <w:sz w:val="24"/>
        </w:rPr>
        <w:t>自然灾害损失评估的概念</w:t>
      </w:r>
    </w:p>
    <w:p w14:paraId="02EFF1BB"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第二节</w:t>
      </w:r>
      <w:r>
        <w:rPr>
          <w:rFonts w:ascii="宋体" w:hAnsi="宋体"/>
          <w:sz w:val="24"/>
        </w:rPr>
        <w:t xml:space="preserve"> </w:t>
      </w:r>
      <w:r w:rsidRPr="00E70D52">
        <w:rPr>
          <w:rFonts w:ascii="宋体" w:hAnsi="宋体" w:hint="eastAsia"/>
          <w:sz w:val="24"/>
        </w:rPr>
        <w:t>自然灾害损失的类型和界定</w:t>
      </w:r>
    </w:p>
    <w:p w14:paraId="4A194A01" w14:textId="77777777" w:rsidR="00EF1585" w:rsidRPr="0063133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63133E">
        <w:rPr>
          <w:rFonts w:ascii="宋体" w:hAnsi="宋体" w:hint="eastAsia"/>
          <w:sz w:val="24"/>
        </w:rPr>
        <w:t>自然灾害损失定义、类型</w:t>
      </w:r>
    </w:p>
    <w:p w14:paraId="4738F59C" w14:textId="77777777" w:rsidR="00EF1585" w:rsidRPr="0063133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63133E">
        <w:rPr>
          <w:rFonts w:ascii="宋体" w:hAnsi="宋体" w:hint="eastAsia"/>
          <w:sz w:val="24"/>
        </w:rPr>
        <w:t>自然灾害损失构成</w:t>
      </w:r>
    </w:p>
    <w:p w14:paraId="6F334C11" w14:textId="77777777" w:rsidR="00EF1585" w:rsidRPr="0063133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3</w:t>
      </w:r>
      <w:r w:rsidRPr="00D4767E">
        <w:rPr>
          <w:rFonts w:ascii="宋体" w:hAnsi="宋体" w:hint="eastAsia"/>
          <w:sz w:val="24"/>
        </w:rPr>
        <w:t>、</w:t>
      </w:r>
      <w:r w:rsidRPr="0063133E">
        <w:rPr>
          <w:rFonts w:ascii="宋体" w:hAnsi="宋体" w:hint="eastAsia"/>
          <w:sz w:val="24"/>
        </w:rPr>
        <w:t>自然灾害损失的计量</w:t>
      </w:r>
    </w:p>
    <w:p w14:paraId="1DFA25AF"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第三节</w:t>
      </w:r>
      <w:r>
        <w:rPr>
          <w:rFonts w:ascii="宋体" w:hAnsi="宋体"/>
          <w:sz w:val="24"/>
        </w:rPr>
        <w:t xml:space="preserve"> </w:t>
      </w:r>
      <w:r w:rsidRPr="00E70D52">
        <w:rPr>
          <w:rFonts w:ascii="宋体" w:hAnsi="宋体" w:hint="eastAsia"/>
          <w:sz w:val="24"/>
        </w:rPr>
        <w:t>自然灾害损失评估指标选取和量化</w:t>
      </w:r>
    </w:p>
    <w:p w14:paraId="208467A5" w14:textId="77777777" w:rsidR="00EF1585" w:rsidRPr="0005098A"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05098A">
        <w:rPr>
          <w:rFonts w:ascii="宋体" w:hAnsi="宋体" w:hint="eastAsia"/>
          <w:sz w:val="24"/>
        </w:rPr>
        <w:t>因灾死亡人数估计</w:t>
      </w:r>
    </w:p>
    <w:p w14:paraId="1288D9D8" w14:textId="77777777" w:rsidR="00EF1585" w:rsidRPr="0005098A"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05098A">
        <w:rPr>
          <w:rFonts w:ascii="宋体" w:hAnsi="宋体" w:hint="eastAsia"/>
          <w:sz w:val="24"/>
        </w:rPr>
        <w:t>住房损失</w:t>
      </w:r>
    </w:p>
    <w:p w14:paraId="2719F016" w14:textId="77777777" w:rsidR="00EF1585" w:rsidRPr="0005098A" w:rsidRDefault="00EF1585" w:rsidP="00DD64C5">
      <w:pPr>
        <w:snapToGrid w:val="0"/>
        <w:spacing w:line="360" w:lineRule="exact"/>
        <w:ind w:leftChars="337" w:left="708" w:firstLineChars="200" w:firstLine="480"/>
        <w:rPr>
          <w:rFonts w:ascii="宋体"/>
          <w:sz w:val="24"/>
        </w:rPr>
      </w:pPr>
      <w:r>
        <w:rPr>
          <w:rFonts w:ascii="宋体" w:hAnsi="宋体"/>
          <w:sz w:val="24"/>
        </w:rPr>
        <w:t>3</w:t>
      </w:r>
      <w:r w:rsidRPr="00730839">
        <w:rPr>
          <w:rFonts w:ascii="宋体" w:hAnsi="宋体" w:hint="eastAsia"/>
          <w:sz w:val="24"/>
        </w:rPr>
        <w:t>、</w:t>
      </w:r>
      <w:r w:rsidRPr="0005098A">
        <w:rPr>
          <w:rFonts w:ascii="宋体" w:hAnsi="宋体" w:hint="eastAsia"/>
          <w:sz w:val="24"/>
        </w:rPr>
        <w:t>失业</w:t>
      </w:r>
    </w:p>
    <w:p w14:paraId="291C53CF" w14:textId="77777777" w:rsidR="00EF1585" w:rsidRPr="0005098A" w:rsidRDefault="00EF1585" w:rsidP="00DD64C5">
      <w:pPr>
        <w:snapToGrid w:val="0"/>
        <w:spacing w:line="360" w:lineRule="exact"/>
        <w:ind w:leftChars="337" w:left="708" w:firstLineChars="200" w:firstLine="480"/>
        <w:rPr>
          <w:rFonts w:ascii="宋体"/>
          <w:sz w:val="24"/>
        </w:rPr>
      </w:pPr>
      <w:r>
        <w:rPr>
          <w:rFonts w:ascii="宋体" w:hAnsi="宋体"/>
          <w:sz w:val="24"/>
        </w:rPr>
        <w:t>4</w:t>
      </w:r>
      <w:r w:rsidRPr="00730839">
        <w:rPr>
          <w:rFonts w:ascii="宋体" w:hAnsi="宋体" w:hint="eastAsia"/>
          <w:sz w:val="24"/>
        </w:rPr>
        <w:t>、</w:t>
      </w:r>
      <w:r w:rsidRPr="0005098A">
        <w:rPr>
          <w:rFonts w:ascii="宋体" w:hAnsi="宋体" w:hint="eastAsia"/>
          <w:sz w:val="24"/>
        </w:rPr>
        <w:t>无家可归</w:t>
      </w:r>
    </w:p>
    <w:p w14:paraId="3EC8018B" w14:textId="77777777" w:rsidR="00EF1585" w:rsidRPr="0005098A" w:rsidRDefault="00EF1585" w:rsidP="00DD64C5">
      <w:pPr>
        <w:snapToGrid w:val="0"/>
        <w:spacing w:line="360" w:lineRule="exact"/>
        <w:ind w:leftChars="337" w:left="708" w:firstLineChars="200" w:firstLine="480"/>
        <w:rPr>
          <w:rFonts w:ascii="宋体"/>
          <w:sz w:val="24"/>
        </w:rPr>
      </w:pPr>
      <w:r>
        <w:rPr>
          <w:rFonts w:ascii="宋体" w:hAnsi="宋体"/>
          <w:sz w:val="24"/>
        </w:rPr>
        <w:t>5</w:t>
      </w:r>
      <w:r w:rsidRPr="00730839">
        <w:rPr>
          <w:rFonts w:ascii="宋体" w:hAnsi="宋体" w:hint="eastAsia"/>
          <w:sz w:val="24"/>
        </w:rPr>
        <w:t>、</w:t>
      </w:r>
      <w:r w:rsidRPr="0005098A">
        <w:rPr>
          <w:rFonts w:ascii="宋体" w:hAnsi="宋体" w:hint="eastAsia"/>
          <w:sz w:val="24"/>
        </w:rPr>
        <w:t>直接经济损失</w:t>
      </w:r>
    </w:p>
    <w:p w14:paraId="19F00711" w14:textId="77777777" w:rsidR="00EF1585" w:rsidRPr="0005098A" w:rsidRDefault="00EF1585" w:rsidP="00DD64C5">
      <w:pPr>
        <w:snapToGrid w:val="0"/>
        <w:spacing w:line="360" w:lineRule="exact"/>
        <w:ind w:leftChars="337" w:left="708" w:firstLineChars="200" w:firstLine="480"/>
        <w:rPr>
          <w:rFonts w:ascii="宋体"/>
          <w:sz w:val="24"/>
        </w:rPr>
      </w:pPr>
      <w:r>
        <w:rPr>
          <w:rFonts w:ascii="宋体" w:hAnsi="宋体"/>
          <w:sz w:val="24"/>
        </w:rPr>
        <w:t>6</w:t>
      </w:r>
      <w:r w:rsidRPr="00730839">
        <w:rPr>
          <w:rFonts w:ascii="宋体" w:hAnsi="宋体" w:hint="eastAsia"/>
          <w:sz w:val="24"/>
        </w:rPr>
        <w:t>、</w:t>
      </w:r>
      <w:r w:rsidRPr="0005098A">
        <w:rPr>
          <w:rFonts w:ascii="宋体" w:hAnsi="宋体" w:hint="eastAsia"/>
          <w:sz w:val="24"/>
        </w:rPr>
        <w:t>间接经济损失</w:t>
      </w:r>
    </w:p>
    <w:p w14:paraId="284BDB4A" w14:textId="77777777" w:rsidR="00EF1585" w:rsidRPr="0005098A" w:rsidRDefault="00EF1585" w:rsidP="00DD64C5">
      <w:pPr>
        <w:snapToGrid w:val="0"/>
        <w:spacing w:line="360" w:lineRule="exact"/>
        <w:ind w:leftChars="337" w:left="708" w:firstLineChars="200" w:firstLine="480"/>
        <w:rPr>
          <w:rFonts w:ascii="宋体"/>
          <w:sz w:val="24"/>
        </w:rPr>
      </w:pPr>
      <w:r w:rsidRPr="0063133E">
        <w:rPr>
          <w:rFonts w:ascii="宋体" w:hAnsi="宋体"/>
          <w:sz w:val="24"/>
        </w:rPr>
        <w:t>7</w:t>
      </w:r>
      <w:r w:rsidRPr="0005098A">
        <w:rPr>
          <w:rFonts w:ascii="宋体" w:hAnsi="宋体" w:hint="eastAsia"/>
          <w:sz w:val="24"/>
        </w:rPr>
        <w:t>、农作物损失</w:t>
      </w:r>
    </w:p>
    <w:p w14:paraId="01285DA2" w14:textId="77777777" w:rsidR="00EF1585" w:rsidRDefault="00EF1585" w:rsidP="00DD64C5">
      <w:pPr>
        <w:snapToGrid w:val="0"/>
        <w:spacing w:line="360" w:lineRule="exact"/>
        <w:ind w:leftChars="337" w:left="708" w:firstLineChars="200" w:firstLine="480"/>
        <w:rPr>
          <w:rFonts w:ascii="宋体"/>
          <w:sz w:val="24"/>
        </w:rPr>
      </w:pPr>
      <w:r>
        <w:rPr>
          <w:rFonts w:ascii="宋体" w:hAnsi="宋体" w:hint="eastAsia"/>
          <w:sz w:val="24"/>
        </w:rPr>
        <w:t>第四</w:t>
      </w:r>
      <w:r w:rsidRPr="00D4767E">
        <w:rPr>
          <w:rFonts w:ascii="宋体" w:hAnsi="宋体" w:hint="eastAsia"/>
          <w:sz w:val="24"/>
        </w:rPr>
        <w:t>节</w:t>
      </w:r>
      <w:r>
        <w:rPr>
          <w:rFonts w:ascii="宋体" w:hAnsi="宋体"/>
          <w:sz w:val="24"/>
        </w:rPr>
        <w:t xml:space="preserve"> </w:t>
      </w:r>
      <w:r w:rsidRPr="0063133E">
        <w:rPr>
          <w:rFonts w:ascii="宋体" w:hAnsi="宋体" w:hint="eastAsia"/>
          <w:sz w:val="24"/>
        </w:rPr>
        <w:t>自然灾害损失评估方法</w:t>
      </w:r>
    </w:p>
    <w:p w14:paraId="049CC8BA" w14:textId="77777777" w:rsidR="00EF1585" w:rsidRPr="0005098A"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05098A">
        <w:rPr>
          <w:rFonts w:ascii="宋体" w:hAnsi="宋体" w:hint="eastAsia"/>
          <w:sz w:val="24"/>
        </w:rPr>
        <w:t>自然灾害影响及损失评估概况</w:t>
      </w:r>
    </w:p>
    <w:p w14:paraId="0DCD35E1" w14:textId="77777777" w:rsidR="00EF1585" w:rsidRPr="0005098A" w:rsidRDefault="00EF1585" w:rsidP="00DD64C5">
      <w:pPr>
        <w:snapToGrid w:val="0"/>
        <w:spacing w:line="360" w:lineRule="exact"/>
        <w:ind w:leftChars="337" w:left="708" w:firstLineChars="200" w:firstLine="480"/>
        <w:rPr>
          <w:rFonts w:ascii="宋体"/>
          <w:sz w:val="24"/>
        </w:rPr>
      </w:pPr>
      <w:r w:rsidRPr="0063133E">
        <w:rPr>
          <w:rFonts w:ascii="宋体" w:hAnsi="宋体"/>
          <w:sz w:val="24"/>
        </w:rPr>
        <w:t>2</w:t>
      </w:r>
      <w:r w:rsidRPr="0063133E">
        <w:rPr>
          <w:rFonts w:ascii="宋体" w:hAnsi="宋体" w:hint="eastAsia"/>
          <w:sz w:val="24"/>
        </w:rPr>
        <w:t>、</w:t>
      </w:r>
      <w:r w:rsidRPr="0005098A">
        <w:rPr>
          <w:rFonts w:ascii="宋体" w:hAnsi="宋体" w:hint="eastAsia"/>
          <w:sz w:val="24"/>
        </w:rPr>
        <w:t>自然灾害影响及损失评估层次</w:t>
      </w:r>
    </w:p>
    <w:p w14:paraId="1498C174" w14:textId="77777777" w:rsidR="00EF1585" w:rsidRPr="0005098A" w:rsidRDefault="00EF1585" w:rsidP="00DD64C5">
      <w:pPr>
        <w:snapToGrid w:val="0"/>
        <w:spacing w:line="360" w:lineRule="exact"/>
        <w:ind w:leftChars="337" w:left="708" w:firstLineChars="200" w:firstLine="480"/>
        <w:rPr>
          <w:rFonts w:ascii="宋体"/>
          <w:sz w:val="24"/>
        </w:rPr>
      </w:pPr>
      <w:r w:rsidRPr="0063133E">
        <w:rPr>
          <w:rFonts w:ascii="宋体" w:hAnsi="宋体"/>
          <w:sz w:val="24"/>
        </w:rPr>
        <w:t>3</w:t>
      </w:r>
      <w:r w:rsidRPr="0063133E">
        <w:rPr>
          <w:rFonts w:ascii="宋体" w:hAnsi="宋体" w:hint="eastAsia"/>
          <w:sz w:val="24"/>
        </w:rPr>
        <w:t>、</w:t>
      </w:r>
      <w:r w:rsidRPr="0005098A">
        <w:rPr>
          <w:rFonts w:ascii="宋体" w:hAnsi="宋体" w:hint="eastAsia"/>
          <w:sz w:val="24"/>
        </w:rPr>
        <w:t>自然灾害影响与损失评估思路</w:t>
      </w:r>
    </w:p>
    <w:p w14:paraId="43424900" w14:textId="77777777" w:rsidR="00EF1585" w:rsidRPr="0005098A" w:rsidRDefault="00EF1585" w:rsidP="00DD64C5">
      <w:pPr>
        <w:snapToGrid w:val="0"/>
        <w:spacing w:line="360" w:lineRule="exact"/>
        <w:ind w:leftChars="337" w:left="708" w:firstLineChars="200" w:firstLine="480"/>
        <w:rPr>
          <w:rFonts w:ascii="宋体"/>
          <w:sz w:val="24"/>
        </w:rPr>
      </w:pPr>
      <w:r w:rsidRPr="0063133E">
        <w:rPr>
          <w:rFonts w:ascii="宋体" w:hAnsi="宋体"/>
          <w:sz w:val="24"/>
        </w:rPr>
        <w:t>4</w:t>
      </w:r>
      <w:r w:rsidRPr="0063133E">
        <w:rPr>
          <w:rFonts w:ascii="宋体" w:hAnsi="宋体" w:hint="eastAsia"/>
          <w:sz w:val="24"/>
        </w:rPr>
        <w:t>、</w:t>
      </w:r>
      <w:r w:rsidRPr="0005098A">
        <w:rPr>
          <w:rFonts w:ascii="宋体" w:hAnsi="宋体" w:hint="eastAsia"/>
          <w:sz w:val="24"/>
        </w:rPr>
        <w:t>自然灾害直接经济损失评估方法</w:t>
      </w:r>
    </w:p>
    <w:p w14:paraId="60F76A6F" w14:textId="77777777" w:rsidR="00EF1585" w:rsidRPr="0005098A" w:rsidRDefault="00EF1585" w:rsidP="00DD64C5">
      <w:pPr>
        <w:snapToGrid w:val="0"/>
        <w:spacing w:line="360" w:lineRule="exact"/>
        <w:ind w:leftChars="337" w:left="708" w:firstLineChars="200" w:firstLine="480"/>
        <w:rPr>
          <w:rFonts w:ascii="宋体"/>
          <w:sz w:val="24"/>
        </w:rPr>
      </w:pPr>
      <w:r w:rsidRPr="0063133E">
        <w:rPr>
          <w:rFonts w:ascii="宋体" w:hAnsi="宋体"/>
          <w:sz w:val="24"/>
        </w:rPr>
        <w:t>5</w:t>
      </w:r>
      <w:r w:rsidRPr="0063133E">
        <w:rPr>
          <w:rFonts w:ascii="宋体" w:hAnsi="宋体" w:hint="eastAsia"/>
          <w:sz w:val="24"/>
        </w:rPr>
        <w:t>、</w:t>
      </w:r>
      <w:r w:rsidRPr="0005098A">
        <w:rPr>
          <w:rFonts w:ascii="宋体" w:hAnsi="宋体" w:hint="eastAsia"/>
          <w:sz w:val="24"/>
        </w:rPr>
        <w:t>自然灾害间接经济损失研究</w:t>
      </w:r>
    </w:p>
    <w:p w14:paraId="6834609C" w14:textId="77777777" w:rsidR="00FA60F4" w:rsidRDefault="00EF1585" w:rsidP="00FA60F4">
      <w:pPr>
        <w:snapToGrid w:val="0"/>
        <w:spacing w:line="360" w:lineRule="exact"/>
        <w:ind w:leftChars="337" w:left="708" w:firstLineChars="200" w:firstLine="480"/>
        <w:rPr>
          <w:rFonts w:ascii="宋体"/>
          <w:sz w:val="24"/>
        </w:rPr>
      </w:pPr>
      <w:r w:rsidRPr="0063133E">
        <w:rPr>
          <w:rFonts w:ascii="宋体" w:hAnsi="宋体"/>
          <w:sz w:val="24"/>
        </w:rPr>
        <w:t>6</w:t>
      </w:r>
      <w:r w:rsidRPr="0063133E">
        <w:rPr>
          <w:rFonts w:ascii="宋体" w:hAnsi="宋体" w:hint="eastAsia"/>
          <w:sz w:val="24"/>
        </w:rPr>
        <w:t>、</w:t>
      </w:r>
      <w:r w:rsidRPr="0005098A">
        <w:rPr>
          <w:rFonts w:ascii="宋体" w:hAnsi="宋体" w:hint="eastAsia"/>
          <w:sz w:val="24"/>
        </w:rPr>
        <w:t>灾害损失评估方法研究</w:t>
      </w:r>
    </w:p>
    <w:p w14:paraId="75A27137" w14:textId="55C6AFC3" w:rsidR="00FA60F4" w:rsidRDefault="00FA60F4" w:rsidP="00FA60F4">
      <w:pPr>
        <w:snapToGrid w:val="0"/>
        <w:spacing w:line="360" w:lineRule="exact"/>
        <w:ind w:leftChars="337" w:left="708" w:firstLineChars="200" w:firstLine="480"/>
        <w:rPr>
          <w:rFonts w:ascii="宋体"/>
          <w:sz w:val="24"/>
        </w:rPr>
      </w:pPr>
      <w:r>
        <w:rPr>
          <w:rFonts w:ascii="宋体" w:hint="eastAsia"/>
          <w:sz w:val="24"/>
        </w:rPr>
        <w:t>7、</w:t>
      </w:r>
      <w:r>
        <w:rPr>
          <w:rFonts w:ascii="宋体" w:hAnsi="宋体" w:hint="eastAsia"/>
          <w:sz w:val="24"/>
        </w:rPr>
        <w:t>2</w:t>
      </w:r>
      <w:r>
        <w:rPr>
          <w:rFonts w:ascii="宋体" w:hAnsi="宋体"/>
          <w:sz w:val="24"/>
        </w:rPr>
        <w:t>020</w:t>
      </w:r>
      <w:r>
        <w:rPr>
          <w:rFonts w:ascii="宋体" w:hAnsi="宋体" w:hint="eastAsia"/>
          <w:sz w:val="24"/>
        </w:rPr>
        <w:t>年新冠病毒防疫灾害评估</w:t>
      </w:r>
    </w:p>
    <w:p w14:paraId="378CF93B" w14:textId="3C6B2620" w:rsidR="00EF1585" w:rsidRDefault="00EF1585" w:rsidP="00FA60F4">
      <w:pPr>
        <w:snapToGrid w:val="0"/>
        <w:spacing w:line="360" w:lineRule="exact"/>
        <w:ind w:leftChars="337" w:left="708" w:firstLineChars="200" w:firstLine="480"/>
        <w:rPr>
          <w:rFonts w:ascii="宋体"/>
          <w:sz w:val="24"/>
        </w:rPr>
      </w:pPr>
      <w:r>
        <w:rPr>
          <w:rFonts w:ascii="宋体" w:hAnsi="宋体" w:hint="eastAsia"/>
          <w:sz w:val="24"/>
        </w:rPr>
        <w:t>（三）思考与实践</w:t>
      </w:r>
    </w:p>
    <w:p w14:paraId="364223A7"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、阐述</w:t>
      </w:r>
      <w:r w:rsidRPr="00E70D52">
        <w:rPr>
          <w:rFonts w:ascii="宋体" w:hAnsi="宋体" w:hint="eastAsia"/>
          <w:sz w:val="24"/>
        </w:rPr>
        <w:t>自然灾害损失评估指标选取和量化</w:t>
      </w:r>
      <w:r>
        <w:rPr>
          <w:rFonts w:ascii="宋体" w:hAnsi="宋体" w:hint="eastAsia"/>
          <w:sz w:val="24"/>
        </w:rPr>
        <w:t>。</w:t>
      </w:r>
    </w:p>
    <w:p w14:paraId="225E81A1"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2</w:t>
      </w:r>
      <w:r>
        <w:rPr>
          <w:rFonts w:ascii="宋体" w:hAnsi="宋体" w:hint="eastAsia"/>
          <w:sz w:val="24"/>
        </w:rPr>
        <w:t>、阐述</w:t>
      </w:r>
      <w:r w:rsidRPr="0005098A">
        <w:rPr>
          <w:rFonts w:ascii="宋体" w:hAnsi="宋体" w:hint="eastAsia"/>
          <w:sz w:val="24"/>
        </w:rPr>
        <w:t>自然灾害直接经济损失评估方法</w:t>
      </w:r>
      <w:r>
        <w:rPr>
          <w:rFonts w:ascii="宋体" w:hAnsi="宋体" w:hint="eastAsia"/>
          <w:sz w:val="24"/>
        </w:rPr>
        <w:t>。</w:t>
      </w:r>
    </w:p>
    <w:p w14:paraId="1E9FCDAA"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lastRenderedPageBreak/>
        <w:t>3</w:t>
      </w:r>
      <w:r>
        <w:rPr>
          <w:rFonts w:ascii="宋体" w:hAnsi="宋体" w:hint="eastAsia"/>
          <w:sz w:val="24"/>
        </w:rPr>
        <w:t>、结合</w:t>
      </w:r>
      <w:r>
        <w:rPr>
          <w:rFonts w:ascii="宋体" w:hAnsi="宋体"/>
          <w:sz w:val="24"/>
        </w:rPr>
        <w:t>RS\GIS</w:t>
      </w:r>
      <w:r>
        <w:rPr>
          <w:rFonts w:ascii="宋体" w:hAnsi="宋体" w:hint="eastAsia"/>
          <w:sz w:val="24"/>
        </w:rPr>
        <w:t>实例分析：某地</w:t>
      </w:r>
      <w:proofErr w:type="gramStart"/>
      <w:r>
        <w:rPr>
          <w:rFonts w:ascii="宋体" w:hAnsi="宋体" w:hint="eastAsia"/>
          <w:sz w:val="24"/>
        </w:rPr>
        <w:t>区洪水</w:t>
      </w:r>
      <w:proofErr w:type="gramEnd"/>
      <w:r>
        <w:rPr>
          <w:rFonts w:ascii="宋体" w:hAnsi="宋体" w:hint="eastAsia"/>
          <w:sz w:val="24"/>
        </w:rPr>
        <w:t>灾害</w:t>
      </w:r>
      <w:r w:rsidRPr="0005098A">
        <w:rPr>
          <w:rFonts w:ascii="宋体" w:hAnsi="宋体" w:hint="eastAsia"/>
          <w:sz w:val="24"/>
        </w:rPr>
        <w:t>直接经济损失评估</w:t>
      </w:r>
      <w:r>
        <w:rPr>
          <w:rFonts w:ascii="宋体" w:hAnsi="宋体" w:hint="eastAsia"/>
          <w:sz w:val="24"/>
        </w:rPr>
        <w:t>。</w:t>
      </w:r>
    </w:p>
    <w:p w14:paraId="73A1B3DE" w14:textId="77777777" w:rsidR="00EF1585" w:rsidRPr="00EB5C2A" w:rsidRDefault="00EF1585" w:rsidP="00DD64C5">
      <w:pPr>
        <w:snapToGrid w:val="0"/>
        <w:spacing w:line="360" w:lineRule="exact"/>
        <w:ind w:leftChars="337" w:left="708" w:firstLineChars="200" w:firstLine="480"/>
        <w:rPr>
          <w:rFonts w:ascii="宋体"/>
          <w:sz w:val="24"/>
        </w:rPr>
      </w:pPr>
      <w:r>
        <w:rPr>
          <w:rFonts w:ascii="宋体" w:hAnsi="宋体" w:hint="eastAsia"/>
          <w:sz w:val="24"/>
        </w:rPr>
        <w:t>根据课后给出的问题，选择合适的方法解决问题，并按步骤列出数据处理的目的和结果。</w:t>
      </w:r>
    </w:p>
    <w:p w14:paraId="1D7E45EF"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104DA616" w14:textId="77777777" w:rsidR="00EF1585" w:rsidRPr="00EB5C2A"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本章采用课堂讲授的方法进行教学并结合实验环节熟悉某一灾害</w:t>
      </w:r>
      <w:r w:rsidRPr="0005098A">
        <w:rPr>
          <w:rFonts w:ascii="宋体" w:hAnsi="宋体" w:hint="eastAsia"/>
          <w:sz w:val="24"/>
        </w:rPr>
        <w:t>直接经济损失</w:t>
      </w:r>
      <w:r>
        <w:rPr>
          <w:rFonts w:ascii="宋体" w:hAnsi="宋体" w:hint="eastAsia"/>
          <w:sz w:val="24"/>
        </w:rPr>
        <w:t>评估过程。讲课方式使用多媒体结合软件实操进行。实验指导书、实验操作</w:t>
      </w:r>
      <w:r>
        <w:rPr>
          <w:rFonts w:ascii="宋体" w:hAnsi="宋体"/>
          <w:sz w:val="24"/>
        </w:rPr>
        <w:t>PPT</w:t>
      </w:r>
      <w:r>
        <w:rPr>
          <w:rFonts w:ascii="宋体" w:hAnsi="宋体" w:hint="eastAsia"/>
          <w:sz w:val="24"/>
        </w:rPr>
        <w:t>、实验报告均可在</w:t>
      </w:r>
      <w:r>
        <w:rPr>
          <w:rFonts w:ascii="宋体" w:hAnsi="宋体"/>
          <w:sz w:val="24"/>
        </w:rPr>
        <w:t>BB</w:t>
      </w:r>
      <w:r>
        <w:rPr>
          <w:rFonts w:ascii="宋体" w:hAnsi="宋体" w:hint="eastAsia"/>
          <w:sz w:val="24"/>
        </w:rPr>
        <w:t>平台下载。要求学生在规定时间内上传实验报告。</w:t>
      </w:r>
    </w:p>
    <w:p w14:paraId="0DE95FAE" w14:textId="77777777" w:rsidR="00EF1585" w:rsidRPr="00115D1E" w:rsidRDefault="00EF1585" w:rsidP="00126A85">
      <w:pPr>
        <w:pStyle w:val="a7"/>
        <w:widowControl/>
        <w:numPr>
          <w:ilvl w:val="0"/>
          <w:numId w:val="4"/>
        </w:numPr>
        <w:spacing w:line="360" w:lineRule="exact"/>
        <w:ind w:firstLineChars="0"/>
        <w:jc w:val="left"/>
        <w:rPr>
          <w:rFonts w:ascii="黑体" w:eastAsia="黑体"/>
          <w:sz w:val="24"/>
        </w:rPr>
      </w:pPr>
      <w:r w:rsidRPr="001A0B60">
        <w:rPr>
          <w:rFonts w:ascii="黑体" w:eastAsia="黑体" w:hint="eastAsia"/>
          <w:sz w:val="24"/>
        </w:rPr>
        <w:t>自然灾害风险分析的基本原理和方法</w:t>
      </w:r>
    </w:p>
    <w:p w14:paraId="4D0846D7" w14:textId="77777777" w:rsidR="00EF1585" w:rsidRPr="00126A85" w:rsidRDefault="00EF1585" w:rsidP="00DD64C5">
      <w:pPr>
        <w:snapToGrid w:val="0"/>
        <w:spacing w:line="360" w:lineRule="exact"/>
        <w:ind w:leftChars="337" w:left="708" w:firstLine="1"/>
        <w:rPr>
          <w:rFonts w:ascii="宋体"/>
          <w:sz w:val="24"/>
        </w:rPr>
      </w:pPr>
      <w:r>
        <w:rPr>
          <w:rFonts w:ascii="宋体" w:hAnsi="宋体" w:hint="eastAsia"/>
          <w:sz w:val="24"/>
        </w:rPr>
        <w:t>（一</w:t>
      </w:r>
      <w:r w:rsidRPr="003139DF">
        <w:rPr>
          <w:rFonts w:ascii="宋体" w:hAnsi="宋体" w:hint="eastAsia"/>
          <w:sz w:val="24"/>
        </w:rPr>
        <w:t>）</w:t>
      </w:r>
      <w:r w:rsidRPr="00126A85">
        <w:rPr>
          <w:rFonts w:ascii="宋体" w:hAnsi="宋体" w:hint="eastAsia"/>
          <w:sz w:val="24"/>
        </w:rPr>
        <w:t>目的与要求</w:t>
      </w:r>
    </w:p>
    <w:p w14:paraId="51927B86" w14:textId="77777777" w:rsidR="00EF1585" w:rsidRPr="003139DF" w:rsidRDefault="00EF1585" w:rsidP="00DD64C5">
      <w:pPr>
        <w:snapToGrid w:val="0"/>
        <w:spacing w:line="360" w:lineRule="exact"/>
        <w:ind w:leftChars="338" w:left="710" w:firstLineChars="200" w:firstLine="480"/>
        <w:rPr>
          <w:rFonts w:ascii="宋体"/>
          <w:sz w:val="24"/>
        </w:rPr>
      </w:pPr>
      <w:r w:rsidRPr="003139DF">
        <w:rPr>
          <w:rFonts w:ascii="宋体" w:hAnsi="宋体" w:hint="eastAsia"/>
          <w:sz w:val="24"/>
        </w:rPr>
        <w:t>通过本章的学习，使学生</w:t>
      </w:r>
      <w:r>
        <w:rPr>
          <w:rFonts w:ascii="宋体" w:hAnsi="宋体" w:hint="eastAsia"/>
          <w:sz w:val="24"/>
        </w:rPr>
        <w:t>掌握</w:t>
      </w:r>
      <w:r w:rsidRPr="00D93976">
        <w:rPr>
          <w:rFonts w:ascii="宋体" w:hAnsi="宋体" w:hint="eastAsia"/>
          <w:sz w:val="24"/>
        </w:rPr>
        <w:t>自然灾害风险分析基本概念</w:t>
      </w:r>
      <w:r>
        <w:rPr>
          <w:rFonts w:ascii="宋体" w:hAnsi="宋体" w:hint="eastAsia"/>
          <w:sz w:val="24"/>
        </w:rPr>
        <w:t>及</w:t>
      </w:r>
      <w:r w:rsidRPr="00167686">
        <w:rPr>
          <w:rFonts w:ascii="宋体" w:hAnsi="宋体" w:hint="eastAsia"/>
          <w:sz w:val="24"/>
        </w:rPr>
        <w:t>内容</w:t>
      </w:r>
      <w:r>
        <w:rPr>
          <w:rFonts w:ascii="宋体" w:hAnsi="宋体" w:hint="eastAsia"/>
          <w:sz w:val="24"/>
        </w:rPr>
        <w:t>，</w:t>
      </w:r>
      <w:r w:rsidRPr="003139DF">
        <w:rPr>
          <w:rFonts w:ascii="宋体" w:hAnsi="宋体" w:hint="eastAsia"/>
          <w:sz w:val="24"/>
        </w:rPr>
        <w:t>理解</w:t>
      </w:r>
      <w:r>
        <w:rPr>
          <w:rFonts w:ascii="宋体" w:hAnsi="宋体" w:hint="eastAsia"/>
          <w:sz w:val="24"/>
        </w:rPr>
        <w:t>并熟练应用</w:t>
      </w:r>
      <w:r w:rsidRPr="00D93976">
        <w:rPr>
          <w:rFonts w:ascii="宋体" w:hAnsi="宋体" w:hint="eastAsia"/>
          <w:sz w:val="24"/>
        </w:rPr>
        <w:t>自然灾害</w:t>
      </w:r>
      <w:r w:rsidRPr="00730839">
        <w:rPr>
          <w:rFonts w:ascii="宋体" w:hAnsi="宋体" w:hint="eastAsia"/>
          <w:sz w:val="24"/>
        </w:rPr>
        <w:t>风险分析的基本方法</w:t>
      </w:r>
      <w:r w:rsidRPr="003139DF">
        <w:rPr>
          <w:rFonts w:ascii="宋体" w:hAnsi="宋体" w:hint="eastAsia"/>
          <w:sz w:val="24"/>
        </w:rPr>
        <w:t>。</w:t>
      </w:r>
    </w:p>
    <w:p w14:paraId="7B99A036" w14:textId="77777777" w:rsidR="00EF1585" w:rsidRPr="003139DF" w:rsidRDefault="00EF1585" w:rsidP="00DD64C5">
      <w:pPr>
        <w:snapToGrid w:val="0"/>
        <w:spacing w:line="360" w:lineRule="exact"/>
        <w:ind w:leftChars="337" w:left="708" w:firstLine="1"/>
        <w:rPr>
          <w:rFonts w:ascii="宋体"/>
          <w:sz w:val="24"/>
        </w:rPr>
      </w:pPr>
      <w:r w:rsidRPr="003139DF">
        <w:rPr>
          <w:rFonts w:ascii="宋体" w:hAnsi="宋体" w:hint="eastAsia"/>
          <w:sz w:val="24"/>
        </w:rPr>
        <w:t>（二）教学内容</w:t>
      </w:r>
    </w:p>
    <w:p w14:paraId="4FA44455" w14:textId="77777777" w:rsidR="00EF1585" w:rsidRPr="003139DF" w:rsidRDefault="00EF1585" w:rsidP="00DD64C5">
      <w:pPr>
        <w:snapToGrid w:val="0"/>
        <w:spacing w:line="360" w:lineRule="exact"/>
        <w:ind w:leftChars="337" w:left="708" w:firstLineChars="200" w:firstLine="480"/>
        <w:rPr>
          <w:rFonts w:ascii="宋体"/>
          <w:sz w:val="24"/>
        </w:rPr>
      </w:pPr>
      <w:r w:rsidRPr="003139DF">
        <w:rPr>
          <w:rFonts w:ascii="宋体" w:hAnsi="宋体" w:hint="eastAsia"/>
          <w:sz w:val="24"/>
        </w:rPr>
        <w:t>第一节</w:t>
      </w:r>
      <w:r w:rsidRPr="003139DF">
        <w:rPr>
          <w:rFonts w:ascii="宋体" w:hAnsi="宋体"/>
          <w:sz w:val="24"/>
        </w:rPr>
        <w:t xml:space="preserve"> </w:t>
      </w:r>
      <w:r w:rsidRPr="00D93976">
        <w:rPr>
          <w:rFonts w:ascii="宋体" w:hAnsi="宋体" w:hint="eastAsia"/>
          <w:sz w:val="24"/>
        </w:rPr>
        <w:t>自然灾害风险分析的基本概念</w:t>
      </w:r>
    </w:p>
    <w:p w14:paraId="6BDE4F83" w14:textId="77777777" w:rsidR="00EF1585" w:rsidRPr="003139DF" w:rsidRDefault="00EF1585" w:rsidP="00DD64C5">
      <w:pPr>
        <w:snapToGrid w:val="0"/>
        <w:spacing w:line="360" w:lineRule="exact"/>
        <w:ind w:leftChars="337" w:left="708" w:firstLineChars="200" w:firstLine="480"/>
        <w:rPr>
          <w:rFonts w:ascii="宋体"/>
          <w:sz w:val="24"/>
        </w:rPr>
      </w:pPr>
      <w:r w:rsidRPr="003139DF">
        <w:rPr>
          <w:rFonts w:ascii="宋体" w:hAnsi="宋体"/>
          <w:sz w:val="24"/>
        </w:rPr>
        <w:t>1</w:t>
      </w:r>
      <w:r w:rsidRPr="003139DF">
        <w:rPr>
          <w:rFonts w:ascii="宋体" w:hAnsi="宋体" w:hint="eastAsia"/>
          <w:sz w:val="24"/>
        </w:rPr>
        <w:t>、</w:t>
      </w:r>
      <w:r w:rsidRPr="00167686">
        <w:rPr>
          <w:rFonts w:ascii="宋体" w:hAnsi="宋体" w:hint="eastAsia"/>
          <w:sz w:val="24"/>
        </w:rPr>
        <w:t>风险与自然灾害风险</w:t>
      </w:r>
    </w:p>
    <w:p w14:paraId="4A9D3E3D" w14:textId="77777777" w:rsidR="00EF1585" w:rsidRPr="003139DF" w:rsidRDefault="00EF1585" w:rsidP="00DD64C5">
      <w:pPr>
        <w:snapToGrid w:val="0"/>
        <w:spacing w:line="360" w:lineRule="exact"/>
        <w:ind w:leftChars="337" w:left="708" w:firstLineChars="200" w:firstLine="480"/>
        <w:rPr>
          <w:rFonts w:ascii="宋体"/>
          <w:sz w:val="24"/>
        </w:rPr>
      </w:pPr>
      <w:r w:rsidRPr="003139DF">
        <w:rPr>
          <w:rFonts w:ascii="宋体" w:hAnsi="宋体"/>
          <w:sz w:val="24"/>
        </w:rPr>
        <w:t>2</w:t>
      </w:r>
      <w:r w:rsidRPr="003139DF">
        <w:rPr>
          <w:rFonts w:ascii="宋体" w:hAnsi="宋体" w:hint="eastAsia"/>
          <w:sz w:val="24"/>
        </w:rPr>
        <w:t>、</w:t>
      </w:r>
      <w:r w:rsidRPr="00167686">
        <w:rPr>
          <w:rFonts w:ascii="宋体" w:hAnsi="宋体" w:hint="eastAsia"/>
          <w:sz w:val="24"/>
        </w:rPr>
        <w:t>自然灾害风险分析</w:t>
      </w:r>
    </w:p>
    <w:p w14:paraId="0D698880"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第二节</w:t>
      </w:r>
      <w:r>
        <w:rPr>
          <w:rFonts w:ascii="宋体" w:hAnsi="宋体"/>
          <w:sz w:val="24"/>
        </w:rPr>
        <w:t xml:space="preserve"> </w:t>
      </w:r>
      <w:r w:rsidRPr="00167686">
        <w:rPr>
          <w:rFonts w:ascii="宋体" w:hAnsi="宋体" w:hint="eastAsia"/>
          <w:sz w:val="24"/>
        </w:rPr>
        <w:t>自然灾害风险分析的基本内容</w:t>
      </w:r>
    </w:p>
    <w:p w14:paraId="24A63DEA"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097237">
        <w:rPr>
          <w:rFonts w:ascii="宋体" w:hAnsi="宋体" w:hint="eastAsia"/>
          <w:sz w:val="24"/>
        </w:rPr>
        <w:t>致灾因子风险分析</w:t>
      </w:r>
    </w:p>
    <w:p w14:paraId="18A20251"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proofErr w:type="gramStart"/>
      <w:r w:rsidRPr="00097237">
        <w:rPr>
          <w:rFonts w:ascii="宋体" w:hAnsi="宋体" w:hint="eastAsia"/>
          <w:sz w:val="24"/>
        </w:rPr>
        <w:t>承灾体</w:t>
      </w:r>
      <w:proofErr w:type="gramEnd"/>
      <w:r w:rsidRPr="00097237">
        <w:rPr>
          <w:rFonts w:ascii="宋体" w:hAnsi="宋体" w:hint="eastAsia"/>
          <w:sz w:val="24"/>
        </w:rPr>
        <w:t>易损性评价</w:t>
      </w:r>
    </w:p>
    <w:p w14:paraId="1A3F9BC5" w14:textId="77777777" w:rsidR="00EF1585" w:rsidRPr="00097237" w:rsidRDefault="00EF1585" w:rsidP="00DD64C5">
      <w:pPr>
        <w:snapToGrid w:val="0"/>
        <w:spacing w:line="360" w:lineRule="exact"/>
        <w:ind w:leftChars="337" w:left="708" w:firstLineChars="200" w:firstLine="480"/>
        <w:rPr>
          <w:rFonts w:ascii="宋体"/>
          <w:sz w:val="24"/>
        </w:rPr>
      </w:pPr>
      <w:r w:rsidRPr="00D4767E">
        <w:rPr>
          <w:rFonts w:ascii="宋体" w:hAnsi="宋体"/>
          <w:sz w:val="24"/>
        </w:rPr>
        <w:t>3</w:t>
      </w:r>
      <w:r w:rsidRPr="00D4767E">
        <w:rPr>
          <w:rFonts w:ascii="宋体" w:hAnsi="宋体" w:hint="eastAsia"/>
          <w:sz w:val="24"/>
        </w:rPr>
        <w:t>、</w:t>
      </w:r>
      <w:r w:rsidRPr="00097237">
        <w:rPr>
          <w:rFonts w:ascii="宋体" w:hAnsi="宋体" w:hint="eastAsia"/>
          <w:sz w:val="24"/>
        </w:rPr>
        <w:t>灾情损失评估</w:t>
      </w:r>
    </w:p>
    <w:p w14:paraId="15478CD7" w14:textId="323FB997" w:rsidR="00EF1585" w:rsidRDefault="00EF1585" w:rsidP="00DD64C5">
      <w:pPr>
        <w:snapToGrid w:val="0"/>
        <w:spacing w:line="360" w:lineRule="exact"/>
        <w:ind w:leftChars="337" w:left="708" w:firstLineChars="200" w:firstLine="480"/>
        <w:rPr>
          <w:rFonts w:ascii="宋体" w:hAnsi="宋体"/>
          <w:sz w:val="24"/>
        </w:rPr>
      </w:pPr>
      <w:r w:rsidRPr="00097237">
        <w:rPr>
          <w:rFonts w:ascii="宋体" w:hAnsi="宋体"/>
          <w:sz w:val="24"/>
        </w:rPr>
        <w:t>4</w:t>
      </w:r>
      <w:r w:rsidRPr="00097237">
        <w:rPr>
          <w:rFonts w:ascii="宋体" w:hAnsi="宋体" w:hint="eastAsia"/>
          <w:sz w:val="24"/>
        </w:rPr>
        <w:t>、减灾对策</w:t>
      </w:r>
    </w:p>
    <w:p w14:paraId="51BFAC06" w14:textId="4B56789C" w:rsidR="00DE7F69" w:rsidRPr="00D4767E" w:rsidRDefault="00DE7F69" w:rsidP="00DD64C5">
      <w:pPr>
        <w:snapToGrid w:val="0"/>
        <w:spacing w:line="360" w:lineRule="exact"/>
        <w:ind w:leftChars="337" w:left="708" w:firstLineChars="200" w:firstLine="480"/>
        <w:rPr>
          <w:rFonts w:ascii="宋体"/>
          <w:sz w:val="24"/>
        </w:rPr>
      </w:pPr>
      <w:r>
        <w:rPr>
          <w:rFonts w:ascii="宋体" w:hAnsi="宋体" w:hint="eastAsia"/>
          <w:sz w:val="24"/>
        </w:rPr>
        <w:t>5、</w:t>
      </w:r>
      <w:bookmarkStart w:id="6" w:name="_Hlk60043247"/>
      <w:bookmarkStart w:id="7" w:name="_Hlk60043096"/>
      <w:r w:rsidR="004B0332">
        <w:rPr>
          <w:rFonts w:ascii="宋体" w:hAnsi="宋体" w:hint="eastAsia"/>
          <w:sz w:val="24"/>
        </w:rPr>
        <w:t>2</w:t>
      </w:r>
      <w:r w:rsidR="004B0332">
        <w:rPr>
          <w:rFonts w:ascii="宋体" w:hAnsi="宋体"/>
          <w:sz w:val="24"/>
        </w:rPr>
        <w:t>020</w:t>
      </w:r>
      <w:r w:rsidR="004B0332">
        <w:rPr>
          <w:rFonts w:ascii="宋体" w:hAnsi="宋体" w:hint="eastAsia"/>
          <w:sz w:val="24"/>
        </w:rPr>
        <w:t>年新冠病毒防疫过程中</w:t>
      </w:r>
      <w:bookmarkEnd w:id="6"/>
      <w:r w:rsidR="004B0332">
        <w:rPr>
          <w:rFonts w:ascii="宋体" w:hAnsi="宋体" w:hint="eastAsia"/>
          <w:sz w:val="24"/>
        </w:rPr>
        <w:t>，</w:t>
      </w:r>
      <w:r>
        <w:rPr>
          <w:rFonts w:ascii="宋体" w:hAnsi="宋体" w:hint="eastAsia"/>
          <w:sz w:val="24"/>
        </w:rPr>
        <w:t>我国</w:t>
      </w:r>
      <w:r w:rsidR="004B0332">
        <w:rPr>
          <w:rFonts w:ascii="宋体" w:hAnsi="宋体" w:hint="eastAsia"/>
          <w:sz w:val="24"/>
        </w:rPr>
        <w:t>“全局一心”</w:t>
      </w:r>
      <w:r>
        <w:rPr>
          <w:rFonts w:ascii="宋体" w:hAnsi="宋体" w:hint="eastAsia"/>
          <w:sz w:val="24"/>
        </w:rPr>
        <w:t>减灾防灾</w:t>
      </w:r>
      <w:r w:rsidR="004B0332">
        <w:rPr>
          <w:rFonts w:ascii="宋体" w:hAnsi="宋体" w:hint="eastAsia"/>
          <w:sz w:val="24"/>
        </w:rPr>
        <w:t>策略</w:t>
      </w:r>
    </w:p>
    <w:bookmarkEnd w:id="7"/>
    <w:p w14:paraId="74F2D763"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第三节</w:t>
      </w:r>
      <w:r>
        <w:rPr>
          <w:rFonts w:ascii="宋体" w:hAnsi="宋体"/>
          <w:sz w:val="24"/>
        </w:rPr>
        <w:t xml:space="preserve"> </w:t>
      </w:r>
      <w:r w:rsidRPr="00F80388">
        <w:rPr>
          <w:rFonts w:ascii="宋体" w:hAnsi="宋体" w:hint="eastAsia"/>
          <w:sz w:val="24"/>
        </w:rPr>
        <w:t>自然灾害风险分析的基本原理</w:t>
      </w:r>
    </w:p>
    <w:p w14:paraId="233DF584" w14:textId="77777777" w:rsidR="00EF1585" w:rsidRPr="00730839"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730839">
        <w:rPr>
          <w:rFonts w:ascii="宋体" w:hAnsi="宋体" w:hint="eastAsia"/>
          <w:sz w:val="24"/>
        </w:rPr>
        <w:t>自然灾害风险的基本概念</w:t>
      </w:r>
    </w:p>
    <w:p w14:paraId="1B0088DF" w14:textId="77777777" w:rsidR="00EF1585" w:rsidRPr="00730839"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730839">
        <w:rPr>
          <w:rFonts w:ascii="宋体" w:hAnsi="宋体" w:hint="eastAsia"/>
          <w:sz w:val="24"/>
        </w:rPr>
        <w:t>自然灾害风险的测量</w:t>
      </w:r>
      <w:r w:rsidRPr="00730839">
        <w:rPr>
          <w:rFonts w:ascii="宋体" w:hAnsi="宋体"/>
          <w:sz w:val="24"/>
        </w:rPr>
        <w:t>——</w:t>
      </w:r>
      <w:r w:rsidRPr="00730839">
        <w:rPr>
          <w:rFonts w:ascii="宋体" w:hAnsi="宋体" w:hint="eastAsia"/>
          <w:sz w:val="24"/>
        </w:rPr>
        <w:t>概率</w:t>
      </w:r>
    </w:p>
    <w:p w14:paraId="7E8F8429" w14:textId="77777777" w:rsidR="00EF1585" w:rsidRPr="00730839" w:rsidRDefault="00EF1585" w:rsidP="00DD64C5">
      <w:pPr>
        <w:snapToGrid w:val="0"/>
        <w:spacing w:line="360" w:lineRule="exact"/>
        <w:ind w:leftChars="337" w:left="708" w:firstLineChars="200" w:firstLine="480"/>
        <w:rPr>
          <w:rFonts w:ascii="宋体"/>
          <w:sz w:val="24"/>
        </w:rPr>
      </w:pPr>
      <w:r w:rsidRPr="00730839">
        <w:rPr>
          <w:rFonts w:ascii="宋体" w:hAnsi="宋体"/>
          <w:sz w:val="24"/>
        </w:rPr>
        <w:t>3</w:t>
      </w:r>
      <w:r w:rsidRPr="00730839">
        <w:rPr>
          <w:rFonts w:ascii="宋体" w:hAnsi="宋体" w:hint="eastAsia"/>
          <w:sz w:val="24"/>
        </w:rPr>
        <w:t>、自然灾害风险分析的必要性</w:t>
      </w:r>
    </w:p>
    <w:p w14:paraId="62CE1F17" w14:textId="77777777" w:rsidR="00EF1585" w:rsidRPr="00730839" w:rsidRDefault="00EF1585" w:rsidP="00DD64C5">
      <w:pPr>
        <w:snapToGrid w:val="0"/>
        <w:spacing w:line="360" w:lineRule="exact"/>
        <w:ind w:leftChars="337" w:left="708" w:firstLineChars="200" w:firstLine="480"/>
        <w:rPr>
          <w:rFonts w:ascii="宋体"/>
          <w:sz w:val="24"/>
        </w:rPr>
      </w:pPr>
      <w:r w:rsidRPr="00730839">
        <w:rPr>
          <w:rFonts w:ascii="宋体" w:hAnsi="宋体"/>
          <w:sz w:val="24"/>
        </w:rPr>
        <w:t>4</w:t>
      </w:r>
      <w:r w:rsidRPr="00730839">
        <w:rPr>
          <w:rFonts w:ascii="宋体" w:hAnsi="宋体" w:hint="eastAsia"/>
          <w:sz w:val="24"/>
        </w:rPr>
        <w:t>、自然灾害风险分析的可操作性</w:t>
      </w:r>
    </w:p>
    <w:p w14:paraId="188B9B7C" w14:textId="77777777" w:rsidR="00EF1585" w:rsidRPr="00730839" w:rsidRDefault="00EF1585" w:rsidP="00DD64C5">
      <w:pPr>
        <w:snapToGrid w:val="0"/>
        <w:spacing w:line="360" w:lineRule="exact"/>
        <w:ind w:leftChars="337" w:left="708" w:firstLineChars="200" w:firstLine="480"/>
        <w:rPr>
          <w:rFonts w:ascii="宋体"/>
          <w:sz w:val="24"/>
        </w:rPr>
      </w:pPr>
      <w:r w:rsidRPr="00730839">
        <w:rPr>
          <w:rFonts w:ascii="宋体" w:hAnsi="宋体"/>
          <w:sz w:val="24"/>
        </w:rPr>
        <w:t>5</w:t>
      </w:r>
      <w:r w:rsidRPr="00730839">
        <w:rPr>
          <w:rFonts w:ascii="宋体" w:hAnsi="宋体" w:hint="eastAsia"/>
          <w:sz w:val="24"/>
        </w:rPr>
        <w:t>、自然灾害风险分析的基本原理</w:t>
      </w:r>
    </w:p>
    <w:p w14:paraId="3ED8ADA0" w14:textId="77777777" w:rsidR="00EF1585" w:rsidRPr="00730839" w:rsidRDefault="00EF1585" w:rsidP="00DD64C5">
      <w:pPr>
        <w:snapToGrid w:val="0"/>
        <w:spacing w:line="360" w:lineRule="exact"/>
        <w:ind w:leftChars="337" w:left="708" w:firstLineChars="200" w:firstLine="480"/>
        <w:rPr>
          <w:rFonts w:ascii="宋体"/>
          <w:sz w:val="24"/>
        </w:rPr>
      </w:pPr>
      <w:r w:rsidRPr="00730839">
        <w:rPr>
          <w:rFonts w:ascii="宋体" w:hAnsi="宋体"/>
          <w:sz w:val="24"/>
        </w:rPr>
        <w:t>6</w:t>
      </w:r>
      <w:r w:rsidRPr="00730839">
        <w:rPr>
          <w:rFonts w:ascii="宋体" w:hAnsi="宋体" w:hint="eastAsia"/>
          <w:sz w:val="24"/>
        </w:rPr>
        <w:t>、自然灾害风险评价的指标选择</w:t>
      </w:r>
    </w:p>
    <w:p w14:paraId="1989BB34" w14:textId="77777777" w:rsidR="00EF1585" w:rsidRPr="00730839" w:rsidRDefault="00EF1585" w:rsidP="00DD64C5">
      <w:pPr>
        <w:snapToGrid w:val="0"/>
        <w:spacing w:line="360" w:lineRule="exact"/>
        <w:ind w:leftChars="337" w:left="708" w:firstLineChars="200" w:firstLine="480"/>
        <w:rPr>
          <w:rFonts w:ascii="宋体"/>
          <w:sz w:val="24"/>
        </w:rPr>
      </w:pPr>
      <w:r w:rsidRPr="00730839">
        <w:rPr>
          <w:rFonts w:ascii="宋体" w:hAnsi="宋体"/>
          <w:sz w:val="24"/>
        </w:rPr>
        <w:t>7</w:t>
      </w:r>
      <w:r w:rsidRPr="00730839">
        <w:rPr>
          <w:rFonts w:ascii="宋体" w:hAnsi="宋体" w:hint="eastAsia"/>
          <w:sz w:val="24"/>
        </w:rPr>
        <w:t>、自然灾害风险分析的基本方法</w:t>
      </w:r>
      <w:r w:rsidRPr="00730839">
        <w:rPr>
          <w:rFonts w:ascii="宋体" w:hAnsi="宋体"/>
          <w:sz w:val="24"/>
        </w:rPr>
        <w:t xml:space="preserve">—— </w:t>
      </w:r>
      <w:r w:rsidRPr="00730839">
        <w:rPr>
          <w:rFonts w:ascii="宋体" w:hAnsi="宋体" w:hint="eastAsia"/>
          <w:sz w:val="24"/>
        </w:rPr>
        <w:t>风险评价的概率和统计方法</w:t>
      </w:r>
    </w:p>
    <w:p w14:paraId="53DF78D4" w14:textId="77777777" w:rsidR="00EF1585" w:rsidRPr="00730839" w:rsidRDefault="00EF1585" w:rsidP="00DD64C5">
      <w:pPr>
        <w:snapToGrid w:val="0"/>
        <w:spacing w:line="360" w:lineRule="exact"/>
        <w:ind w:leftChars="337" w:left="708" w:firstLineChars="200" w:firstLine="480"/>
        <w:rPr>
          <w:rFonts w:ascii="宋体"/>
          <w:sz w:val="24"/>
        </w:rPr>
      </w:pPr>
      <w:r w:rsidRPr="00730839">
        <w:rPr>
          <w:rFonts w:ascii="宋体" w:hAnsi="宋体"/>
          <w:sz w:val="24"/>
        </w:rPr>
        <w:t>8</w:t>
      </w:r>
      <w:r w:rsidRPr="00730839">
        <w:rPr>
          <w:rFonts w:ascii="宋体" w:hAnsi="宋体" w:hint="eastAsia"/>
          <w:sz w:val="24"/>
        </w:rPr>
        <w:t>、自然灾害风险分析的基本方法</w:t>
      </w:r>
      <w:r w:rsidRPr="00730839">
        <w:rPr>
          <w:rFonts w:ascii="宋体" w:hAnsi="宋体"/>
          <w:sz w:val="24"/>
        </w:rPr>
        <w:t>——</w:t>
      </w:r>
      <w:r w:rsidRPr="00730839">
        <w:rPr>
          <w:rFonts w:ascii="宋体" w:hAnsi="宋体" w:hint="eastAsia"/>
          <w:sz w:val="24"/>
        </w:rPr>
        <w:t>模糊系统方法</w:t>
      </w:r>
    </w:p>
    <w:p w14:paraId="3F2B4D09"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（三）思考与实践</w:t>
      </w:r>
    </w:p>
    <w:p w14:paraId="7B371AF2"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w:t>
      </w:r>
      <w:r w:rsidRPr="00167686">
        <w:rPr>
          <w:rFonts w:ascii="宋体" w:hAnsi="宋体" w:hint="eastAsia"/>
          <w:sz w:val="24"/>
        </w:rPr>
        <w:t>风险与自然灾害风险</w:t>
      </w:r>
      <w:r>
        <w:rPr>
          <w:rFonts w:ascii="宋体" w:hAnsi="宋体" w:hint="eastAsia"/>
          <w:sz w:val="24"/>
        </w:rPr>
        <w:t>区别？</w:t>
      </w:r>
    </w:p>
    <w:p w14:paraId="0C11BD76"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2</w:t>
      </w:r>
      <w:r>
        <w:rPr>
          <w:rFonts w:ascii="宋体" w:hAnsi="宋体" w:hint="eastAsia"/>
          <w:sz w:val="24"/>
        </w:rPr>
        <w:t>、</w:t>
      </w:r>
      <w:r w:rsidRPr="00167686">
        <w:rPr>
          <w:rFonts w:ascii="宋体" w:hAnsi="宋体" w:hint="eastAsia"/>
          <w:sz w:val="24"/>
        </w:rPr>
        <w:t>自然灾害风险分析的基本内容</w:t>
      </w:r>
      <w:r>
        <w:rPr>
          <w:rFonts w:ascii="宋体" w:hAnsi="宋体" w:hint="eastAsia"/>
          <w:sz w:val="24"/>
        </w:rPr>
        <w:t>？</w:t>
      </w:r>
    </w:p>
    <w:p w14:paraId="1F9E21F9"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3</w:t>
      </w:r>
      <w:r>
        <w:rPr>
          <w:rFonts w:ascii="宋体" w:hAnsi="宋体" w:hint="eastAsia"/>
          <w:sz w:val="24"/>
        </w:rPr>
        <w:t>、理解</w:t>
      </w:r>
      <w:r w:rsidRPr="00730839">
        <w:rPr>
          <w:rFonts w:ascii="宋体" w:hAnsi="宋体" w:hint="eastAsia"/>
          <w:sz w:val="24"/>
        </w:rPr>
        <w:t>自然灾害风险分析的基本方法</w:t>
      </w:r>
      <w:r>
        <w:rPr>
          <w:rFonts w:ascii="宋体" w:hAnsi="宋体" w:hint="eastAsia"/>
          <w:sz w:val="24"/>
        </w:rPr>
        <w:t>：</w:t>
      </w:r>
      <w:r w:rsidRPr="00730839">
        <w:rPr>
          <w:rFonts w:ascii="宋体" w:hAnsi="宋体" w:hint="eastAsia"/>
          <w:sz w:val="24"/>
        </w:rPr>
        <w:t>风险评价的概率和统计方法</w:t>
      </w:r>
      <w:r>
        <w:rPr>
          <w:rFonts w:ascii="宋体" w:hAnsi="宋体" w:hint="eastAsia"/>
          <w:sz w:val="24"/>
        </w:rPr>
        <w:t>、</w:t>
      </w:r>
      <w:r w:rsidRPr="00730839">
        <w:rPr>
          <w:rFonts w:ascii="宋体" w:hAnsi="宋体" w:hint="eastAsia"/>
          <w:sz w:val="24"/>
        </w:rPr>
        <w:t>模糊系统方法</w:t>
      </w:r>
    </w:p>
    <w:p w14:paraId="108A1996"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lastRenderedPageBreak/>
        <w:t>4</w:t>
      </w:r>
      <w:r>
        <w:rPr>
          <w:rFonts w:ascii="宋体" w:hAnsi="宋体" w:hint="eastAsia"/>
          <w:sz w:val="24"/>
        </w:rPr>
        <w:t>、结合</w:t>
      </w:r>
      <w:r>
        <w:rPr>
          <w:rFonts w:ascii="宋体" w:hAnsi="宋体"/>
          <w:sz w:val="24"/>
        </w:rPr>
        <w:t>RS\GIS</w:t>
      </w:r>
      <w:r>
        <w:rPr>
          <w:rFonts w:ascii="宋体" w:hAnsi="宋体" w:hint="eastAsia"/>
          <w:sz w:val="24"/>
        </w:rPr>
        <w:t>实例分析：某地</w:t>
      </w:r>
      <w:proofErr w:type="gramStart"/>
      <w:r>
        <w:rPr>
          <w:rFonts w:ascii="宋体" w:hAnsi="宋体" w:hint="eastAsia"/>
          <w:sz w:val="24"/>
        </w:rPr>
        <w:t>区洪水</w:t>
      </w:r>
      <w:proofErr w:type="gramEnd"/>
      <w:r>
        <w:rPr>
          <w:rFonts w:ascii="宋体" w:hAnsi="宋体" w:hint="eastAsia"/>
          <w:sz w:val="24"/>
        </w:rPr>
        <w:t>灾害</w:t>
      </w:r>
      <w:r w:rsidRPr="00730839">
        <w:rPr>
          <w:rFonts w:ascii="宋体" w:hAnsi="宋体" w:hint="eastAsia"/>
          <w:sz w:val="24"/>
        </w:rPr>
        <w:t>风险分析</w:t>
      </w:r>
    </w:p>
    <w:p w14:paraId="1D0457F3" w14:textId="77777777" w:rsidR="00EF1585" w:rsidRPr="00EB5C2A" w:rsidRDefault="00EF1585" w:rsidP="00DD64C5">
      <w:pPr>
        <w:snapToGrid w:val="0"/>
        <w:spacing w:line="360" w:lineRule="exact"/>
        <w:ind w:leftChars="337" w:left="708" w:firstLineChars="200" w:firstLine="480"/>
        <w:rPr>
          <w:rFonts w:ascii="宋体"/>
          <w:sz w:val="24"/>
        </w:rPr>
      </w:pPr>
      <w:r>
        <w:rPr>
          <w:rFonts w:ascii="宋体" w:hAnsi="宋体" w:hint="eastAsia"/>
          <w:sz w:val="24"/>
        </w:rPr>
        <w:t>根据课后给出的问题，选择合适的方法解决问题，并按步骤列出数据处理的目的和结果。</w:t>
      </w:r>
    </w:p>
    <w:p w14:paraId="4AAED18E"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2FAA0AFB" w14:textId="77777777" w:rsidR="00EF1585" w:rsidRPr="00EB5C2A"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本章采用课堂讲授的方法进行教学并结合实验环节熟悉某一灾害</w:t>
      </w:r>
      <w:r w:rsidRPr="00730839">
        <w:rPr>
          <w:rFonts w:ascii="宋体" w:hAnsi="宋体" w:hint="eastAsia"/>
          <w:sz w:val="24"/>
        </w:rPr>
        <w:t>风险分析</w:t>
      </w:r>
      <w:r>
        <w:rPr>
          <w:rFonts w:ascii="宋体" w:hAnsi="宋体" w:hint="eastAsia"/>
          <w:sz w:val="24"/>
        </w:rPr>
        <w:t>过程。讲课方式使用多媒体结合软件实操进行。实验指导书、实验操作</w:t>
      </w:r>
      <w:r>
        <w:rPr>
          <w:rFonts w:ascii="宋体" w:hAnsi="宋体"/>
          <w:sz w:val="24"/>
        </w:rPr>
        <w:t>PPT</w:t>
      </w:r>
      <w:r>
        <w:rPr>
          <w:rFonts w:ascii="宋体" w:hAnsi="宋体" w:hint="eastAsia"/>
          <w:sz w:val="24"/>
        </w:rPr>
        <w:t>、实验报告均可在</w:t>
      </w:r>
      <w:r>
        <w:rPr>
          <w:rFonts w:ascii="宋体" w:hAnsi="宋体"/>
          <w:sz w:val="24"/>
        </w:rPr>
        <w:t>BB</w:t>
      </w:r>
      <w:r>
        <w:rPr>
          <w:rFonts w:ascii="宋体" w:hAnsi="宋体" w:hint="eastAsia"/>
          <w:sz w:val="24"/>
        </w:rPr>
        <w:t>平台下载。要求学生在规定时间内上传实验报告。</w:t>
      </w:r>
    </w:p>
    <w:p w14:paraId="29740338" w14:textId="77777777" w:rsidR="00EF1585" w:rsidRDefault="00EF1585" w:rsidP="00032D06">
      <w:pPr>
        <w:pStyle w:val="a7"/>
        <w:widowControl/>
        <w:spacing w:line="360" w:lineRule="exact"/>
        <w:ind w:left="720" w:firstLineChars="0" w:firstLine="0"/>
        <w:jc w:val="left"/>
        <w:rPr>
          <w:rFonts w:ascii="黑体" w:eastAsia="黑体"/>
          <w:sz w:val="24"/>
        </w:rPr>
      </w:pPr>
    </w:p>
    <w:p w14:paraId="62AC527C" w14:textId="77777777" w:rsidR="00EF1585" w:rsidRPr="00EA36E9" w:rsidRDefault="00EF1585" w:rsidP="00EA36E9">
      <w:pPr>
        <w:pStyle w:val="a7"/>
        <w:widowControl/>
        <w:numPr>
          <w:ilvl w:val="0"/>
          <w:numId w:val="4"/>
        </w:numPr>
        <w:spacing w:line="360" w:lineRule="exact"/>
        <w:ind w:firstLineChars="0"/>
        <w:jc w:val="left"/>
        <w:rPr>
          <w:rFonts w:ascii="黑体" w:eastAsia="黑体"/>
          <w:sz w:val="24"/>
        </w:rPr>
      </w:pPr>
      <w:r w:rsidRPr="004F05B9">
        <w:rPr>
          <w:rFonts w:ascii="黑体" w:eastAsia="黑体" w:hint="eastAsia"/>
          <w:sz w:val="24"/>
        </w:rPr>
        <w:t>致灾因子风险分析与评估</w:t>
      </w:r>
    </w:p>
    <w:p w14:paraId="07E54268" w14:textId="77777777" w:rsidR="00EF1585" w:rsidRPr="00525FE4" w:rsidRDefault="00EF1585" w:rsidP="00525FE4">
      <w:pPr>
        <w:pStyle w:val="a7"/>
        <w:numPr>
          <w:ilvl w:val="0"/>
          <w:numId w:val="7"/>
        </w:numPr>
        <w:snapToGrid w:val="0"/>
        <w:spacing w:line="360" w:lineRule="exact"/>
        <w:ind w:firstLineChars="0"/>
        <w:rPr>
          <w:rFonts w:ascii="宋体"/>
          <w:sz w:val="24"/>
        </w:rPr>
      </w:pPr>
      <w:r w:rsidRPr="00525FE4">
        <w:rPr>
          <w:rFonts w:ascii="宋体" w:hAnsi="宋体" w:hint="eastAsia"/>
          <w:sz w:val="24"/>
        </w:rPr>
        <w:t>目的要求</w:t>
      </w:r>
    </w:p>
    <w:p w14:paraId="01313DB7" w14:textId="77777777" w:rsidR="00EF1585" w:rsidRPr="00525FE4" w:rsidRDefault="00EF1585" w:rsidP="00DD64C5">
      <w:pPr>
        <w:snapToGrid w:val="0"/>
        <w:spacing w:line="360" w:lineRule="exact"/>
        <w:ind w:leftChars="338" w:left="710" w:firstLineChars="200" w:firstLine="480"/>
        <w:rPr>
          <w:rFonts w:ascii="宋体"/>
          <w:sz w:val="24"/>
        </w:rPr>
      </w:pPr>
      <w:r w:rsidRPr="00525FE4">
        <w:rPr>
          <w:rFonts w:ascii="宋体" w:hAnsi="宋体" w:hint="eastAsia"/>
          <w:sz w:val="24"/>
        </w:rPr>
        <w:t>通过本章的学习，使学生了解</w:t>
      </w:r>
      <w:r>
        <w:rPr>
          <w:rFonts w:ascii="宋体" w:hAnsi="宋体" w:hint="eastAsia"/>
          <w:sz w:val="24"/>
        </w:rPr>
        <w:t>地理信息</w:t>
      </w:r>
      <w:r w:rsidRPr="00525FE4">
        <w:rPr>
          <w:rFonts w:ascii="宋体" w:hAnsi="宋体" w:hint="eastAsia"/>
          <w:sz w:val="24"/>
        </w:rPr>
        <w:t>系统数据库的基本原理，掌握</w:t>
      </w:r>
      <w:r>
        <w:rPr>
          <w:rFonts w:ascii="宋体" w:hAnsi="宋体" w:hint="eastAsia"/>
          <w:sz w:val="24"/>
        </w:rPr>
        <w:t>地理信息</w:t>
      </w:r>
      <w:r w:rsidRPr="00525FE4">
        <w:rPr>
          <w:rFonts w:ascii="宋体" w:hAnsi="宋体" w:hint="eastAsia"/>
          <w:sz w:val="24"/>
        </w:rPr>
        <w:t>系统数据库的设计、建立与维护。</w:t>
      </w:r>
    </w:p>
    <w:p w14:paraId="59195638" w14:textId="77777777" w:rsidR="00EF1585" w:rsidRPr="00D4767E" w:rsidRDefault="00EF1585" w:rsidP="00DD64C5">
      <w:pPr>
        <w:snapToGrid w:val="0"/>
        <w:spacing w:line="360" w:lineRule="exact"/>
        <w:ind w:leftChars="337" w:left="708" w:firstLine="1"/>
        <w:rPr>
          <w:rFonts w:ascii="宋体"/>
          <w:sz w:val="24"/>
        </w:rPr>
      </w:pPr>
      <w:r>
        <w:rPr>
          <w:rFonts w:ascii="宋体" w:hAnsi="宋体" w:hint="eastAsia"/>
          <w:sz w:val="24"/>
        </w:rPr>
        <w:t>（二）</w:t>
      </w:r>
      <w:r w:rsidRPr="00D4767E">
        <w:rPr>
          <w:rFonts w:ascii="宋体" w:hAnsi="宋体" w:hint="eastAsia"/>
          <w:sz w:val="24"/>
        </w:rPr>
        <w:t>教学内容</w:t>
      </w:r>
    </w:p>
    <w:p w14:paraId="3C0D79C9"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第一节　</w:t>
      </w:r>
      <w:r w:rsidRPr="004F05B9">
        <w:rPr>
          <w:rFonts w:ascii="宋体" w:hAnsi="宋体" w:hint="eastAsia"/>
          <w:sz w:val="24"/>
        </w:rPr>
        <w:t>致灾因子风险分析概念</w:t>
      </w:r>
    </w:p>
    <w:p w14:paraId="6C05F859" w14:textId="77777777" w:rsidR="00EF1585"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4F05B9">
        <w:rPr>
          <w:rFonts w:ascii="宋体" w:hAnsi="宋体" w:hint="eastAsia"/>
          <w:sz w:val="24"/>
        </w:rPr>
        <w:t>致灾因子风险分析概念</w:t>
      </w:r>
      <w:r>
        <w:rPr>
          <w:rFonts w:ascii="宋体" w:hAnsi="宋体" w:hint="eastAsia"/>
          <w:sz w:val="24"/>
        </w:rPr>
        <w:t>及核心</w:t>
      </w:r>
    </w:p>
    <w:p w14:paraId="3C15507D"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第二节　</w:t>
      </w:r>
      <w:r w:rsidRPr="004F05B9">
        <w:rPr>
          <w:rFonts w:ascii="宋体" w:hAnsi="宋体" w:hint="eastAsia"/>
          <w:sz w:val="24"/>
        </w:rPr>
        <w:t>致灾因子风险分析方法</w:t>
      </w:r>
    </w:p>
    <w:p w14:paraId="18BDA374" w14:textId="77777777" w:rsidR="00EF1585" w:rsidRPr="008A25FB"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8A25FB">
        <w:rPr>
          <w:rFonts w:ascii="宋体" w:hAnsi="宋体" w:hint="eastAsia"/>
          <w:sz w:val="24"/>
        </w:rPr>
        <w:t>野外调查法</w:t>
      </w:r>
    </w:p>
    <w:p w14:paraId="3E345D07" w14:textId="77777777" w:rsidR="00EF1585" w:rsidRPr="008A25FB"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8A25FB">
        <w:rPr>
          <w:rFonts w:ascii="宋体" w:hAnsi="宋体" w:hint="eastAsia"/>
          <w:sz w:val="24"/>
        </w:rPr>
        <w:t>模拟实验法</w:t>
      </w:r>
    </w:p>
    <w:p w14:paraId="79E19EBF" w14:textId="77777777" w:rsidR="00EF1585" w:rsidRPr="008A25FB" w:rsidRDefault="00EF1585" w:rsidP="00DD64C5">
      <w:pPr>
        <w:snapToGrid w:val="0"/>
        <w:spacing w:line="360" w:lineRule="exact"/>
        <w:ind w:leftChars="337" w:left="708" w:firstLineChars="200" w:firstLine="480"/>
        <w:rPr>
          <w:rFonts w:ascii="宋体"/>
          <w:sz w:val="24"/>
        </w:rPr>
      </w:pPr>
      <w:r w:rsidRPr="00D4767E">
        <w:rPr>
          <w:rFonts w:ascii="宋体" w:hAnsi="宋体"/>
          <w:sz w:val="24"/>
        </w:rPr>
        <w:t>3</w:t>
      </w:r>
      <w:r w:rsidRPr="00D4767E">
        <w:rPr>
          <w:rFonts w:ascii="宋体" w:hAnsi="宋体" w:hint="eastAsia"/>
          <w:sz w:val="24"/>
        </w:rPr>
        <w:t>、</w:t>
      </w:r>
      <w:r w:rsidRPr="008A25FB">
        <w:rPr>
          <w:rFonts w:ascii="宋体" w:hAnsi="宋体" w:hint="eastAsia"/>
          <w:sz w:val="24"/>
        </w:rPr>
        <w:t>遥感技术方法</w:t>
      </w:r>
    </w:p>
    <w:p w14:paraId="5F93F0FB" w14:textId="77777777" w:rsidR="00EF1585" w:rsidRDefault="00EF1585" w:rsidP="00DD64C5">
      <w:pPr>
        <w:snapToGrid w:val="0"/>
        <w:spacing w:line="360" w:lineRule="exact"/>
        <w:ind w:leftChars="337" w:left="708" w:firstLineChars="200" w:firstLine="480"/>
        <w:rPr>
          <w:rFonts w:ascii="宋体"/>
          <w:sz w:val="24"/>
        </w:rPr>
      </w:pPr>
      <w:r w:rsidRPr="00D4767E">
        <w:rPr>
          <w:rFonts w:ascii="宋体" w:hAnsi="宋体"/>
          <w:sz w:val="24"/>
        </w:rPr>
        <w:t>4</w:t>
      </w:r>
      <w:r w:rsidRPr="00D4767E">
        <w:rPr>
          <w:rFonts w:ascii="宋体" w:hAnsi="宋体" w:hint="eastAsia"/>
          <w:sz w:val="24"/>
        </w:rPr>
        <w:t>、</w:t>
      </w:r>
      <w:r w:rsidRPr="008A25FB">
        <w:rPr>
          <w:rFonts w:ascii="宋体" w:hAnsi="宋体" w:hint="eastAsia"/>
          <w:sz w:val="24"/>
        </w:rPr>
        <w:t>历史资料的统计分析</w:t>
      </w:r>
    </w:p>
    <w:p w14:paraId="4990C717" w14:textId="77777777" w:rsidR="00EF1585" w:rsidRPr="008A25FB" w:rsidRDefault="00EF1585" w:rsidP="00DD64C5">
      <w:pPr>
        <w:snapToGrid w:val="0"/>
        <w:spacing w:line="360" w:lineRule="exact"/>
        <w:ind w:leftChars="337" w:left="708" w:firstLineChars="200" w:firstLine="480"/>
        <w:rPr>
          <w:rFonts w:ascii="宋体"/>
          <w:sz w:val="24"/>
        </w:rPr>
      </w:pPr>
      <w:r w:rsidRPr="00D4767E">
        <w:rPr>
          <w:rFonts w:ascii="宋体" w:hAnsi="宋体"/>
          <w:sz w:val="24"/>
        </w:rPr>
        <w:t>5</w:t>
      </w:r>
      <w:r w:rsidRPr="00D4767E">
        <w:rPr>
          <w:rFonts w:ascii="宋体" w:hAnsi="宋体" w:hint="eastAsia"/>
          <w:sz w:val="24"/>
        </w:rPr>
        <w:t>、</w:t>
      </w:r>
      <w:r w:rsidRPr="008A25FB">
        <w:rPr>
          <w:rFonts w:ascii="宋体" w:hAnsi="宋体" w:hint="eastAsia"/>
          <w:sz w:val="24"/>
        </w:rPr>
        <w:t>模型预测</w:t>
      </w:r>
    </w:p>
    <w:p w14:paraId="5232AB80"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第三节　</w:t>
      </w:r>
      <w:r w:rsidRPr="004F05B9">
        <w:rPr>
          <w:rFonts w:ascii="宋体" w:hAnsi="宋体" w:hint="eastAsia"/>
          <w:sz w:val="24"/>
        </w:rPr>
        <w:t>主要致灾因子风险分析模型</w:t>
      </w:r>
    </w:p>
    <w:p w14:paraId="7CEA27C9" w14:textId="77777777" w:rsidR="00EF1585" w:rsidRPr="008A25FB"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8A25FB">
        <w:rPr>
          <w:rFonts w:ascii="宋体" w:hAnsi="宋体" w:hint="eastAsia"/>
          <w:sz w:val="24"/>
        </w:rPr>
        <w:t>暴雨洪涝风险分析</w:t>
      </w:r>
    </w:p>
    <w:p w14:paraId="3E054580" w14:textId="77777777" w:rsidR="00EF1585" w:rsidRPr="008A25FB"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8A25FB">
        <w:rPr>
          <w:rFonts w:ascii="宋体" w:hAnsi="宋体" w:hint="eastAsia"/>
          <w:sz w:val="24"/>
        </w:rPr>
        <w:t>干旱风险分析</w:t>
      </w:r>
    </w:p>
    <w:p w14:paraId="6B482686" w14:textId="77777777" w:rsidR="00EF1585" w:rsidRPr="008A25FB" w:rsidRDefault="00EF1585" w:rsidP="00DD64C5">
      <w:pPr>
        <w:snapToGrid w:val="0"/>
        <w:spacing w:line="360" w:lineRule="exact"/>
        <w:ind w:leftChars="337" w:left="708" w:firstLineChars="200" w:firstLine="480"/>
        <w:rPr>
          <w:rFonts w:ascii="宋体"/>
          <w:sz w:val="24"/>
        </w:rPr>
      </w:pPr>
      <w:r>
        <w:rPr>
          <w:rFonts w:ascii="宋体" w:hAnsi="宋体"/>
          <w:sz w:val="24"/>
        </w:rPr>
        <w:t>3</w:t>
      </w:r>
      <w:r>
        <w:rPr>
          <w:rFonts w:ascii="宋体" w:hAnsi="宋体" w:hint="eastAsia"/>
          <w:sz w:val="24"/>
        </w:rPr>
        <w:t>、</w:t>
      </w:r>
      <w:r w:rsidRPr="008A25FB">
        <w:rPr>
          <w:rFonts w:ascii="宋体" w:hAnsi="宋体" w:hint="eastAsia"/>
          <w:sz w:val="24"/>
        </w:rPr>
        <w:t>台风风险分析（危险性分析</w:t>
      </w:r>
      <w:r>
        <w:rPr>
          <w:rFonts w:ascii="宋体" w:hAnsi="宋体" w:hint="eastAsia"/>
          <w:sz w:val="24"/>
        </w:rPr>
        <w:t>）</w:t>
      </w:r>
    </w:p>
    <w:p w14:paraId="49FAD984"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（三）思考与实践</w:t>
      </w:r>
    </w:p>
    <w:p w14:paraId="37777A17"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、理解</w:t>
      </w:r>
      <w:r w:rsidRPr="004F05B9">
        <w:rPr>
          <w:rFonts w:ascii="宋体" w:hAnsi="宋体" w:hint="eastAsia"/>
          <w:sz w:val="24"/>
        </w:rPr>
        <w:t>致灾因子风险分析方法</w:t>
      </w:r>
    </w:p>
    <w:p w14:paraId="7D9395B9"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2</w:t>
      </w:r>
      <w:r>
        <w:rPr>
          <w:rFonts w:ascii="宋体" w:hAnsi="宋体" w:hint="eastAsia"/>
          <w:sz w:val="24"/>
        </w:rPr>
        <w:t>、</w:t>
      </w:r>
      <w:r w:rsidRPr="004F05B9">
        <w:rPr>
          <w:rFonts w:ascii="宋体" w:hAnsi="宋体" w:hint="eastAsia"/>
          <w:sz w:val="24"/>
        </w:rPr>
        <w:t>主要致灾因子风险分析模型</w:t>
      </w:r>
      <w:r>
        <w:rPr>
          <w:rFonts w:ascii="宋体" w:hAnsi="宋体" w:hint="eastAsia"/>
          <w:sz w:val="24"/>
        </w:rPr>
        <w:t>有何特点？</w:t>
      </w:r>
    </w:p>
    <w:p w14:paraId="21E3E474" w14:textId="77777777" w:rsidR="00EF1585" w:rsidRPr="00EB5C2A" w:rsidRDefault="00EF1585" w:rsidP="00DD64C5">
      <w:pPr>
        <w:snapToGrid w:val="0"/>
        <w:spacing w:line="360" w:lineRule="exact"/>
        <w:ind w:leftChars="337" w:left="708" w:firstLineChars="200" w:firstLine="480"/>
        <w:rPr>
          <w:rFonts w:ascii="宋体"/>
          <w:sz w:val="24"/>
        </w:rPr>
      </w:pPr>
      <w:r>
        <w:rPr>
          <w:rFonts w:ascii="宋体" w:hAnsi="宋体" w:hint="eastAsia"/>
          <w:sz w:val="24"/>
        </w:rPr>
        <w:t>根据课后给出的问题，选择合适的方法解决问题，并按步骤列出数据处理的目的和结果。</w:t>
      </w:r>
    </w:p>
    <w:p w14:paraId="3EBFEE90"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642FDB88" w14:textId="77777777" w:rsidR="00EF1585" w:rsidRPr="00EB5C2A"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本章采用课堂讲授的方法进行教学并结合实验环节进行</w:t>
      </w:r>
      <w:r w:rsidRPr="004F05B9">
        <w:rPr>
          <w:rFonts w:ascii="宋体" w:hAnsi="宋体" w:hint="eastAsia"/>
          <w:sz w:val="24"/>
        </w:rPr>
        <w:t>致灾因子风险分析</w:t>
      </w:r>
      <w:r>
        <w:rPr>
          <w:rFonts w:ascii="宋体" w:hAnsi="宋体" w:hint="eastAsia"/>
          <w:sz w:val="24"/>
        </w:rPr>
        <w:t>。讲课方式使用多媒体结合软件</w:t>
      </w:r>
      <w:r>
        <w:rPr>
          <w:rFonts w:ascii="宋体" w:hAnsi="宋体"/>
          <w:sz w:val="24"/>
        </w:rPr>
        <w:t>GWR</w:t>
      </w:r>
      <w:r>
        <w:rPr>
          <w:rFonts w:ascii="宋体" w:hAnsi="宋体" w:hint="eastAsia"/>
          <w:sz w:val="24"/>
        </w:rPr>
        <w:t>实操进行。实验指导书、实验操作</w:t>
      </w:r>
      <w:r>
        <w:rPr>
          <w:rFonts w:ascii="宋体" w:hAnsi="宋体"/>
          <w:sz w:val="24"/>
        </w:rPr>
        <w:t>PPT</w:t>
      </w:r>
      <w:r>
        <w:rPr>
          <w:rFonts w:ascii="宋体" w:hAnsi="宋体" w:hint="eastAsia"/>
          <w:sz w:val="24"/>
        </w:rPr>
        <w:t>、实验报告均可在</w:t>
      </w:r>
      <w:r>
        <w:rPr>
          <w:rFonts w:ascii="宋体" w:hAnsi="宋体"/>
          <w:sz w:val="24"/>
        </w:rPr>
        <w:t>BB</w:t>
      </w:r>
      <w:r>
        <w:rPr>
          <w:rFonts w:ascii="宋体" w:hAnsi="宋体" w:hint="eastAsia"/>
          <w:sz w:val="24"/>
        </w:rPr>
        <w:t>平台下载。要求学生在规定时间内上传实验报告。</w:t>
      </w:r>
    </w:p>
    <w:p w14:paraId="1B05ECB7" w14:textId="77777777" w:rsidR="00EF1585" w:rsidRPr="00345D61" w:rsidRDefault="00EF1585" w:rsidP="00345D61">
      <w:pPr>
        <w:pStyle w:val="a7"/>
        <w:widowControl/>
        <w:numPr>
          <w:ilvl w:val="0"/>
          <w:numId w:val="4"/>
        </w:numPr>
        <w:spacing w:line="360" w:lineRule="exact"/>
        <w:ind w:firstLineChars="0"/>
        <w:jc w:val="left"/>
        <w:rPr>
          <w:rFonts w:ascii="黑体" w:eastAsia="黑体"/>
          <w:sz w:val="24"/>
        </w:rPr>
      </w:pPr>
      <w:r w:rsidRPr="00345D61">
        <w:rPr>
          <w:rFonts w:ascii="黑体" w:eastAsia="黑体" w:hint="eastAsia"/>
          <w:sz w:val="24"/>
        </w:rPr>
        <w:t xml:space="preserve">　</w:t>
      </w:r>
      <w:proofErr w:type="gramStart"/>
      <w:r w:rsidRPr="00D67B75">
        <w:rPr>
          <w:rFonts w:ascii="黑体" w:eastAsia="黑体" w:hint="eastAsia"/>
          <w:sz w:val="24"/>
        </w:rPr>
        <w:t>承灾体</w:t>
      </w:r>
      <w:proofErr w:type="gramEnd"/>
      <w:r w:rsidRPr="00D67B75">
        <w:rPr>
          <w:rFonts w:ascii="黑体" w:eastAsia="黑体" w:hint="eastAsia"/>
          <w:sz w:val="24"/>
        </w:rPr>
        <w:t>脆弱性分析与评价</w:t>
      </w:r>
    </w:p>
    <w:p w14:paraId="4D56E911" w14:textId="77777777" w:rsidR="00EF1585" w:rsidRPr="00F17854" w:rsidRDefault="00EF1585" w:rsidP="00F17854">
      <w:pPr>
        <w:pStyle w:val="a7"/>
        <w:numPr>
          <w:ilvl w:val="0"/>
          <w:numId w:val="8"/>
        </w:numPr>
        <w:snapToGrid w:val="0"/>
        <w:spacing w:line="360" w:lineRule="exact"/>
        <w:ind w:firstLineChars="0"/>
        <w:rPr>
          <w:rFonts w:ascii="宋体"/>
          <w:sz w:val="24"/>
        </w:rPr>
      </w:pPr>
      <w:r w:rsidRPr="00F17854">
        <w:rPr>
          <w:rFonts w:ascii="宋体" w:hAnsi="宋体" w:hint="eastAsia"/>
          <w:sz w:val="24"/>
        </w:rPr>
        <w:lastRenderedPageBreak/>
        <w:t>目的要求</w:t>
      </w:r>
    </w:p>
    <w:p w14:paraId="1A38210C" w14:textId="77777777" w:rsidR="00EF1585" w:rsidRPr="00F17854" w:rsidRDefault="00EF1585" w:rsidP="00DD64C5">
      <w:pPr>
        <w:snapToGrid w:val="0"/>
        <w:spacing w:line="360" w:lineRule="exact"/>
        <w:ind w:leftChars="338" w:left="710" w:firstLineChars="200" w:firstLine="480"/>
        <w:rPr>
          <w:rFonts w:ascii="宋体"/>
          <w:sz w:val="24"/>
        </w:rPr>
      </w:pPr>
      <w:r w:rsidRPr="00F17854">
        <w:rPr>
          <w:rFonts w:ascii="宋体" w:hAnsi="宋体" w:hint="eastAsia"/>
          <w:sz w:val="24"/>
        </w:rPr>
        <w:t>通过本章的学习，使学生掌握</w:t>
      </w:r>
      <w:proofErr w:type="gramStart"/>
      <w:r w:rsidRPr="00B52369">
        <w:rPr>
          <w:rFonts w:ascii="宋体" w:hAnsi="宋体" w:hint="eastAsia"/>
          <w:sz w:val="24"/>
        </w:rPr>
        <w:t>承灾体</w:t>
      </w:r>
      <w:proofErr w:type="gramEnd"/>
      <w:r w:rsidRPr="00B52369">
        <w:rPr>
          <w:rFonts w:ascii="宋体" w:hAnsi="宋体" w:hint="eastAsia"/>
          <w:sz w:val="24"/>
        </w:rPr>
        <w:t>脆弱性</w:t>
      </w:r>
      <w:r>
        <w:rPr>
          <w:rFonts w:ascii="宋体" w:hAnsi="宋体" w:hint="eastAsia"/>
          <w:sz w:val="24"/>
        </w:rPr>
        <w:t>与</w:t>
      </w:r>
      <w:r w:rsidRPr="00D67B75">
        <w:rPr>
          <w:rFonts w:ascii="宋体" w:hAnsi="宋体" w:hint="eastAsia"/>
          <w:sz w:val="24"/>
        </w:rPr>
        <w:t>恢复力</w:t>
      </w:r>
      <w:r w:rsidRPr="00B52369">
        <w:rPr>
          <w:rFonts w:ascii="宋体" w:hAnsi="宋体" w:hint="eastAsia"/>
          <w:sz w:val="24"/>
        </w:rPr>
        <w:t>分析与评价</w:t>
      </w:r>
      <w:r>
        <w:rPr>
          <w:rFonts w:ascii="宋体" w:hAnsi="宋体" w:hint="eastAsia"/>
          <w:sz w:val="24"/>
        </w:rPr>
        <w:t>，理解</w:t>
      </w:r>
      <w:r w:rsidRPr="00D67B75">
        <w:rPr>
          <w:rFonts w:ascii="宋体" w:hAnsi="宋体" w:hint="eastAsia"/>
          <w:sz w:val="24"/>
        </w:rPr>
        <w:t>恢复力和脆弱性的关系</w:t>
      </w:r>
      <w:r w:rsidRPr="00F17854">
        <w:rPr>
          <w:rFonts w:ascii="宋体" w:hAnsi="宋体" w:hint="eastAsia"/>
          <w:sz w:val="24"/>
        </w:rPr>
        <w:t>。</w:t>
      </w:r>
    </w:p>
    <w:p w14:paraId="7658841A" w14:textId="77777777" w:rsidR="00EF1585" w:rsidRPr="00D4767E" w:rsidRDefault="00EF1585" w:rsidP="00DD64C5">
      <w:pPr>
        <w:snapToGrid w:val="0"/>
        <w:spacing w:line="360" w:lineRule="exact"/>
        <w:ind w:leftChars="337" w:left="708" w:firstLine="1"/>
        <w:rPr>
          <w:rFonts w:ascii="宋体"/>
          <w:sz w:val="24"/>
        </w:rPr>
      </w:pPr>
      <w:r>
        <w:rPr>
          <w:rFonts w:ascii="宋体" w:hAnsi="宋体" w:hint="eastAsia"/>
          <w:sz w:val="24"/>
        </w:rPr>
        <w:t>（二）</w:t>
      </w:r>
      <w:r w:rsidRPr="00D4767E">
        <w:rPr>
          <w:rFonts w:ascii="宋体" w:hAnsi="宋体" w:hint="eastAsia"/>
          <w:sz w:val="24"/>
        </w:rPr>
        <w:t>教学内容</w:t>
      </w:r>
    </w:p>
    <w:p w14:paraId="3CD0C2DF"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第一节</w:t>
      </w:r>
      <w:r>
        <w:rPr>
          <w:rFonts w:ascii="宋体" w:hAnsi="宋体"/>
          <w:sz w:val="24"/>
        </w:rPr>
        <w:t xml:space="preserve"> </w:t>
      </w:r>
      <w:r w:rsidRPr="00D67B75">
        <w:rPr>
          <w:rFonts w:ascii="宋体" w:hAnsi="宋体" w:hint="eastAsia"/>
          <w:sz w:val="24"/>
        </w:rPr>
        <w:t>脆弱性评价</w:t>
      </w:r>
    </w:p>
    <w:p w14:paraId="2FD0AE5E" w14:textId="77777777" w:rsidR="00EF1585" w:rsidRDefault="00EF1585" w:rsidP="00D67B75">
      <w:pPr>
        <w:numPr>
          <w:ilvl w:val="0"/>
          <w:numId w:val="10"/>
        </w:numPr>
        <w:snapToGrid w:val="0"/>
        <w:spacing w:line="360" w:lineRule="exact"/>
        <w:rPr>
          <w:rFonts w:ascii="宋体"/>
          <w:sz w:val="24"/>
        </w:rPr>
      </w:pPr>
      <w:r w:rsidRPr="00D67B75">
        <w:rPr>
          <w:rFonts w:ascii="宋体" w:hAnsi="宋体" w:hint="eastAsia"/>
          <w:sz w:val="24"/>
        </w:rPr>
        <w:t>脆弱性类型</w:t>
      </w:r>
    </w:p>
    <w:p w14:paraId="73BE1F51" w14:textId="77777777" w:rsidR="00EF1585" w:rsidRPr="00D67B75" w:rsidRDefault="00EF1585" w:rsidP="00D67B75">
      <w:pPr>
        <w:numPr>
          <w:ilvl w:val="0"/>
          <w:numId w:val="10"/>
        </w:numPr>
        <w:snapToGrid w:val="0"/>
        <w:spacing w:line="360" w:lineRule="exact"/>
        <w:rPr>
          <w:rFonts w:ascii="宋体"/>
          <w:sz w:val="24"/>
        </w:rPr>
      </w:pPr>
      <w:r w:rsidRPr="00D67B75">
        <w:rPr>
          <w:rFonts w:ascii="宋体" w:hAnsi="宋体" w:hint="eastAsia"/>
          <w:sz w:val="24"/>
        </w:rPr>
        <w:t>脆弱性分析模型</w:t>
      </w:r>
    </w:p>
    <w:p w14:paraId="5FC45817" w14:textId="77777777" w:rsidR="00EF1585" w:rsidRDefault="00EF1585" w:rsidP="00D67B75">
      <w:pPr>
        <w:numPr>
          <w:ilvl w:val="0"/>
          <w:numId w:val="10"/>
        </w:numPr>
        <w:snapToGrid w:val="0"/>
        <w:spacing w:line="360" w:lineRule="exact"/>
        <w:rPr>
          <w:rFonts w:ascii="宋体"/>
          <w:sz w:val="24"/>
        </w:rPr>
      </w:pPr>
      <w:r w:rsidRPr="00D67B75">
        <w:rPr>
          <w:rFonts w:ascii="宋体" w:hAnsi="宋体" w:hint="eastAsia"/>
          <w:sz w:val="24"/>
        </w:rPr>
        <w:t>脆弱性评价</w:t>
      </w:r>
    </w:p>
    <w:p w14:paraId="0A745954" w14:textId="77777777" w:rsidR="00EF1585" w:rsidRPr="00D67B75" w:rsidRDefault="00EF1585" w:rsidP="00D67B75">
      <w:pPr>
        <w:numPr>
          <w:ilvl w:val="0"/>
          <w:numId w:val="10"/>
        </w:numPr>
        <w:snapToGrid w:val="0"/>
        <w:spacing w:line="360" w:lineRule="exact"/>
        <w:rPr>
          <w:rFonts w:ascii="宋体"/>
          <w:sz w:val="24"/>
        </w:rPr>
      </w:pPr>
      <w:r w:rsidRPr="00D67B75">
        <w:rPr>
          <w:rFonts w:ascii="宋体" w:hAnsi="宋体" w:hint="eastAsia"/>
          <w:sz w:val="24"/>
        </w:rPr>
        <w:t>脆弱性评价的几个关键问题</w:t>
      </w:r>
    </w:p>
    <w:p w14:paraId="2C939F5E"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第二节</w:t>
      </w:r>
      <w:r>
        <w:rPr>
          <w:rFonts w:ascii="宋体" w:hAnsi="宋体"/>
          <w:sz w:val="24"/>
        </w:rPr>
        <w:t xml:space="preserve"> </w:t>
      </w:r>
      <w:r w:rsidRPr="00D67B75">
        <w:rPr>
          <w:rFonts w:ascii="宋体" w:hAnsi="宋体" w:hint="eastAsia"/>
          <w:sz w:val="24"/>
        </w:rPr>
        <w:t>恢复力</w:t>
      </w:r>
    </w:p>
    <w:p w14:paraId="3655A74D"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D67B75">
        <w:rPr>
          <w:rFonts w:ascii="宋体" w:hAnsi="宋体" w:hint="eastAsia"/>
          <w:sz w:val="24"/>
        </w:rPr>
        <w:t>恢复力概念的发展过程</w:t>
      </w:r>
    </w:p>
    <w:p w14:paraId="0EFFF9C3"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Pr>
          <w:rFonts w:ascii="宋体" w:hAnsi="宋体" w:hint="eastAsia"/>
          <w:sz w:val="24"/>
        </w:rPr>
        <w:t>、</w:t>
      </w:r>
      <w:r w:rsidRPr="00D67B75">
        <w:rPr>
          <w:rFonts w:ascii="宋体" w:hAnsi="宋体" w:hint="eastAsia"/>
          <w:sz w:val="24"/>
        </w:rPr>
        <w:t>恢复力研究现状</w:t>
      </w:r>
    </w:p>
    <w:p w14:paraId="0D1D5794" w14:textId="77777777" w:rsidR="00EF1585" w:rsidRPr="00D4767E" w:rsidRDefault="00EF1585" w:rsidP="00DD64C5">
      <w:pPr>
        <w:snapToGrid w:val="0"/>
        <w:spacing w:line="360" w:lineRule="exact"/>
        <w:ind w:leftChars="337" w:left="708" w:firstLineChars="200" w:firstLine="480"/>
        <w:rPr>
          <w:rFonts w:ascii="宋体"/>
          <w:sz w:val="24"/>
        </w:rPr>
      </w:pPr>
      <w:r>
        <w:rPr>
          <w:rFonts w:ascii="宋体" w:hAnsi="宋体"/>
          <w:sz w:val="24"/>
        </w:rPr>
        <w:t>3</w:t>
      </w:r>
      <w:r w:rsidRPr="00D4767E">
        <w:rPr>
          <w:rFonts w:ascii="宋体" w:hAnsi="宋体" w:hint="eastAsia"/>
          <w:sz w:val="24"/>
        </w:rPr>
        <w:t>、</w:t>
      </w:r>
      <w:r w:rsidRPr="00D67B75">
        <w:rPr>
          <w:rFonts w:ascii="宋体" w:hAnsi="宋体" w:hint="eastAsia"/>
          <w:sz w:val="24"/>
        </w:rPr>
        <w:t>恢复力和脆弱性的关系</w:t>
      </w:r>
    </w:p>
    <w:p w14:paraId="39B582E9" w14:textId="77777777" w:rsidR="00EF1585" w:rsidRPr="00D4767E" w:rsidRDefault="00EF1585" w:rsidP="00DD64C5">
      <w:pPr>
        <w:snapToGrid w:val="0"/>
        <w:spacing w:line="360" w:lineRule="exact"/>
        <w:ind w:leftChars="337" w:left="708" w:firstLineChars="200" w:firstLine="480"/>
        <w:rPr>
          <w:rFonts w:ascii="宋体"/>
          <w:sz w:val="24"/>
        </w:rPr>
      </w:pPr>
      <w:r>
        <w:rPr>
          <w:rFonts w:ascii="宋体" w:hAnsi="宋体"/>
          <w:sz w:val="24"/>
        </w:rPr>
        <w:t>4</w:t>
      </w:r>
      <w:r w:rsidRPr="00D4767E">
        <w:rPr>
          <w:rFonts w:ascii="宋体" w:hAnsi="宋体" w:hint="eastAsia"/>
          <w:sz w:val="24"/>
        </w:rPr>
        <w:t>、</w:t>
      </w:r>
      <w:r w:rsidRPr="00D67B75">
        <w:rPr>
          <w:rFonts w:ascii="宋体" w:hAnsi="宋体" w:hint="eastAsia"/>
          <w:sz w:val="24"/>
        </w:rPr>
        <w:t>恢复力评价和量化</w:t>
      </w:r>
    </w:p>
    <w:p w14:paraId="036BFCB0" w14:textId="77777777" w:rsidR="00EF1585" w:rsidRPr="00D4767E" w:rsidRDefault="00EF1585" w:rsidP="00DD64C5">
      <w:pPr>
        <w:snapToGrid w:val="0"/>
        <w:spacing w:line="360" w:lineRule="exact"/>
        <w:ind w:leftChars="337" w:left="708" w:firstLineChars="200" w:firstLine="480"/>
        <w:rPr>
          <w:rFonts w:ascii="宋体"/>
          <w:sz w:val="24"/>
        </w:rPr>
      </w:pPr>
      <w:r>
        <w:rPr>
          <w:rFonts w:ascii="宋体" w:hAnsi="宋体"/>
          <w:sz w:val="24"/>
        </w:rPr>
        <w:t>5</w:t>
      </w:r>
      <w:r>
        <w:rPr>
          <w:rFonts w:ascii="宋体" w:hAnsi="宋体" w:hint="eastAsia"/>
          <w:sz w:val="24"/>
        </w:rPr>
        <w:t>、</w:t>
      </w:r>
      <w:r w:rsidRPr="00D67B75">
        <w:rPr>
          <w:rFonts w:ascii="宋体" w:hAnsi="宋体" w:hint="eastAsia"/>
          <w:sz w:val="24"/>
        </w:rPr>
        <w:t>人类活动在灾害形成中的作用机制</w:t>
      </w:r>
    </w:p>
    <w:p w14:paraId="60C9AFD2"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（三）思考与实践</w:t>
      </w:r>
    </w:p>
    <w:p w14:paraId="346AFADC"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w:t>
      </w:r>
      <w:r w:rsidRPr="00D67B75">
        <w:rPr>
          <w:rFonts w:ascii="宋体" w:hAnsi="宋体" w:hint="eastAsia"/>
          <w:sz w:val="24"/>
        </w:rPr>
        <w:t>脆弱性分析模型</w:t>
      </w:r>
      <w:r>
        <w:rPr>
          <w:rFonts w:ascii="宋体" w:hAnsi="宋体" w:hint="eastAsia"/>
          <w:sz w:val="24"/>
        </w:rPr>
        <w:t>有哪些？</w:t>
      </w:r>
    </w:p>
    <w:p w14:paraId="07268F29"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2</w:t>
      </w:r>
      <w:r>
        <w:rPr>
          <w:rFonts w:ascii="宋体" w:hAnsi="宋体" w:hint="eastAsia"/>
          <w:sz w:val="24"/>
        </w:rPr>
        <w:t>、</w:t>
      </w:r>
      <w:r w:rsidRPr="00D67B75">
        <w:rPr>
          <w:rFonts w:ascii="宋体" w:hAnsi="宋体" w:hint="eastAsia"/>
          <w:sz w:val="24"/>
        </w:rPr>
        <w:t>恢复力和脆弱性</w:t>
      </w:r>
      <w:r>
        <w:rPr>
          <w:rFonts w:ascii="宋体" w:hAnsi="宋体" w:hint="eastAsia"/>
          <w:sz w:val="24"/>
        </w:rPr>
        <w:t>有何</w:t>
      </w:r>
      <w:r w:rsidRPr="00D67B75">
        <w:rPr>
          <w:rFonts w:ascii="宋体" w:hAnsi="宋体" w:hint="eastAsia"/>
          <w:sz w:val="24"/>
        </w:rPr>
        <w:t>关系</w:t>
      </w:r>
      <w:r>
        <w:rPr>
          <w:rFonts w:ascii="宋体" w:hAnsi="宋体" w:hint="eastAsia"/>
          <w:sz w:val="24"/>
        </w:rPr>
        <w:t>？</w:t>
      </w:r>
    </w:p>
    <w:p w14:paraId="6D4EC513"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01EB580D" w14:textId="77777777" w:rsidR="00EF1585" w:rsidRPr="00EB5C2A"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本章采用课堂讲授的方法进行教学并结合实验环节进行空间数据分析。讲课方式使用多媒体结合软件实操进行</w:t>
      </w:r>
      <w:r>
        <w:rPr>
          <w:rFonts w:ascii="宋体" w:hAnsi="宋体"/>
          <w:sz w:val="24"/>
        </w:rPr>
        <w:t xml:space="preserve"> </w:t>
      </w:r>
      <w:r>
        <w:rPr>
          <w:rFonts w:ascii="宋体" w:hAnsi="宋体" w:hint="eastAsia"/>
          <w:sz w:val="24"/>
        </w:rPr>
        <w:t>。实验指导书、实验操作</w:t>
      </w:r>
      <w:r>
        <w:rPr>
          <w:rFonts w:ascii="宋体" w:hAnsi="宋体"/>
          <w:sz w:val="24"/>
        </w:rPr>
        <w:t>PPT</w:t>
      </w:r>
      <w:r>
        <w:rPr>
          <w:rFonts w:ascii="宋体" w:hAnsi="宋体" w:hint="eastAsia"/>
          <w:sz w:val="24"/>
        </w:rPr>
        <w:t>、实验报告均可在</w:t>
      </w:r>
      <w:r>
        <w:rPr>
          <w:rFonts w:ascii="宋体" w:hAnsi="宋体"/>
          <w:sz w:val="24"/>
        </w:rPr>
        <w:t>BB</w:t>
      </w:r>
      <w:r>
        <w:rPr>
          <w:rFonts w:ascii="宋体" w:hAnsi="宋体" w:hint="eastAsia"/>
          <w:sz w:val="24"/>
        </w:rPr>
        <w:t>平台下载。要求学生在规定时间内上传实验报告。</w:t>
      </w:r>
    </w:p>
    <w:p w14:paraId="3C9D9ECC" w14:textId="77777777" w:rsidR="00EF1585" w:rsidRPr="00D13C3C" w:rsidRDefault="00EF1585" w:rsidP="00D13C3C">
      <w:pPr>
        <w:pStyle w:val="a7"/>
        <w:widowControl/>
        <w:numPr>
          <w:ilvl w:val="0"/>
          <w:numId w:val="4"/>
        </w:numPr>
        <w:spacing w:line="360" w:lineRule="exact"/>
        <w:ind w:firstLineChars="0"/>
        <w:jc w:val="left"/>
        <w:rPr>
          <w:rFonts w:ascii="黑体" w:eastAsia="黑体"/>
          <w:sz w:val="24"/>
        </w:rPr>
      </w:pPr>
      <w:r w:rsidRPr="00D13C3C">
        <w:rPr>
          <w:rFonts w:ascii="黑体" w:eastAsia="黑体" w:hint="eastAsia"/>
          <w:sz w:val="24"/>
        </w:rPr>
        <w:t xml:space="preserve">　</w:t>
      </w:r>
      <w:r w:rsidRPr="00032D06">
        <w:rPr>
          <w:rFonts w:ascii="黑体" w:eastAsia="黑体" w:hint="eastAsia"/>
          <w:sz w:val="24"/>
        </w:rPr>
        <w:t>主要减灾防灾对策</w:t>
      </w:r>
    </w:p>
    <w:p w14:paraId="05E1DB2C" w14:textId="77777777" w:rsidR="00EF1585" w:rsidRPr="00797870" w:rsidRDefault="00EF1585" w:rsidP="00797870">
      <w:pPr>
        <w:pStyle w:val="a7"/>
        <w:numPr>
          <w:ilvl w:val="0"/>
          <w:numId w:val="9"/>
        </w:numPr>
        <w:snapToGrid w:val="0"/>
        <w:spacing w:line="360" w:lineRule="exact"/>
        <w:ind w:firstLineChars="0"/>
        <w:rPr>
          <w:rFonts w:ascii="宋体"/>
          <w:sz w:val="24"/>
        </w:rPr>
      </w:pPr>
      <w:r w:rsidRPr="00797870">
        <w:rPr>
          <w:rFonts w:ascii="宋体" w:hAnsi="宋体" w:hint="eastAsia"/>
          <w:sz w:val="24"/>
        </w:rPr>
        <w:t>目的与要求</w:t>
      </w:r>
    </w:p>
    <w:p w14:paraId="44A1D00C" w14:textId="77777777" w:rsidR="00EF1585" w:rsidRPr="00797870" w:rsidRDefault="00EF1585" w:rsidP="00DD64C5">
      <w:pPr>
        <w:snapToGrid w:val="0"/>
        <w:spacing w:line="360" w:lineRule="exact"/>
        <w:ind w:leftChars="338" w:left="710" w:firstLineChars="200" w:firstLine="480"/>
        <w:rPr>
          <w:rFonts w:ascii="宋体"/>
          <w:sz w:val="24"/>
        </w:rPr>
      </w:pPr>
      <w:r w:rsidRPr="00797870">
        <w:rPr>
          <w:rFonts w:ascii="宋体" w:hAnsi="宋体" w:hint="eastAsia"/>
          <w:sz w:val="24"/>
        </w:rPr>
        <w:t>通过本章的学习，使学生了解</w:t>
      </w:r>
      <w:r w:rsidRPr="00AB3F5D">
        <w:rPr>
          <w:rFonts w:ascii="宋体" w:hAnsi="宋体" w:hint="eastAsia"/>
          <w:sz w:val="24"/>
        </w:rPr>
        <w:t>主要减灾防灾对策</w:t>
      </w:r>
      <w:r w:rsidRPr="00797870">
        <w:rPr>
          <w:rFonts w:ascii="宋体" w:hAnsi="宋体" w:hint="eastAsia"/>
          <w:sz w:val="24"/>
        </w:rPr>
        <w:t>。</w:t>
      </w:r>
    </w:p>
    <w:p w14:paraId="0EB72485" w14:textId="77777777" w:rsidR="00EF1585" w:rsidRPr="00D4767E" w:rsidRDefault="00EF1585" w:rsidP="00DD64C5">
      <w:pPr>
        <w:snapToGrid w:val="0"/>
        <w:spacing w:line="360" w:lineRule="exact"/>
        <w:ind w:leftChars="337" w:left="708" w:firstLine="1"/>
        <w:rPr>
          <w:rFonts w:ascii="宋体"/>
          <w:sz w:val="24"/>
        </w:rPr>
      </w:pPr>
      <w:r>
        <w:rPr>
          <w:rFonts w:ascii="宋体" w:hAnsi="宋体" w:hint="eastAsia"/>
          <w:sz w:val="24"/>
        </w:rPr>
        <w:t>（二）</w:t>
      </w:r>
      <w:r w:rsidRPr="00D4767E">
        <w:rPr>
          <w:rFonts w:ascii="宋体" w:hAnsi="宋体" w:hint="eastAsia"/>
          <w:sz w:val="24"/>
        </w:rPr>
        <w:t>教学内容</w:t>
      </w:r>
    </w:p>
    <w:p w14:paraId="2300B2B9"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第一节　</w:t>
      </w:r>
      <w:r w:rsidRPr="00323765">
        <w:rPr>
          <w:rFonts w:ascii="宋体" w:hAnsi="宋体" w:hint="eastAsia"/>
          <w:sz w:val="24"/>
        </w:rPr>
        <w:t>减灾系统工程</w:t>
      </w:r>
    </w:p>
    <w:p w14:paraId="6CD523B8" w14:textId="77777777" w:rsidR="00EF1585" w:rsidRPr="00323765"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323765">
        <w:rPr>
          <w:rFonts w:ascii="宋体" w:hAnsi="宋体" w:hint="eastAsia"/>
          <w:sz w:val="24"/>
        </w:rPr>
        <w:t>减灾的重要性</w:t>
      </w:r>
    </w:p>
    <w:p w14:paraId="47C832BE" w14:textId="77777777" w:rsidR="00EF1585" w:rsidRPr="00323765"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323765">
        <w:rPr>
          <w:rFonts w:ascii="宋体" w:hAnsi="宋体" w:hint="eastAsia"/>
          <w:sz w:val="24"/>
        </w:rPr>
        <w:t>减灾的基本特征</w:t>
      </w:r>
    </w:p>
    <w:p w14:paraId="664F8840"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第二节　</w:t>
      </w:r>
      <w:r w:rsidRPr="00323765">
        <w:rPr>
          <w:rFonts w:ascii="宋体" w:hAnsi="宋体" w:hint="eastAsia"/>
          <w:sz w:val="24"/>
        </w:rPr>
        <w:t>减灾系统工程与非系统工程的建立与实施</w:t>
      </w:r>
    </w:p>
    <w:p w14:paraId="142AE84D" w14:textId="77777777" w:rsidR="00EF1585"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323765">
        <w:rPr>
          <w:rFonts w:ascii="宋体" w:hAnsi="宋体" w:hint="eastAsia"/>
          <w:sz w:val="24"/>
        </w:rPr>
        <w:t>灾害监测</w:t>
      </w:r>
      <w:r>
        <w:rPr>
          <w:rFonts w:ascii="宋体" w:hAnsi="宋体" w:hint="eastAsia"/>
          <w:sz w:val="24"/>
        </w:rPr>
        <w:t>、</w:t>
      </w:r>
      <w:r w:rsidRPr="00323765">
        <w:rPr>
          <w:rFonts w:ascii="宋体" w:hAnsi="宋体" w:hint="eastAsia"/>
          <w:sz w:val="24"/>
        </w:rPr>
        <w:t>灾害预报</w:t>
      </w:r>
      <w:r>
        <w:rPr>
          <w:rFonts w:ascii="宋体" w:hAnsi="宋体" w:hint="eastAsia"/>
          <w:sz w:val="24"/>
        </w:rPr>
        <w:t>、</w:t>
      </w:r>
      <w:r w:rsidRPr="00323765">
        <w:rPr>
          <w:rFonts w:ascii="宋体" w:hAnsi="宋体" w:hint="eastAsia"/>
          <w:sz w:val="24"/>
        </w:rPr>
        <w:t>灾害评估</w:t>
      </w:r>
    </w:p>
    <w:p w14:paraId="4D1E9EC6" w14:textId="4508BE08" w:rsidR="00EF1585" w:rsidRPr="00323765" w:rsidRDefault="001D2738" w:rsidP="00DD64C5">
      <w:pPr>
        <w:snapToGrid w:val="0"/>
        <w:spacing w:line="360" w:lineRule="exact"/>
        <w:ind w:leftChars="337" w:left="708" w:firstLineChars="200" w:firstLine="480"/>
        <w:rPr>
          <w:rFonts w:ascii="宋体"/>
          <w:sz w:val="24"/>
        </w:rPr>
      </w:pPr>
      <w:r>
        <w:rPr>
          <w:rFonts w:ascii="宋体" w:hAnsi="宋体"/>
          <w:sz w:val="24"/>
        </w:rPr>
        <w:t>2</w:t>
      </w:r>
      <w:r w:rsidR="00EF1585">
        <w:rPr>
          <w:rFonts w:ascii="宋体" w:hAnsi="宋体" w:hint="eastAsia"/>
          <w:sz w:val="24"/>
        </w:rPr>
        <w:t>、防灾、抗灾、救灾、安置与恢复、保险与援助、</w:t>
      </w:r>
      <w:r w:rsidR="00EF1585" w:rsidRPr="00323765">
        <w:rPr>
          <w:rFonts w:ascii="宋体" w:hAnsi="宋体" w:hint="eastAsia"/>
          <w:sz w:val="24"/>
        </w:rPr>
        <w:t>宣教与立法、规划与指挥</w:t>
      </w:r>
    </w:p>
    <w:p w14:paraId="2ABDF2BD" w14:textId="77777777" w:rsidR="00EF1585" w:rsidRPr="00D4767E"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第三节　</w:t>
      </w:r>
      <w:r w:rsidRPr="00C44EAA">
        <w:rPr>
          <w:rFonts w:ascii="宋体" w:hAnsi="宋体" w:hint="eastAsia"/>
          <w:sz w:val="24"/>
        </w:rPr>
        <w:t>中国减轻自然灾害工程与非工程建设</w:t>
      </w:r>
    </w:p>
    <w:p w14:paraId="54160A36" w14:textId="77777777" w:rsidR="00EF1585" w:rsidRPr="00C44EAA"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C44EAA">
        <w:rPr>
          <w:rFonts w:ascii="宋体" w:hAnsi="宋体" w:hint="eastAsia"/>
          <w:sz w:val="24"/>
        </w:rPr>
        <w:t>减灾工程建设</w:t>
      </w:r>
    </w:p>
    <w:p w14:paraId="6C929361" w14:textId="77777777" w:rsidR="00EF1585" w:rsidRPr="00C44EAA" w:rsidRDefault="00EF1585" w:rsidP="00DD64C5">
      <w:pPr>
        <w:snapToGrid w:val="0"/>
        <w:spacing w:line="360" w:lineRule="exact"/>
        <w:ind w:leftChars="337" w:left="708" w:firstLineChars="200" w:firstLine="480"/>
        <w:rPr>
          <w:rFonts w:ascii="宋体"/>
          <w:sz w:val="24"/>
        </w:rPr>
      </w:pPr>
      <w:r w:rsidRPr="00D4767E">
        <w:rPr>
          <w:rFonts w:ascii="宋体" w:hAnsi="宋体"/>
          <w:sz w:val="24"/>
        </w:rPr>
        <w:lastRenderedPageBreak/>
        <w:t>2</w:t>
      </w:r>
      <w:r w:rsidRPr="00D4767E">
        <w:rPr>
          <w:rFonts w:ascii="宋体" w:hAnsi="宋体" w:hint="eastAsia"/>
          <w:sz w:val="24"/>
        </w:rPr>
        <w:t>、</w:t>
      </w:r>
      <w:r w:rsidRPr="00C44EAA">
        <w:rPr>
          <w:rFonts w:ascii="宋体" w:hAnsi="宋体" w:hint="eastAsia"/>
          <w:sz w:val="24"/>
        </w:rPr>
        <w:t>减灾非工程建议</w:t>
      </w:r>
    </w:p>
    <w:p w14:paraId="4E2CE14E" w14:textId="77777777" w:rsidR="00EF1585"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 xml:space="preserve">第四节　</w:t>
      </w:r>
      <w:r w:rsidRPr="00C44EAA">
        <w:rPr>
          <w:rFonts w:ascii="宋体" w:hAnsi="宋体" w:hint="eastAsia"/>
          <w:sz w:val="24"/>
        </w:rPr>
        <w:t>减灾决策过程</w:t>
      </w:r>
    </w:p>
    <w:p w14:paraId="2ACC4AEC"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w:t>
      </w:r>
      <w:r w:rsidRPr="00C44EAA">
        <w:rPr>
          <w:rFonts w:ascii="宋体" w:hAnsi="宋体" w:hint="eastAsia"/>
          <w:sz w:val="24"/>
        </w:rPr>
        <w:t>减灾决策流程</w:t>
      </w:r>
      <w:r>
        <w:rPr>
          <w:rFonts w:ascii="宋体" w:hAnsi="宋体" w:hint="eastAsia"/>
          <w:sz w:val="24"/>
        </w:rPr>
        <w:t>与</w:t>
      </w:r>
      <w:r w:rsidRPr="00C44EAA">
        <w:rPr>
          <w:rFonts w:ascii="宋体" w:hAnsi="宋体" w:hint="eastAsia"/>
          <w:sz w:val="24"/>
        </w:rPr>
        <w:t>方法</w:t>
      </w:r>
    </w:p>
    <w:p w14:paraId="7A63148D"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2</w:t>
      </w:r>
      <w:r>
        <w:rPr>
          <w:rFonts w:ascii="宋体" w:hAnsi="宋体" w:hint="eastAsia"/>
          <w:sz w:val="24"/>
        </w:rPr>
        <w:t>、</w:t>
      </w:r>
      <w:r w:rsidRPr="00C44EAA">
        <w:rPr>
          <w:rFonts w:ascii="宋体" w:hAnsi="宋体" w:hint="eastAsia"/>
          <w:sz w:val="24"/>
        </w:rPr>
        <w:t>减灾决策</w:t>
      </w:r>
    </w:p>
    <w:p w14:paraId="461856BD" w14:textId="77777777" w:rsidR="00EF1585" w:rsidRDefault="00EF1585" w:rsidP="00DD64C5">
      <w:pPr>
        <w:snapToGrid w:val="0"/>
        <w:spacing w:line="360" w:lineRule="exact"/>
        <w:ind w:leftChars="337" w:left="708" w:firstLineChars="200" w:firstLine="480"/>
        <w:rPr>
          <w:rFonts w:ascii="宋体"/>
          <w:sz w:val="24"/>
        </w:rPr>
      </w:pPr>
      <w:r>
        <w:rPr>
          <w:rFonts w:ascii="宋体" w:hAnsi="宋体"/>
          <w:sz w:val="24"/>
        </w:rPr>
        <w:t>3</w:t>
      </w:r>
      <w:r>
        <w:rPr>
          <w:rFonts w:ascii="宋体" w:hAnsi="宋体" w:hint="eastAsia"/>
          <w:sz w:val="24"/>
        </w:rPr>
        <w:t>、</w:t>
      </w:r>
      <w:r w:rsidRPr="00C44EAA">
        <w:rPr>
          <w:rFonts w:ascii="宋体" w:hAnsi="宋体" w:hint="eastAsia"/>
          <w:sz w:val="24"/>
        </w:rPr>
        <w:t>风险型减灾决策的方法</w:t>
      </w:r>
    </w:p>
    <w:p w14:paraId="2EC471B2" w14:textId="77777777" w:rsidR="00EF1585" w:rsidRPr="00C44EAA" w:rsidRDefault="00EF1585" w:rsidP="00DD64C5">
      <w:pPr>
        <w:snapToGrid w:val="0"/>
        <w:spacing w:line="360" w:lineRule="exact"/>
        <w:ind w:leftChars="337" w:left="708" w:firstLineChars="200" w:firstLine="480"/>
        <w:rPr>
          <w:rFonts w:ascii="宋体"/>
          <w:sz w:val="24"/>
        </w:rPr>
      </w:pPr>
      <w:r>
        <w:rPr>
          <w:rFonts w:ascii="宋体" w:hAnsi="宋体"/>
          <w:sz w:val="24"/>
        </w:rPr>
        <w:t>4</w:t>
      </w:r>
      <w:r>
        <w:rPr>
          <w:rFonts w:ascii="宋体" w:hAnsi="宋体" w:hint="eastAsia"/>
          <w:sz w:val="24"/>
        </w:rPr>
        <w:t>、</w:t>
      </w:r>
      <w:r w:rsidRPr="00C44EAA">
        <w:rPr>
          <w:rFonts w:ascii="宋体" w:hAnsi="宋体" w:hint="eastAsia"/>
          <w:sz w:val="24"/>
        </w:rPr>
        <w:t>防灾方案的最优决策模型</w:t>
      </w:r>
    </w:p>
    <w:p w14:paraId="414A75C2" w14:textId="7B6F0A46" w:rsidR="00EF1585" w:rsidRDefault="00EF1585" w:rsidP="00DD64C5">
      <w:pPr>
        <w:snapToGrid w:val="0"/>
        <w:spacing w:line="360" w:lineRule="exact"/>
        <w:ind w:leftChars="337" w:left="708" w:firstLineChars="200" w:firstLine="480"/>
        <w:rPr>
          <w:rFonts w:ascii="宋体" w:hAnsi="宋体"/>
          <w:sz w:val="24"/>
        </w:rPr>
      </w:pPr>
      <w:r>
        <w:rPr>
          <w:rFonts w:ascii="宋体" w:hAnsi="宋体"/>
          <w:sz w:val="24"/>
        </w:rPr>
        <w:t>5</w:t>
      </w:r>
      <w:r>
        <w:rPr>
          <w:rFonts w:ascii="宋体" w:hAnsi="宋体" w:hint="eastAsia"/>
          <w:sz w:val="24"/>
        </w:rPr>
        <w:t>、</w:t>
      </w:r>
      <w:r w:rsidRPr="00C44EAA">
        <w:rPr>
          <w:rFonts w:ascii="宋体" w:hAnsi="宋体" w:hint="eastAsia"/>
          <w:sz w:val="24"/>
        </w:rPr>
        <w:t>减灾与社会可持续发展</w:t>
      </w:r>
    </w:p>
    <w:p w14:paraId="199CE314" w14:textId="5B35A21E" w:rsidR="001D2738" w:rsidRDefault="001D2738" w:rsidP="001D2738">
      <w:pPr>
        <w:snapToGrid w:val="0"/>
        <w:spacing w:line="360" w:lineRule="exact"/>
        <w:ind w:leftChars="337" w:left="708" w:firstLineChars="200" w:firstLine="480"/>
        <w:rPr>
          <w:rFonts w:ascii="宋体" w:hAnsi="宋体"/>
          <w:sz w:val="24"/>
        </w:rPr>
      </w:pPr>
      <w:r>
        <w:rPr>
          <w:rFonts w:ascii="宋体" w:hAnsi="宋体" w:hint="eastAsia"/>
          <w:sz w:val="24"/>
        </w:rPr>
        <w:t xml:space="preserve">第五节 </w:t>
      </w:r>
      <w:r>
        <w:rPr>
          <w:rFonts w:ascii="宋体" w:hAnsi="宋体"/>
          <w:sz w:val="24"/>
        </w:rPr>
        <w:t>2020</w:t>
      </w:r>
      <w:r>
        <w:rPr>
          <w:rFonts w:ascii="宋体" w:hAnsi="宋体" w:hint="eastAsia"/>
          <w:sz w:val="24"/>
        </w:rPr>
        <w:t>年减灾防灾策略分享</w:t>
      </w:r>
    </w:p>
    <w:p w14:paraId="6DEA29AB" w14:textId="3F9E39F1" w:rsidR="001D2738" w:rsidRPr="001D2738" w:rsidRDefault="001D2738" w:rsidP="00FA60F4">
      <w:pPr>
        <w:snapToGrid w:val="0"/>
        <w:spacing w:line="360" w:lineRule="exact"/>
        <w:ind w:leftChars="337" w:left="708" w:firstLineChars="200" w:firstLine="480"/>
        <w:rPr>
          <w:rFonts w:ascii="宋体"/>
          <w:sz w:val="24"/>
        </w:rPr>
      </w:pPr>
      <w:r>
        <w:rPr>
          <w:rFonts w:ascii="宋体" w:hAnsi="宋体"/>
          <w:sz w:val="24"/>
        </w:rPr>
        <w:t>1</w:t>
      </w:r>
      <w:r>
        <w:rPr>
          <w:rFonts w:ascii="宋体" w:hAnsi="宋体" w:hint="eastAsia"/>
          <w:sz w:val="24"/>
        </w:rPr>
        <w:t>、2</w:t>
      </w:r>
      <w:r>
        <w:rPr>
          <w:rFonts w:ascii="宋体" w:hAnsi="宋体"/>
          <w:sz w:val="24"/>
        </w:rPr>
        <w:t>020</w:t>
      </w:r>
      <w:r>
        <w:rPr>
          <w:rFonts w:ascii="宋体" w:hAnsi="宋体" w:hint="eastAsia"/>
          <w:sz w:val="24"/>
        </w:rPr>
        <w:t>年新冠病毒防疫过程中，我国“全局一心”</w:t>
      </w:r>
      <w:bookmarkStart w:id="8" w:name="_Hlk60043173"/>
      <w:r>
        <w:rPr>
          <w:rFonts w:ascii="宋体" w:hAnsi="宋体" w:hint="eastAsia"/>
          <w:sz w:val="24"/>
        </w:rPr>
        <w:t>减灾防灾策略</w:t>
      </w:r>
      <w:bookmarkEnd w:id="8"/>
    </w:p>
    <w:p w14:paraId="609460E0"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（三）思考与实践</w:t>
      </w:r>
    </w:p>
    <w:p w14:paraId="37556391" w14:textId="77777777" w:rsidR="00EF1585" w:rsidRDefault="00EF1585" w:rsidP="00DD64C5">
      <w:pPr>
        <w:snapToGrid w:val="0"/>
        <w:spacing w:line="360" w:lineRule="exact"/>
        <w:ind w:leftChars="337" w:left="708" w:firstLineChars="200" w:firstLine="480"/>
        <w:rPr>
          <w:rFonts w:ascii="宋体"/>
          <w:sz w:val="24"/>
        </w:rPr>
      </w:pPr>
      <w:r>
        <w:rPr>
          <w:rFonts w:ascii="宋体" w:hAnsi="宋体" w:hint="eastAsia"/>
          <w:sz w:val="24"/>
        </w:rPr>
        <w:t>减灾系统工程与非系统工程的建立与实施的内容？</w:t>
      </w:r>
    </w:p>
    <w:p w14:paraId="61D9849F"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70C1A485" w14:textId="77777777" w:rsidR="00EF1585" w:rsidRPr="00514304"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本章主要采用课堂讲授的方法进行教学，讲课方式使用多媒体进行，与课程有关的文献及资料可在</w:t>
      </w:r>
      <w:r>
        <w:rPr>
          <w:rFonts w:ascii="宋体" w:hAnsi="宋体"/>
          <w:sz w:val="24"/>
        </w:rPr>
        <w:t>BB</w:t>
      </w:r>
      <w:r>
        <w:rPr>
          <w:rFonts w:ascii="宋体" w:hAnsi="宋体" w:hint="eastAsia"/>
          <w:sz w:val="24"/>
        </w:rPr>
        <w:t>平台下载。</w:t>
      </w:r>
    </w:p>
    <w:p w14:paraId="4FD17D93" w14:textId="77777777" w:rsidR="00EF1585" w:rsidRPr="007A1C6A" w:rsidRDefault="00EF1585" w:rsidP="00B6109F">
      <w:pPr>
        <w:pStyle w:val="a7"/>
        <w:widowControl/>
        <w:numPr>
          <w:ilvl w:val="0"/>
          <w:numId w:val="4"/>
        </w:numPr>
        <w:spacing w:line="360" w:lineRule="exact"/>
        <w:ind w:firstLineChars="0"/>
        <w:jc w:val="left"/>
        <w:rPr>
          <w:rFonts w:ascii="宋体"/>
          <w:b/>
          <w:sz w:val="24"/>
        </w:rPr>
      </w:pPr>
      <w:r w:rsidRPr="0016447E">
        <w:rPr>
          <w:rFonts w:ascii="黑体" w:eastAsia="黑体" w:hint="eastAsia"/>
          <w:sz w:val="24"/>
        </w:rPr>
        <w:t xml:space="preserve">　</w:t>
      </w:r>
      <w:r w:rsidRPr="00115D1E">
        <w:rPr>
          <w:rFonts w:ascii="黑体" w:eastAsia="黑体" w:hint="eastAsia"/>
          <w:sz w:val="24"/>
        </w:rPr>
        <w:t xml:space="preserve">　</w:t>
      </w:r>
      <w:r w:rsidRPr="00B6109F">
        <w:rPr>
          <w:rFonts w:ascii="黑体" w:eastAsia="黑体" w:hint="eastAsia"/>
          <w:sz w:val="24"/>
        </w:rPr>
        <w:t>巨灾风险可保性与巨灾保险研究</w:t>
      </w:r>
    </w:p>
    <w:p w14:paraId="32CB429A" w14:textId="77777777" w:rsidR="00EF1585" w:rsidRPr="00C46DB7" w:rsidRDefault="00EF1585" w:rsidP="00DD64C5">
      <w:pPr>
        <w:snapToGrid w:val="0"/>
        <w:spacing w:line="360" w:lineRule="exact"/>
        <w:ind w:leftChars="337" w:left="708" w:firstLine="1"/>
        <w:rPr>
          <w:rFonts w:ascii="宋体"/>
          <w:sz w:val="24"/>
        </w:rPr>
      </w:pPr>
      <w:r>
        <w:rPr>
          <w:rFonts w:ascii="宋体" w:hAnsi="宋体" w:hint="eastAsia"/>
          <w:sz w:val="24"/>
        </w:rPr>
        <w:t>（一</w:t>
      </w:r>
      <w:r w:rsidRPr="003139DF">
        <w:rPr>
          <w:rFonts w:ascii="宋体" w:hAnsi="宋体" w:hint="eastAsia"/>
          <w:sz w:val="24"/>
        </w:rPr>
        <w:t>）</w:t>
      </w:r>
      <w:r w:rsidRPr="00C46DB7">
        <w:rPr>
          <w:rFonts w:ascii="宋体" w:hAnsi="宋体" w:hint="eastAsia"/>
          <w:sz w:val="24"/>
        </w:rPr>
        <w:t>目的与要求</w:t>
      </w:r>
    </w:p>
    <w:p w14:paraId="3AC6CB63" w14:textId="77777777" w:rsidR="00EF1585" w:rsidRPr="003139DF" w:rsidRDefault="00EF1585" w:rsidP="00DD64C5">
      <w:pPr>
        <w:snapToGrid w:val="0"/>
        <w:spacing w:line="360" w:lineRule="exact"/>
        <w:ind w:leftChars="338" w:left="710" w:firstLineChars="200" w:firstLine="480"/>
        <w:rPr>
          <w:rFonts w:ascii="宋体"/>
          <w:sz w:val="24"/>
        </w:rPr>
      </w:pPr>
      <w:r w:rsidRPr="003139DF">
        <w:rPr>
          <w:rFonts w:ascii="宋体" w:hAnsi="宋体" w:hint="eastAsia"/>
          <w:sz w:val="24"/>
        </w:rPr>
        <w:t>通过本章的学习，使学生</w:t>
      </w:r>
      <w:r>
        <w:rPr>
          <w:rFonts w:ascii="宋体" w:hAnsi="宋体" w:hint="eastAsia"/>
          <w:sz w:val="24"/>
        </w:rPr>
        <w:t>掌握</w:t>
      </w:r>
      <w:r w:rsidRPr="0066754C">
        <w:rPr>
          <w:rFonts w:ascii="宋体" w:hAnsi="宋体" w:hint="eastAsia"/>
          <w:sz w:val="24"/>
        </w:rPr>
        <w:t>保险的</w:t>
      </w:r>
      <w:r w:rsidRPr="00D93976">
        <w:rPr>
          <w:rFonts w:ascii="宋体" w:hAnsi="宋体" w:hint="eastAsia"/>
          <w:sz w:val="24"/>
        </w:rPr>
        <w:t>基本概念</w:t>
      </w:r>
      <w:r>
        <w:rPr>
          <w:rFonts w:ascii="宋体" w:hAnsi="宋体" w:hint="eastAsia"/>
          <w:sz w:val="24"/>
        </w:rPr>
        <w:t>及</w:t>
      </w:r>
      <w:r w:rsidRPr="00167686">
        <w:rPr>
          <w:rFonts w:ascii="宋体" w:hAnsi="宋体" w:hint="eastAsia"/>
          <w:sz w:val="24"/>
        </w:rPr>
        <w:t>内容</w:t>
      </w:r>
      <w:r>
        <w:rPr>
          <w:rFonts w:ascii="宋体" w:hAnsi="宋体" w:hint="eastAsia"/>
          <w:sz w:val="24"/>
        </w:rPr>
        <w:t>，</w:t>
      </w:r>
      <w:r w:rsidRPr="003139DF">
        <w:rPr>
          <w:rFonts w:ascii="宋体" w:hAnsi="宋体" w:hint="eastAsia"/>
          <w:sz w:val="24"/>
        </w:rPr>
        <w:t>理解</w:t>
      </w:r>
      <w:r w:rsidRPr="00EE5B22">
        <w:rPr>
          <w:rFonts w:ascii="宋体" w:hAnsi="宋体" w:hint="eastAsia"/>
          <w:sz w:val="24"/>
        </w:rPr>
        <w:t>巨灾风险可保性</w:t>
      </w:r>
      <w:r>
        <w:rPr>
          <w:rFonts w:ascii="宋体" w:hAnsi="宋体" w:hint="eastAsia"/>
          <w:sz w:val="24"/>
        </w:rPr>
        <w:t>、</w:t>
      </w:r>
      <w:r w:rsidRPr="00EE5B22">
        <w:rPr>
          <w:rFonts w:ascii="宋体" w:hAnsi="宋体" w:hint="eastAsia"/>
          <w:sz w:val="24"/>
        </w:rPr>
        <w:t>巨灾保险制度、巨灾保险研究意义</w:t>
      </w:r>
      <w:r>
        <w:rPr>
          <w:rFonts w:ascii="宋体" w:hAnsi="宋体" w:hint="eastAsia"/>
          <w:sz w:val="24"/>
        </w:rPr>
        <w:t>，了解</w:t>
      </w:r>
      <w:r w:rsidRPr="00EE5B22">
        <w:rPr>
          <w:rFonts w:ascii="宋体" w:hAnsi="宋体" w:hint="eastAsia"/>
          <w:sz w:val="24"/>
        </w:rPr>
        <w:t>巨灾保险产品设计及巨灾保险费率的精算</w:t>
      </w:r>
      <w:r w:rsidRPr="003139DF">
        <w:rPr>
          <w:rFonts w:ascii="宋体" w:hAnsi="宋体" w:hint="eastAsia"/>
          <w:sz w:val="24"/>
        </w:rPr>
        <w:t>。</w:t>
      </w:r>
    </w:p>
    <w:p w14:paraId="77756CB4" w14:textId="77777777" w:rsidR="00EF1585" w:rsidRPr="003139DF" w:rsidRDefault="00EF1585" w:rsidP="00DD64C5">
      <w:pPr>
        <w:snapToGrid w:val="0"/>
        <w:spacing w:line="360" w:lineRule="exact"/>
        <w:ind w:leftChars="337" w:left="708" w:firstLine="1"/>
        <w:rPr>
          <w:rFonts w:ascii="宋体"/>
          <w:sz w:val="24"/>
        </w:rPr>
      </w:pPr>
      <w:r w:rsidRPr="003139DF">
        <w:rPr>
          <w:rFonts w:ascii="宋体" w:hAnsi="宋体" w:hint="eastAsia"/>
          <w:sz w:val="24"/>
        </w:rPr>
        <w:t>（二）教学内容</w:t>
      </w:r>
    </w:p>
    <w:p w14:paraId="6ED82A20" w14:textId="77777777" w:rsidR="00EF1585" w:rsidRPr="00B02988" w:rsidRDefault="00EF1585" w:rsidP="00DD64C5">
      <w:pPr>
        <w:snapToGrid w:val="0"/>
        <w:spacing w:line="360" w:lineRule="exact"/>
        <w:ind w:leftChars="337" w:left="708" w:firstLineChars="200" w:firstLine="480"/>
        <w:rPr>
          <w:rFonts w:ascii="宋体"/>
          <w:sz w:val="24"/>
        </w:rPr>
      </w:pPr>
      <w:r w:rsidRPr="003139DF">
        <w:rPr>
          <w:rFonts w:ascii="宋体" w:hAnsi="宋体" w:hint="eastAsia"/>
          <w:sz w:val="24"/>
        </w:rPr>
        <w:t>第一节</w:t>
      </w:r>
      <w:r>
        <w:rPr>
          <w:rFonts w:ascii="宋体" w:hAnsi="宋体"/>
          <w:sz w:val="24"/>
        </w:rPr>
        <w:t xml:space="preserve"> </w:t>
      </w:r>
      <w:r w:rsidRPr="00B02988">
        <w:rPr>
          <w:rFonts w:ascii="宋体" w:hAnsi="宋体" w:hint="eastAsia"/>
          <w:sz w:val="24"/>
        </w:rPr>
        <w:t>风险与保险</w:t>
      </w:r>
    </w:p>
    <w:p w14:paraId="75D50DD3" w14:textId="77777777" w:rsidR="00EF1585" w:rsidRPr="00B02988" w:rsidRDefault="00EF1585" w:rsidP="00DD64C5">
      <w:pPr>
        <w:snapToGrid w:val="0"/>
        <w:spacing w:line="360" w:lineRule="exact"/>
        <w:ind w:leftChars="337" w:left="708" w:firstLineChars="200" w:firstLine="480"/>
        <w:rPr>
          <w:rFonts w:ascii="宋体"/>
          <w:b/>
          <w:bCs/>
          <w:sz w:val="24"/>
        </w:rPr>
      </w:pPr>
      <w:r w:rsidRPr="003139DF">
        <w:rPr>
          <w:rFonts w:ascii="宋体" w:hAnsi="宋体"/>
          <w:sz w:val="24"/>
        </w:rPr>
        <w:t>1</w:t>
      </w:r>
      <w:r w:rsidRPr="003139DF">
        <w:rPr>
          <w:rFonts w:ascii="宋体" w:hAnsi="宋体" w:hint="eastAsia"/>
          <w:sz w:val="24"/>
        </w:rPr>
        <w:t>、</w:t>
      </w:r>
      <w:r w:rsidRPr="00B02988">
        <w:rPr>
          <w:rFonts w:ascii="宋体" w:hAnsi="宋体" w:hint="eastAsia"/>
          <w:sz w:val="24"/>
        </w:rPr>
        <w:t>保险中风险</w:t>
      </w:r>
      <w:r>
        <w:rPr>
          <w:rFonts w:ascii="宋体" w:hAnsi="宋体" w:hint="eastAsia"/>
          <w:sz w:val="24"/>
        </w:rPr>
        <w:t>、</w:t>
      </w:r>
      <w:r w:rsidRPr="00B02988">
        <w:rPr>
          <w:rFonts w:ascii="宋体" w:hAnsi="宋体" w:hint="eastAsia"/>
          <w:sz w:val="24"/>
        </w:rPr>
        <w:t>风险管理的基本</w:t>
      </w:r>
      <w:r>
        <w:rPr>
          <w:rFonts w:ascii="宋体" w:hAnsi="宋体" w:hint="eastAsia"/>
          <w:sz w:val="24"/>
        </w:rPr>
        <w:t>理论</w:t>
      </w:r>
    </w:p>
    <w:p w14:paraId="09804FC4" w14:textId="77777777" w:rsidR="00EF1585" w:rsidRPr="0066754C" w:rsidRDefault="00EF1585" w:rsidP="00DD64C5">
      <w:pPr>
        <w:snapToGrid w:val="0"/>
        <w:spacing w:line="360" w:lineRule="exact"/>
        <w:ind w:leftChars="337" w:left="708" w:firstLineChars="200" w:firstLine="482"/>
        <w:rPr>
          <w:rFonts w:ascii="宋体"/>
          <w:sz w:val="24"/>
        </w:rPr>
      </w:pPr>
      <w:r>
        <w:rPr>
          <w:rFonts w:ascii="宋体" w:hAnsi="宋体"/>
          <w:b/>
          <w:bCs/>
          <w:sz w:val="24"/>
        </w:rPr>
        <w:t>2</w:t>
      </w:r>
      <w:r>
        <w:rPr>
          <w:rFonts w:ascii="宋体" w:hAnsi="宋体" w:hint="eastAsia"/>
          <w:b/>
          <w:bCs/>
          <w:sz w:val="24"/>
        </w:rPr>
        <w:t>、</w:t>
      </w:r>
      <w:r w:rsidRPr="0066754C">
        <w:rPr>
          <w:rFonts w:ascii="宋体" w:hAnsi="宋体" w:hint="eastAsia"/>
          <w:sz w:val="24"/>
        </w:rPr>
        <w:t>保险的</w:t>
      </w:r>
      <w:r w:rsidRPr="00B02988">
        <w:rPr>
          <w:rFonts w:ascii="宋体" w:hAnsi="宋体" w:hint="eastAsia"/>
          <w:sz w:val="24"/>
        </w:rPr>
        <w:t>基本</w:t>
      </w:r>
      <w:r>
        <w:rPr>
          <w:rFonts w:ascii="宋体" w:hAnsi="宋体" w:hint="eastAsia"/>
          <w:sz w:val="24"/>
        </w:rPr>
        <w:t>理论</w:t>
      </w:r>
    </w:p>
    <w:p w14:paraId="1A80CC46" w14:textId="77777777" w:rsidR="00EF1585" w:rsidRPr="0066754C"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第二节</w:t>
      </w:r>
      <w:r>
        <w:rPr>
          <w:rFonts w:ascii="宋体" w:hAnsi="宋体"/>
          <w:sz w:val="24"/>
        </w:rPr>
        <w:t xml:space="preserve"> </w:t>
      </w:r>
      <w:r w:rsidRPr="0066754C">
        <w:rPr>
          <w:rFonts w:ascii="宋体" w:hAnsi="宋体" w:hint="eastAsia"/>
          <w:sz w:val="24"/>
        </w:rPr>
        <w:t>社会经济与保险</w:t>
      </w:r>
    </w:p>
    <w:p w14:paraId="5A296A80" w14:textId="77777777" w:rsidR="00EF1585" w:rsidRPr="0066754C"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66754C">
        <w:rPr>
          <w:rFonts w:ascii="宋体" w:hAnsi="宋体" w:hint="eastAsia"/>
          <w:sz w:val="24"/>
        </w:rPr>
        <w:t>保险基金理论</w:t>
      </w:r>
    </w:p>
    <w:p w14:paraId="01E79EE0" w14:textId="77777777" w:rsidR="00EF1585" w:rsidRPr="0066754C"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66754C">
        <w:rPr>
          <w:rFonts w:ascii="宋体" w:hAnsi="宋体" w:hint="eastAsia"/>
          <w:sz w:val="24"/>
        </w:rPr>
        <w:t>保险与国民经济的关系</w:t>
      </w:r>
    </w:p>
    <w:p w14:paraId="2DC699D8" w14:textId="3998897D" w:rsidR="00EF1585" w:rsidRPr="0066754C" w:rsidRDefault="00EF1585" w:rsidP="00DD64C5">
      <w:pPr>
        <w:snapToGrid w:val="0"/>
        <w:spacing w:line="360" w:lineRule="exact"/>
        <w:ind w:leftChars="337" w:left="708" w:firstLineChars="200" w:firstLine="480"/>
        <w:rPr>
          <w:rFonts w:ascii="宋体"/>
          <w:sz w:val="24"/>
        </w:rPr>
      </w:pPr>
      <w:r w:rsidRPr="00D4767E">
        <w:rPr>
          <w:rFonts w:ascii="宋体" w:hAnsi="宋体"/>
          <w:sz w:val="24"/>
        </w:rPr>
        <w:t>3</w:t>
      </w:r>
      <w:r w:rsidRPr="00D4767E">
        <w:rPr>
          <w:rFonts w:ascii="宋体" w:hAnsi="宋体" w:hint="eastAsia"/>
          <w:sz w:val="24"/>
        </w:rPr>
        <w:t>、</w:t>
      </w:r>
      <w:r w:rsidR="00F57CE5">
        <w:rPr>
          <w:rFonts w:ascii="宋体" w:hAnsi="宋体" w:hint="eastAsia"/>
          <w:sz w:val="24"/>
        </w:rPr>
        <w:t>我国</w:t>
      </w:r>
      <w:r w:rsidRPr="0066754C">
        <w:rPr>
          <w:rFonts w:ascii="宋体" w:hAnsi="宋体" w:hint="eastAsia"/>
          <w:sz w:val="24"/>
        </w:rPr>
        <w:t>保险的职能与作用</w:t>
      </w:r>
    </w:p>
    <w:p w14:paraId="3708BC3A" w14:textId="77777777" w:rsidR="00EF1585" w:rsidRPr="00EE5B22" w:rsidRDefault="00EF1585" w:rsidP="00DD64C5">
      <w:pPr>
        <w:snapToGrid w:val="0"/>
        <w:spacing w:line="360" w:lineRule="exact"/>
        <w:ind w:leftChars="337" w:left="708" w:firstLineChars="200" w:firstLine="480"/>
        <w:rPr>
          <w:rFonts w:ascii="宋体"/>
          <w:sz w:val="24"/>
        </w:rPr>
      </w:pPr>
      <w:r w:rsidRPr="00D4767E">
        <w:rPr>
          <w:rFonts w:ascii="宋体" w:hAnsi="宋体" w:hint="eastAsia"/>
          <w:sz w:val="24"/>
        </w:rPr>
        <w:t>第三节</w:t>
      </w:r>
      <w:r>
        <w:rPr>
          <w:rFonts w:ascii="宋体" w:hAnsi="宋体"/>
          <w:sz w:val="24"/>
        </w:rPr>
        <w:t xml:space="preserve"> </w:t>
      </w:r>
      <w:r w:rsidRPr="003F5093">
        <w:rPr>
          <w:rFonts w:ascii="宋体" w:hAnsi="宋体" w:hint="eastAsia"/>
          <w:sz w:val="24"/>
        </w:rPr>
        <w:t>巨灾风险可保性与巨灾保险研究</w:t>
      </w:r>
    </w:p>
    <w:p w14:paraId="6529D5DC" w14:textId="77777777" w:rsidR="00EF1585" w:rsidRPr="00EE5B22" w:rsidRDefault="00EF1585" w:rsidP="00DD64C5">
      <w:pPr>
        <w:snapToGrid w:val="0"/>
        <w:spacing w:line="360" w:lineRule="exact"/>
        <w:ind w:leftChars="337" w:left="708" w:firstLineChars="200" w:firstLine="480"/>
        <w:rPr>
          <w:rFonts w:ascii="宋体"/>
          <w:sz w:val="24"/>
        </w:rPr>
      </w:pPr>
      <w:r w:rsidRPr="00D4767E">
        <w:rPr>
          <w:rFonts w:ascii="宋体" w:hAnsi="宋体"/>
          <w:sz w:val="24"/>
        </w:rPr>
        <w:t>1</w:t>
      </w:r>
      <w:r w:rsidRPr="00D4767E">
        <w:rPr>
          <w:rFonts w:ascii="宋体" w:hAnsi="宋体" w:hint="eastAsia"/>
          <w:sz w:val="24"/>
        </w:rPr>
        <w:t>、</w:t>
      </w:r>
      <w:r w:rsidRPr="003F5093">
        <w:rPr>
          <w:rFonts w:ascii="宋体" w:hAnsi="宋体" w:hint="eastAsia"/>
          <w:sz w:val="24"/>
        </w:rPr>
        <w:t>自然灾害保险实践</w:t>
      </w:r>
    </w:p>
    <w:p w14:paraId="10FE3C21" w14:textId="77777777" w:rsidR="00EF1585" w:rsidRPr="00EE5B22" w:rsidRDefault="00EF1585" w:rsidP="00DD64C5">
      <w:pPr>
        <w:snapToGrid w:val="0"/>
        <w:spacing w:line="360" w:lineRule="exact"/>
        <w:ind w:leftChars="337" w:left="708" w:firstLineChars="200" w:firstLine="480"/>
        <w:rPr>
          <w:rFonts w:ascii="宋体"/>
          <w:sz w:val="24"/>
        </w:rPr>
      </w:pPr>
      <w:r w:rsidRPr="00D4767E">
        <w:rPr>
          <w:rFonts w:ascii="宋体" w:hAnsi="宋体"/>
          <w:sz w:val="24"/>
        </w:rPr>
        <w:t>2</w:t>
      </w:r>
      <w:r w:rsidRPr="00D4767E">
        <w:rPr>
          <w:rFonts w:ascii="宋体" w:hAnsi="宋体" w:hint="eastAsia"/>
          <w:sz w:val="24"/>
        </w:rPr>
        <w:t>、</w:t>
      </w:r>
      <w:r w:rsidRPr="00EE5B22">
        <w:rPr>
          <w:rFonts w:ascii="宋体" w:hAnsi="宋体" w:hint="eastAsia"/>
          <w:sz w:val="24"/>
        </w:rPr>
        <w:t>自然灾害风险可保性理论研究</w:t>
      </w:r>
    </w:p>
    <w:p w14:paraId="0455845A" w14:textId="77777777" w:rsidR="00EF1585" w:rsidRPr="00EE5B22" w:rsidRDefault="00EF1585" w:rsidP="00DD64C5">
      <w:pPr>
        <w:snapToGrid w:val="0"/>
        <w:spacing w:line="360" w:lineRule="exact"/>
        <w:ind w:leftChars="337" w:left="708" w:firstLineChars="200" w:firstLine="480"/>
        <w:rPr>
          <w:rFonts w:ascii="宋体"/>
          <w:sz w:val="24"/>
        </w:rPr>
      </w:pPr>
      <w:r w:rsidRPr="00730839">
        <w:rPr>
          <w:rFonts w:ascii="宋体" w:hAnsi="宋体"/>
          <w:sz w:val="24"/>
        </w:rPr>
        <w:t>3</w:t>
      </w:r>
      <w:r w:rsidRPr="00730839">
        <w:rPr>
          <w:rFonts w:ascii="宋体" w:hAnsi="宋体" w:hint="eastAsia"/>
          <w:sz w:val="24"/>
        </w:rPr>
        <w:t>、</w:t>
      </w:r>
      <w:r w:rsidRPr="00EE5B22">
        <w:rPr>
          <w:rFonts w:ascii="宋体" w:hAnsi="宋体" w:hint="eastAsia"/>
          <w:sz w:val="24"/>
        </w:rPr>
        <w:t>巨灾风险可保性</w:t>
      </w:r>
    </w:p>
    <w:p w14:paraId="5FC31350" w14:textId="77777777" w:rsidR="00EF1585" w:rsidRPr="00EE5B22" w:rsidRDefault="00EF1585" w:rsidP="00DD64C5">
      <w:pPr>
        <w:snapToGrid w:val="0"/>
        <w:spacing w:line="360" w:lineRule="exact"/>
        <w:ind w:leftChars="337" w:left="708" w:firstLineChars="200" w:firstLine="480"/>
        <w:rPr>
          <w:rFonts w:ascii="宋体"/>
          <w:sz w:val="24"/>
        </w:rPr>
      </w:pPr>
      <w:r w:rsidRPr="00730839">
        <w:rPr>
          <w:rFonts w:ascii="宋体" w:hAnsi="宋体"/>
          <w:sz w:val="24"/>
        </w:rPr>
        <w:t>4</w:t>
      </w:r>
      <w:r w:rsidRPr="00730839">
        <w:rPr>
          <w:rFonts w:ascii="宋体" w:hAnsi="宋体" w:hint="eastAsia"/>
          <w:sz w:val="24"/>
        </w:rPr>
        <w:t>、</w:t>
      </w:r>
      <w:r w:rsidRPr="00EE5B22">
        <w:rPr>
          <w:rFonts w:ascii="宋体" w:hAnsi="宋体" w:hint="eastAsia"/>
          <w:sz w:val="24"/>
        </w:rPr>
        <w:t>巨灾保险制度、巨灾保险研究意义</w:t>
      </w:r>
    </w:p>
    <w:p w14:paraId="59C8BAC1" w14:textId="77777777" w:rsidR="00EF1585" w:rsidRPr="00EE5B22" w:rsidRDefault="00EF1585" w:rsidP="00DD64C5">
      <w:pPr>
        <w:snapToGrid w:val="0"/>
        <w:spacing w:line="360" w:lineRule="exact"/>
        <w:ind w:leftChars="337" w:left="708" w:firstLineChars="200" w:firstLine="480"/>
        <w:rPr>
          <w:rFonts w:ascii="宋体"/>
          <w:sz w:val="24"/>
        </w:rPr>
      </w:pPr>
      <w:r w:rsidRPr="00730839">
        <w:rPr>
          <w:rFonts w:ascii="宋体" w:hAnsi="宋体"/>
          <w:sz w:val="24"/>
        </w:rPr>
        <w:t>5</w:t>
      </w:r>
      <w:r w:rsidRPr="00730839">
        <w:rPr>
          <w:rFonts w:ascii="宋体" w:hAnsi="宋体" w:hint="eastAsia"/>
          <w:sz w:val="24"/>
        </w:rPr>
        <w:t>、</w:t>
      </w:r>
      <w:r w:rsidRPr="00EE5B22">
        <w:rPr>
          <w:rFonts w:ascii="宋体" w:hAnsi="宋体" w:hint="eastAsia"/>
          <w:sz w:val="24"/>
        </w:rPr>
        <w:t>巨灾保险产品设计及巨灾保险费率的精算</w:t>
      </w:r>
    </w:p>
    <w:p w14:paraId="04B15E07"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（三）思考与实践</w:t>
      </w:r>
    </w:p>
    <w:p w14:paraId="2370D2D7" w14:textId="77777777" w:rsidR="00EF1585" w:rsidRPr="00BE71D0" w:rsidRDefault="00EF1585" w:rsidP="00DD64C5">
      <w:pPr>
        <w:snapToGrid w:val="0"/>
        <w:spacing w:line="360" w:lineRule="exact"/>
        <w:ind w:leftChars="337" w:left="708" w:firstLineChars="200" w:firstLine="480"/>
        <w:rPr>
          <w:rFonts w:ascii="宋体"/>
          <w:b/>
          <w:bCs/>
          <w:sz w:val="24"/>
        </w:rPr>
      </w:pPr>
      <w:r>
        <w:rPr>
          <w:rFonts w:ascii="宋体" w:hAnsi="宋体"/>
          <w:sz w:val="24"/>
        </w:rPr>
        <w:t>1</w:t>
      </w:r>
      <w:r>
        <w:rPr>
          <w:rFonts w:ascii="宋体" w:hAnsi="宋体" w:hint="eastAsia"/>
          <w:sz w:val="24"/>
        </w:rPr>
        <w:t>、</w:t>
      </w:r>
      <w:r w:rsidRPr="00BE71D0">
        <w:rPr>
          <w:rFonts w:ascii="宋体" w:hAnsi="宋体" w:hint="eastAsia"/>
          <w:sz w:val="24"/>
        </w:rPr>
        <w:t>保险</w:t>
      </w:r>
      <w:r>
        <w:rPr>
          <w:rFonts w:ascii="宋体" w:hAnsi="宋体" w:hint="eastAsia"/>
          <w:sz w:val="24"/>
        </w:rPr>
        <w:t>与</w:t>
      </w:r>
      <w:r w:rsidRPr="00BE71D0">
        <w:rPr>
          <w:rFonts w:ascii="宋体" w:hAnsi="宋体" w:hint="eastAsia"/>
          <w:sz w:val="24"/>
        </w:rPr>
        <w:t>自保、储蓄、救济、赌博</w:t>
      </w:r>
      <w:r>
        <w:rPr>
          <w:rFonts w:ascii="宋体" w:hAnsi="宋体" w:hint="eastAsia"/>
          <w:sz w:val="24"/>
        </w:rPr>
        <w:t>区别？</w:t>
      </w:r>
    </w:p>
    <w:p w14:paraId="3A554099" w14:textId="77777777" w:rsidR="00EF1585" w:rsidRPr="002F411E" w:rsidRDefault="00EF1585" w:rsidP="00DD64C5">
      <w:pPr>
        <w:snapToGrid w:val="0"/>
        <w:spacing w:line="360" w:lineRule="exact"/>
        <w:ind w:leftChars="337" w:left="708" w:firstLineChars="200" w:firstLine="480"/>
        <w:rPr>
          <w:rFonts w:ascii="宋体"/>
          <w:sz w:val="24"/>
        </w:rPr>
      </w:pPr>
      <w:r>
        <w:rPr>
          <w:rFonts w:ascii="宋体" w:hAnsi="宋体"/>
          <w:sz w:val="24"/>
        </w:rPr>
        <w:lastRenderedPageBreak/>
        <w:t>2</w:t>
      </w:r>
      <w:r>
        <w:rPr>
          <w:rFonts w:ascii="宋体" w:hAnsi="宋体" w:hint="eastAsia"/>
          <w:sz w:val="24"/>
        </w:rPr>
        <w:t>、何谓</w:t>
      </w:r>
      <w:r w:rsidRPr="002F411E">
        <w:rPr>
          <w:rFonts w:ascii="宋体" w:hAnsi="宋体" w:hint="eastAsia"/>
          <w:sz w:val="24"/>
        </w:rPr>
        <w:t>巨灾风险可保性</w:t>
      </w:r>
      <w:r>
        <w:rPr>
          <w:rFonts w:ascii="宋体" w:hAnsi="宋体" w:hint="eastAsia"/>
          <w:sz w:val="24"/>
        </w:rPr>
        <w:t>？</w:t>
      </w:r>
    </w:p>
    <w:p w14:paraId="739BF3C9" w14:textId="77777777" w:rsidR="00EF1585" w:rsidRPr="002F411E" w:rsidRDefault="00EF1585" w:rsidP="00DD64C5">
      <w:pPr>
        <w:snapToGrid w:val="0"/>
        <w:spacing w:line="360" w:lineRule="exact"/>
        <w:ind w:leftChars="337" w:left="708" w:firstLineChars="200" w:firstLine="480"/>
        <w:rPr>
          <w:rFonts w:ascii="宋体"/>
          <w:sz w:val="24"/>
        </w:rPr>
      </w:pPr>
      <w:r>
        <w:rPr>
          <w:rFonts w:ascii="宋体" w:hAnsi="宋体"/>
          <w:sz w:val="24"/>
        </w:rPr>
        <w:t>3</w:t>
      </w:r>
      <w:r>
        <w:rPr>
          <w:rFonts w:ascii="宋体" w:hAnsi="宋体" w:hint="eastAsia"/>
          <w:sz w:val="24"/>
        </w:rPr>
        <w:t>、</w:t>
      </w:r>
      <w:r w:rsidRPr="002F411E">
        <w:rPr>
          <w:rFonts w:ascii="宋体" w:hAnsi="宋体" w:hint="eastAsia"/>
          <w:sz w:val="24"/>
        </w:rPr>
        <w:t>巨灾保险制度、巨灾保险研究意</w:t>
      </w:r>
      <w:r>
        <w:rPr>
          <w:rFonts w:ascii="宋体" w:hAnsi="宋体" w:hint="eastAsia"/>
          <w:sz w:val="24"/>
        </w:rPr>
        <w:t>义？</w:t>
      </w:r>
    </w:p>
    <w:p w14:paraId="40E46DCA" w14:textId="77777777" w:rsidR="00EF1585" w:rsidRDefault="00EF1585" w:rsidP="00DD64C5">
      <w:pPr>
        <w:snapToGrid w:val="0"/>
        <w:spacing w:line="360" w:lineRule="exact"/>
        <w:ind w:firstLineChars="300" w:firstLine="720"/>
        <w:rPr>
          <w:rFonts w:ascii="宋体"/>
          <w:sz w:val="24"/>
        </w:rPr>
      </w:pPr>
      <w:r>
        <w:rPr>
          <w:rFonts w:ascii="宋体" w:hAnsi="宋体" w:hint="eastAsia"/>
          <w:sz w:val="24"/>
        </w:rPr>
        <w:t>（四）教学方法与手段</w:t>
      </w:r>
    </w:p>
    <w:p w14:paraId="1654BD52" w14:textId="77777777" w:rsidR="00EF1585" w:rsidRPr="00EB5C2A" w:rsidRDefault="00EF1585" w:rsidP="00DD64C5">
      <w:pPr>
        <w:snapToGrid w:val="0"/>
        <w:spacing w:line="360" w:lineRule="exact"/>
        <w:ind w:leftChars="342" w:left="718" w:firstLineChars="204" w:firstLine="490"/>
        <w:rPr>
          <w:rFonts w:ascii="宋体"/>
          <w:sz w:val="24"/>
        </w:rPr>
      </w:pPr>
      <w:r>
        <w:rPr>
          <w:rFonts w:ascii="宋体" w:hAnsi="宋体" w:hint="eastAsia"/>
          <w:sz w:val="24"/>
        </w:rPr>
        <w:t>本章主要采用课堂讲授的方法进行教学，讲课方式使用多媒体进行，与课程有关的文献及资料可在</w:t>
      </w:r>
      <w:r>
        <w:rPr>
          <w:rFonts w:ascii="宋体" w:hAnsi="宋体"/>
          <w:sz w:val="24"/>
        </w:rPr>
        <w:t>BB</w:t>
      </w:r>
      <w:r>
        <w:rPr>
          <w:rFonts w:ascii="宋体" w:hAnsi="宋体" w:hint="eastAsia"/>
          <w:sz w:val="24"/>
        </w:rPr>
        <w:t>平台下载。</w:t>
      </w:r>
    </w:p>
    <w:p w14:paraId="4BEFAB96" w14:textId="77777777" w:rsidR="00EF1585" w:rsidRDefault="00EF1585" w:rsidP="00DD64C5">
      <w:pPr>
        <w:snapToGrid w:val="0"/>
        <w:spacing w:line="360" w:lineRule="exact"/>
        <w:ind w:leftChars="342" w:left="718" w:firstLineChars="204" w:firstLine="490"/>
        <w:rPr>
          <w:rFonts w:ascii="宋体"/>
          <w:sz w:val="24"/>
        </w:rPr>
      </w:pPr>
    </w:p>
    <w:p w14:paraId="44966731" w14:textId="77777777" w:rsidR="00EF1585" w:rsidRPr="00EB5C2A" w:rsidRDefault="00EF1585" w:rsidP="00DD64C5">
      <w:pPr>
        <w:snapToGrid w:val="0"/>
        <w:spacing w:line="360" w:lineRule="exact"/>
        <w:ind w:leftChars="342" w:left="718" w:firstLineChars="204" w:firstLine="490"/>
        <w:rPr>
          <w:rFonts w:ascii="宋体"/>
          <w:sz w:val="24"/>
        </w:rPr>
      </w:pPr>
    </w:p>
    <w:p w14:paraId="5901AA80" w14:textId="77777777" w:rsidR="00EF1585" w:rsidRPr="00F32294" w:rsidRDefault="00EF1585" w:rsidP="00F32294">
      <w:pPr>
        <w:widowControl/>
        <w:numPr>
          <w:ilvl w:val="0"/>
          <w:numId w:val="3"/>
        </w:numPr>
        <w:spacing w:line="360" w:lineRule="exact"/>
        <w:jc w:val="left"/>
        <w:rPr>
          <w:rFonts w:ascii="黑体" w:eastAsia="黑体"/>
          <w:sz w:val="24"/>
        </w:rPr>
      </w:pPr>
      <w:r w:rsidRPr="004B4F35">
        <w:rPr>
          <w:rFonts w:ascii="黑体" w:eastAsia="黑体" w:hint="eastAsia"/>
          <w:sz w:val="24"/>
        </w:rPr>
        <w:t>各教学环节学时分配</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35"/>
        <w:gridCol w:w="881"/>
        <w:gridCol w:w="881"/>
        <w:gridCol w:w="881"/>
        <w:gridCol w:w="881"/>
        <w:gridCol w:w="881"/>
      </w:tblGrid>
      <w:tr w:rsidR="00EF1585" w14:paraId="7A9A2414" w14:textId="77777777" w:rsidTr="006A7F83">
        <w:trPr>
          <w:trHeight w:val="1463"/>
        </w:trPr>
        <w:tc>
          <w:tcPr>
            <w:tcW w:w="3600" w:type="dxa"/>
          </w:tcPr>
          <w:p w14:paraId="2FF6D953" w14:textId="77777777" w:rsidR="00EF1585" w:rsidRPr="001B74C7" w:rsidRDefault="00B14B8D" w:rsidP="00EF1585">
            <w:pPr>
              <w:pStyle w:val="a3"/>
              <w:spacing w:line="360" w:lineRule="exact"/>
              <w:ind w:left="0" w:firstLineChars="925" w:firstLine="2220"/>
              <w:rPr>
                <w:b/>
                <w:sz w:val="21"/>
                <w:szCs w:val="21"/>
              </w:rPr>
            </w:pPr>
            <w:r>
              <w:rPr>
                <w:noProof/>
              </w:rPr>
              <w:pict w14:anchorId="72E08ABC">
                <v:line id="_x0000_s1026" style="position:absolute;left:0;text-align:left;flip:x y;z-index:1;mso-wrap-edited:f" from="47.6pt,-.5pt" to="174.6pt,89.25pt"/>
              </w:pict>
            </w:r>
            <w:r w:rsidR="00EF1585" w:rsidRPr="001B74C7">
              <w:rPr>
                <w:rFonts w:hint="eastAsia"/>
                <w:b/>
                <w:sz w:val="21"/>
                <w:szCs w:val="21"/>
              </w:rPr>
              <w:t>教学环节</w:t>
            </w:r>
          </w:p>
          <w:p w14:paraId="2BFC236A" w14:textId="77777777" w:rsidR="00EF1585" w:rsidRPr="001B74C7" w:rsidRDefault="00EF1585" w:rsidP="00EF1585">
            <w:pPr>
              <w:pStyle w:val="a3"/>
              <w:spacing w:line="360" w:lineRule="exact"/>
              <w:ind w:left="0" w:firstLineChars="400" w:firstLine="843"/>
              <w:jc w:val="center"/>
              <w:rPr>
                <w:b/>
                <w:sz w:val="21"/>
                <w:szCs w:val="21"/>
              </w:rPr>
            </w:pPr>
          </w:p>
          <w:p w14:paraId="02E76052" w14:textId="77777777" w:rsidR="00EF1585" w:rsidRPr="001B74C7" w:rsidRDefault="00EF1585" w:rsidP="00EF1585">
            <w:pPr>
              <w:pStyle w:val="a3"/>
              <w:spacing w:line="360" w:lineRule="exact"/>
              <w:ind w:leftChars="171" w:left="359" w:firstLineChars="200" w:firstLine="422"/>
              <w:rPr>
                <w:b/>
                <w:sz w:val="21"/>
                <w:szCs w:val="21"/>
              </w:rPr>
            </w:pPr>
            <w:r w:rsidRPr="001B74C7">
              <w:rPr>
                <w:rFonts w:hint="eastAsia"/>
                <w:b/>
                <w:sz w:val="21"/>
                <w:szCs w:val="21"/>
              </w:rPr>
              <w:t>教学时数</w:t>
            </w:r>
          </w:p>
          <w:p w14:paraId="0166CFDB" w14:textId="77777777" w:rsidR="00EF1585" w:rsidRPr="001B74C7" w:rsidRDefault="00B14B8D" w:rsidP="00EF1585">
            <w:pPr>
              <w:pStyle w:val="a3"/>
              <w:spacing w:line="360" w:lineRule="exact"/>
              <w:ind w:leftChars="171" w:left="359" w:firstLineChars="200" w:firstLine="480"/>
              <w:rPr>
                <w:b/>
                <w:sz w:val="21"/>
                <w:szCs w:val="21"/>
              </w:rPr>
            </w:pPr>
            <w:r>
              <w:rPr>
                <w:noProof/>
              </w:rPr>
              <w:pict w14:anchorId="2B374B5B">
                <v:line id="_x0000_s1027" style="position:absolute;left:0;text-align:left;flip:x y;z-index:2;mso-wrap-edited:f" from="-4.4pt,-.2pt" to="174.6pt,35.25pt"/>
              </w:pict>
            </w:r>
          </w:p>
          <w:p w14:paraId="6040C286" w14:textId="77777777" w:rsidR="00EF1585" w:rsidRPr="001B74C7" w:rsidRDefault="00EF1585" w:rsidP="006A7F83">
            <w:pPr>
              <w:pStyle w:val="a3"/>
              <w:spacing w:line="360" w:lineRule="exact"/>
              <w:ind w:left="0"/>
              <w:rPr>
                <w:b/>
                <w:sz w:val="21"/>
                <w:szCs w:val="21"/>
              </w:rPr>
            </w:pPr>
            <w:r w:rsidRPr="001B74C7">
              <w:rPr>
                <w:rFonts w:hint="eastAsia"/>
                <w:b/>
                <w:sz w:val="21"/>
                <w:szCs w:val="21"/>
              </w:rPr>
              <w:t>课程内容</w:t>
            </w:r>
          </w:p>
        </w:tc>
        <w:tc>
          <w:tcPr>
            <w:tcW w:w="635" w:type="dxa"/>
            <w:vAlign w:val="center"/>
          </w:tcPr>
          <w:p w14:paraId="2F7387D6"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讲</w:t>
            </w:r>
          </w:p>
          <w:p w14:paraId="7E2ED875" w14:textId="77777777" w:rsidR="00EF1585" w:rsidRPr="001B74C7" w:rsidRDefault="00EF1585" w:rsidP="006A7F83">
            <w:pPr>
              <w:pStyle w:val="a3"/>
              <w:spacing w:line="360" w:lineRule="exact"/>
              <w:ind w:left="0"/>
              <w:jc w:val="center"/>
              <w:rPr>
                <w:b/>
                <w:sz w:val="21"/>
                <w:szCs w:val="21"/>
              </w:rPr>
            </w:pPr>
          </w:p>
          <w:p w14:paraId="6632F7CA"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课</w:t>
            </w:r>
          </w:p>
        </w:tc>
        <w:tc>
          <w:tcPr>
            <w:tcW w:w="881" w:type="dxa"/>
            <w:vAlign w:val="center"/>
          </w:tcPr>
          <w:p w14:paraId="4C58E0D1"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习</w:t>
            </w:r>
          </w:p>
          <w:p w14:paraId="08B58300"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题</w:t>
            </w:r>
          </w:p>
          <w:p w14:paraId="366F5F02"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课</w:t>
            </w:r>
          </w:p>
        </w:tc>
        <w:tc>
          <w:tcPr>
            <w:tcW w:w="881" w:type="dxa"/>
            <w:vAlign w:val="center"/>
          </w:tcPr>
          <w:p w14:paraId="699C988E"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讨</w:t>
            </w:r>
          </w:p>
          <w:p w14:paraId="37956EB5"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论</w:t>
            </w:r>
          </w:p>
          <w:p w14:paraId="7AC4D78A"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课</w:t>
            </w:r>
          </w:p>
        </w:tc>
        <w:tc>
          <w:tcPr>
            <w:tcW w:w="881" w:type="dxa"/>
            <w:vAlign w:val="center"/>
          </w:tcPr>
          <w:p w14:paraId="6C8DB567"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实验</w:t>
            </w:r>
          </w:p>
        </w:tc>
        <w:tc>
          <w:tcPr>
            <w:tcW w:w="881" w:type="dxa"/>
            <w:vAlign w:val="center"/>
          </w:tcPr>
          <w:p w14:paraId="13751C65"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其他教学环节</w:t>
            </w:r>
          </w:p>
        </w:tc>
        <w:tc>
          <w:tcPr>
            <w:tcW w:w="881" w:type="dxa"/>
            <w:vAlign w:val="center"/>
          </w:tcPr>
          <w:p w14:paraId="0ECEF86E"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小</w:t>
            </w:r>
          </w:p>
          <w:p w14:paraId="351D4E1B" w14:textId="77777777" w:rsidR="00EF1585" w:rsidRPr="001B74C7" w:rsidRDefault="00EF1585" w:rsidP="006A7F83">
            <w:pPr>
              <w:pStyle w:val="a3"/>
              <w:spacing w:line="360" w:lineRule="exact"/>
              <w:ind w:left="0"/>
              <w:jc w:val="center"/>
              <w:rPr>
                <w:b/>
                <w:sz w:val="21"/>
                <w:szCs w:val="21"/>
              </w:rPr>
            </w:pPr>
          </w:p>
          <w:p w14:paraId="404A39DA" w14:textId="77777777" w:rsidR="00EF1585" w:rsidRPr="001B74C7" w:rsidRDefault="00EF1585" w:rsidP="006A7F83">
            <w:pPr>
              <w:pStyle w:val="a3"/>
              <w:spacing w:line="360" w:lineRule="exact"/>
              <w:ind w:left="0"/>
              <w:jc w:val="center"/>
              <w:rPr>
                <w:b/>
                <w:sz w:val="21"/>
                <w:szCs w:val="21"/>
              </w:rPr>
            </w:pPr>
            <w:r w:rsidRPr="001B74C7">
              <w:rPr>
                <w:rFonts w:hint="eastAsia"/>
                <w:b/>
                <w:sz w:val="21"/>
                <w:szCs w:val="21"/>
              </w:rPr>
              <w:t>计</w:t>
            </w:r>
          </w:p>
        </w:tc>
      </w:tr>
      <w:tr w:rsidR="00EF1585" w14:paraId="06E3B08F" w14:textId="77777777" w:rsidTr="006A7F83">
        <w:trPr>
          <w:trHeight w:val="510"/>
        </w:trPr>
        <w:tc>
          <w:tcPr>
            <w:tcW w:w="3600" w:type="dxa"/>
          </w:tcPr>
          <w:p w14:paraId="066702D6" w14:textId="77777777" w:rsidR="00EF1585" w:rsidRPr="001B74C7" w:rsidRDefault="00EF1585" w:rsidP="006A7F83">
            <w:pPr>
              <w:spacing w:line="360" w:lineRule="exact"/>
              <w:rPr>
                <w:szCs w:val="21"/>
              </w:rPr>
            </w:pPr>
            <w:r>
              <w:rPr>
                <w:rFonts w:hint="eastAsia"/>
              </w:rPr>
              <w:t>自然灾害评估部分：第一章</w:t>
            </w:r>
            <w:r>
              <w:t xml:space="preserve"> </w:t>
            </w:r>
            <w:r w:rsidRPr="0049024A">
              <w:rPr>
                <w:rFonts w:hint="eastAsia"/>
              </w:rPr>
              <w:t>自然灾害基本概念及基本理论</w:t>
            </w:r>
          </w:p>
        </w:tc>
        <w:tc>
          <w:tcPr>
            <w:tcW w:w="635" w:type="dxa"/>
          </w:tcPr>
          <w:p w14:paraId="38E4910D" w14:textId="77777777" w:rsidR="00EF1585" w:rsidRPr="001B74C7" w:rsidRDefault="00EF1585" w:rsidP="00F32294">
            <w:pPr>
              <w:pStyle w:val="a4"/>
              <w:spacing w:line="360" w:lineRule="exact"/>
              <w:jc w:val="center"/>
              <w:rPr>
                <w:sz w:val="21"/>
                <w:szCs w:val="21"/>
              </w:rPr>
            </w:pPr>
            <w:r>
              <w:rPr>
                <w:sz w:val="21"/>
                <w:szCs w:val="21"/>
              </w:rPr>
              <w:t>2</w:t>
            </w:r>
          </w:p>
        </w:tc>
        <w:tc>
          <w:tcPr>
            <w:tcW w:w="881" w:type="dxa"/>
          </w:tcPr>
          <w:p w14:paraId="339D7A3D" w14:textId="77777777" w:rsidR="00EF1585" w:rsidRPr="001B74C7" w:rsidRDefault="00EF1585" w:rsidP="006A7F83">
            <w:pPr>
              <w:pStyle w:val="a4"/>
              <w:spacing w:line="360" w:lineRule="exact"/>
              <w:jc w:val="center"/>
              <w:rPr>
                <w:sz w:val="21"/>
                <w:szCs w:val="21"/>
              </w:rPr>
            </w:pPr>
          </w:p>
        </w:tc>
        <w:tc>
          <w:tcPr>
            <w:tcW w:w="881" w:type="dxa"/>
          </w:tcPr>
          <w:p w14:paraId="3B6739D2" w14:textId="77777777" w:rsidR="00EF1585" w:rsidRPr="001B74C7" w:rsidRDefault="00EF1585" w:rsidP="006A7F83">
            <w:pPr>
              <w:pStyle w:val="a4"/>
              <w:spacing w:line="360" w:lineRule="exact"/>
              <w:jc w:val="center"/>
              <w:rPr>
                <w:sz w:val="21"/>
                <w:szCs w:val="21"/>
              </w:rPr>
            </w:pPr>
          </w:p>
        </w:tc>
        <w:tc>
          <w:tcPr>
            <w:tcW w:w="881" w:type="dxa"/>
          </w:tcPr>
          <w:p w14:paraId="022207F5" w14:textId="77777777" w:rsidR="00EF1585" w:rsidRPr="001B74C7" w:rsidRDefault="00EF1585" w:rsidP="006A7F83">
            <w:pPr>
              <w:pStyle w:val="a4"/>
              <w:spacing w:line="360" w:lineRule="exact"/>
              <w:jc w:val="center"/>
              <w:rPr>
                <w:sz w:val="21"/>
                <w:szCs w:val="21"/>
              </w:rPr>
            </w:pPr>
          </w:p>
        </w:tc>
        <w:tc>
          <w:tcPr>
            <w:tcW w:w="881" w:type="dxa"/>
          </w:tcPr>
          <w:p w14:paraId="6E97ED3C" w14:textId="77777777" w:rsidR="00EF1585" w:rsidRPr="001B74C7" w:rsidRDefault="00EF1585" w:rsidP="006A7F83">
            <w:pPr>
              <w:pStyle w:val="a4"/>
              <w:spacing w:line="360" w:lineRule="exact"/>
              <w:jc w:val="center"/>
              <w:rPr>
                <w:sz w:val="21"/>
                <w:szCs w:val="21"/>
              </w:rPr>
            </w:pPr>
          </w:p>
        </w:tc>
        <w:tc>
          <w:tcPr>
            <w:tcW w:w="881" w:type="dxa"/>
          </w:tcPr>
          <w:p w14:paraId="55750F95" w14:textId="77777777" w:rsidR="00EF1585" w:rsidRPr="001B74C7" w:rsidRDefault="00EF1585" w:rsidP="006A7F83">
            <w:pPr>
              <w:pStyle w:val="a4"/>
              <w:spacing w:line="360" w:lineRule="exact"/>
              <w:jc w:val="center"/>
              <w:rPr>
                <w:sz w:val="21"/>
                <w:szCs w:val="21"/>
              </w:rPr>
            </w:pPr>
            <w:r>
              <w:rPr>
                <w:sz w:val="21"/>
                <w:szCs w:val="21"/>
              </w:rPr>
              <w:t>2</w:t>
            </w:r>
          </w:p>
        </w:tc>
      </w:tr>
      <w:tr w:rsidR="00EF1585" w14:paraId="321550A8" w14:textId="77777777" w:rsidTr="006A7F83">
        <w:trPr>
          <w:trHeight w:val="510"/>
        </w:trPr>
        <w:tc>
          <w:tcPr>
            <w:tcW w:w="3600" w:type="dxa"/>
          </w:tcPr>
          <w:p w14:paraId="67F900DD" w14:textId="77777777" w:rsidR="00EF1585" w:rsidRPr="00BA4F33" w:rsidRDefault="00EF1585" w:rsidP="008D4FE5">
            <w:pPr>
              <w:spacing w:line="240" w:lineRule="atLeast"/>
            </w:pPr>
            <w:r>
              <w:rPr>
                <w:rFonts w:hint="eastAsia"/>
              </w:rPr>
              <w:t>第二章</w:t>
            </w:r>
            <w:r>
              <w:t xml:space="preserve"> </w:t>
            </w:r>
            <w:r w:rsidRPr="00BA4F33">
              <w:rPr>
                <w:rFonts w:hint="eastAsia"/>
              </w:rPr>
              <w:t>自然灾害系统基本理论及形成机制</w:t>
            </w:r>
          </w:p>
          <w:p w14:paraId="56A310D9" w14:textId="77777777" w:rsidR="00EF1585" w:rsidRPr="00DB32A9" w:rsidRDefault="00EF1585" w:rsidP="006A7F83">
            <w:pPr>
              <w:spacing w:line="360" w:lineRule="exact"/>
              <w:rPr>
                <w:rFonts w:hAnsi="MS Sans Serif"/>
                <w:szCs w:val="21"/>
              </w:rPr>
            </w:pPr>
          </w:p>
        </w:tc>
        <w:tc>
          <w:tcPr>
            <w:tcW w:w="635" w:type="dxa"/>
          </w:tcPr>
          <w:p w14:paraId="48CA4A9E" w14:textId="77777777" w:rsidR="00EF1585" w:rsidRPr="001B74C7" w:rsidRDefault="00EF1585" w:rsidP="00F32294">
            <w:pPr>
              <w:pStyle w:val="a4"/>
              <w:spacing w:line="360" w:lineRule="exact"/>
              <w:jc w:val="center"/>
              <w:rPr>
                <w:sz w:val="21"/>
                <w:szCs w:val="21"/>
              </w:rPr>
            </w:pPr>
            <w:r>
              <w:rPr>
                <w:sz w:val="21"/>
                <w:szCs w:val="21"/>
              </w:rPr>
              <w:t>2</w:t>
            </w:r>
          </w:p>
        </w:tc>
        <w:tc>
          <w:tcPr>
            <w:tcW w:w="881" w:type="dxa"/>
          </w:tcPr>
          <w:p w14:paraId="139D7DEC" w14:textId="77777777" w:rsidR="00EF1585" w:rsidRPr="001B74C7" w:rsidRDefault="00EF1585" w:rsidP="006A7F83">
            <w:pPr>
              <w:pStyle w:val="a4"/>
              <w:spacing w:line="360" w:lineRule="exact"/>
              <w:jc w:val="center"/>
              <w:rPr>
                <w:sz w:val="21"/>
                <w:szCs w:val="21"/>
              </w:rPr>
            </w:pPr>
          </w:p>
        </w:tc>
        <w:tc>
          <w:tcPr>
            <w:tcW w:w="881" w:type="dxa"/>
          </w:tcPr>
          <w:p w14:paraId="1BF47724" w14:textId="77777777" w:rsidR="00EF1585" w:rsidRPr="001B74C7" w:rsidRDefault="00EF1585" w:rsidP="006A7F83">
            <w:pPr>
              <w:pStyle w:val="a4"/>
              <w:spacing w:line="360" w:lineRule="exact"/>
              <w:jc w:val="center"/>
              <w:rPr>
                <w:sz w:val="21"/>
                <w:szCs w:val="21"/>
              </w:rPr>
            </w:pPr>
          </w:p>
        </w:tc>
        <w:tc>
          <w:tcPr>
            <w:tcW w:w="881" w:type="dxa"/>
          </w:tcPr>
          <w:p w14:paraId="0C8B6098" w14:textId="77777777" w:rsidR="00EF1585" w:rsidRPr="001B74C7" w:rsidRDefault="00EF1585" w:rsidP="006A7F83">
            <w:pPr>
              <w:pStyle w:val="a4"/>
              <w:spacing w:line="360" w:lineRule="exact"/>
              <w:jc w:val="center"/>
              <w:rPr>
                <w:sz w:val="21"/>
                <w:szCs w:val="21"/>
              </w:rPr>
            </w:pPr>
            <w:r>
              <w:rPr>
                <w:sz w:val="21"/>
                <w:szCs w:val="21"/>
              </w:rPr>
              <w:t>2</w:t>
            </w:r>
          </w:p>
        </w:tc>
        <w:tc>
          <w:tcPr>
            <w:tcW w:w="881" w:type="dxa"/>
          </w:tcPr>
          <w:p w14:paraId="5A0569C1" w14:textId="77777777" w:rsidR="00EF1585" w:rsidRPr="001B74C7" w:rsidRDefault="00EF1585" w:rsidP="006A7F83">
            <w:pPr>
              <w:pStyle w:val="a4"/>
              <w:spacing w:line="360" w:lineRule="exact"/>
              <w:jc w:val="center"/>
              <w:rPr>
                <w:sz w:val="21"/>
                <w:szCs w:val="21"/>
              </w:rPr>
            </w:pPr>
          </w:p>
        </w:tc>
        <w:tc>
          <w:tcPr>
            <w:tcW w:w="881" w:type="dxa"/>
          </w:tcPr>
          <w:p w14:paraId="1CB6F658" w14:textId="77777777" w:rsidR="00EF1585" w:rsidRPr="001B74C7" w:rsidRDefault="00EF1585" w:rsidP="006A7F83">
            <w:pPr>
              <w:pStyle w:val="a4"/>
              <w:spacing w:line="360" w:lineRule="exact"/>
              <w:jc w:val="center"/>
              <w:rPr>
                <w:sz w:val="21"/>
                <w:szCs w:val="21"/>
              </w:rPr>
            </w:pPr>
            <w:r>
              <w:rPr>
                <w:sz w:val="21"/>
                <w:szCs w:val="21"/>
              </w:rPr>
              <w:t>4</w:t>
            </w:r>
          </w:p>
        </w:tc>
      </w:tr>
      <w:tr w:rsidR="00EF1585" w14:paraId="3CED5614" w14:textId="77777777" w:rsidTr="006A7F83">
        <w:trPr>
          <w:trHeight w:val="510"/>
        </w:trPr>
        <w:tc>
          <w:tcPr>
            <w:tcW w:w="3600" w:type="dxa"/>
          </w:tcPr>
          <w:p w14:paraId="76C409D4" w14:textId="77777777" w:rsidR="00EF1585" w:rsidRPr="00EB42A5" w:rsidRDefault="00EF1585" w:rsidP="006A7F83">
            <w:pPr>
              <w:spacing w:line="360" w:lineRule="exact"/>
              <w:rPr>
                <w:szCs w:val="21"/>
              </w:rPr>
            </w:pPr>
            <w:r w:rsidRPr="001B74C7">
              <w:rPr>
                <w:rFonts w:hint="eastAsia"/>
                <w:szCs w:val="21"/>
              </w:rPr>
              <w:t>第三章</w:t>
            </w:r>
            <w:r>
              <w:rPr>
                <w:szCs w:val="21"/>
              </w:rPr>
              <w:t xml:space="preserve"> </w:t>
            </w:r>
            <w:r w:rsidRPr="00BA4F33">
              <w:rPr>
                <w:rFonts w:hint="eastAsia"/>
              </w:rPr>
              <w:t>自然灾害损失评估</w:t>
            </w:r>
          </w:p>
        </w:tc>
        <w:tc>
          <w:tcPr>
            <w:tcW w:w="635" w:type="dxa"/>
          </w:tcPr>
          <w:p w14:paraId="59BA112F" w14:textId="77777777" w:rsidR="00EF1585" w:rsidRPr="001B74C7" w:rsidRDefault="00EF1585" w:rsidP="00F32294">
            <w:pPr>
              <w:pStyle w:val="a4"/>
              <w:spacing w:line="360" w:lineRule="exact"/>
              <w:jc w:val="center"/>
              <w:rPr>
                <w:sz w:val="21"/>
                <w:szCs w:val="21"/>
              </w:rPr>
            </w:pPr>
            <w:r>
              <w:rPr>
                <w:sz w:val="21"/>
                <w:szCs w:val="21"/>
              </w:rPr>
              <w:t>2</w:t>
            </w:r>
          </w:p>
        </w:tc>
        <w:tc>
          <w:tcPr>
            <w:tcW w:w="881" w:type="dxa"/>
          </w:tcPr>
          <w:p w14:paraId="52322BFD" w14:textId="77777777" w:rsidR="00EF1585" w:rsidRPr="001B74C7" w:rsidRDefault="00EF1585" w:rsidP="006A7F83">
            <w:pPr>
              <w:pStyle w:val="a4"/>
              <w:spacing w:line="360" w:lineRule="exact"/>
              <w:jc w:val="center"/>
              <w:rPr>
                <w:sz w:val="21"/>
                <w:szCs w:val="21"/>
              </w:rPr>
            </w:pPr>
          </w:p>
        </w:tc>
        <w:tc>
          <w:tcPr>
            <w:tcW w:w="881" w:type="dxa"/>
          </w:tcPr>
          <w:p w14:paraId="69CE62AC" w14:textId="77777777" w:rsidR="00EF1585" w:rsidRPr="001B74C7" w:rsidRDefault="00EF1585" w:rsidP="006A7F83">
            <w:pPr>
              <w:pStyle w:val="a4"/>
              <w:spacing w:line="360" w:lineRule="exact"/>
              <w:jc w:val="center"/>
              <w:rPr>
                <w:sz w:val="21"/>
                <w:szCs w:val="21"/>
              </w:rPr>
            </w:pPr>
          </w:p>
        </w:tc>
        <w:tc>
          <w:tcPr>
            <w:tcW w:w="881" w:type="dxa"/>
          </w:tcPr>
          <w:p w14:paraId="2DAC518D" w14:textId="77777777" w:rsidR="00EF1585" w:rsidRPr="001B74C7" w:rsidRDefault="00EF1585" w:rsidP="006A7F83">
            <w:pPr>
              <w:pStyle w:val="a4"/>
              <w:spacing w:line="360" w:lineRule="exact"/>
              <w:jc w:val="center"/>
              <w:rPr>
                <w:sz w:val="21"/>
                <w:szCs w:val="21"/>
              </w:rPr>
            </w:pPr>
            <w:r>
              <w:rPr>
                <w:sz w:val="21"/>
                <w:szCs w:val="21"/>
              </w:rPr>
              <w:t>2</w:t>
            </w:r>
          </w:p>
        </w:tc>
        <w:tc>
          <w:tcPr>
            <w:tcW w:w="881" w:type="dxa"/>
          </w:tcPr>
          <w:p w14:paraId="46C16BBC" w14:textId="77777777" w:rsidR="00EF1585" w:rsidRPr="001B74C7" w:rsidRDefault="00EF1585" w:rsidP="006A7F83">
            <w:pPr>
              <w:pStyle w:val="a4"/>
              <w:spacing w:line="360" w:lineRule="exact"/>
              <w:jc w:val="center"/>
              <w:rPr>
                <w:sz w:val="21"/>
                <w:szCs w:val="21"/>
              </w:rPr>
            </w:pPr>
          </w:p>
        </w:tc>
        <w:tc>
          <w:tcPr>
            <w:tcW w:w="881" w:type="dxa"/>
          </w:tcPr>
          <w:p w14:paraId="054ED927" w14:textId="77777777" w:rsidR="00EF1585" w:rsidRPr="001B74C7" w:rsidRDefault="00EF1585" w:rsidP="006A7F83">
            <w:pPr>
              <w:pStyle w:val="a4"/>
              <w:spacing w:line="360" w:lineRule="exact"/>
              <w:jc w:val="center"/>
              <w:rPr>
                <w:sz w:val="21"/>
                <w:szCs w:val="21"/>
              </w:rPr>
            </w:pPr>
            <w:r>
              <w:rPr>
                <w:sz w:val="21"/>
                <w:szCs w:val="21"/>
              </w:rPr>
              <w:t>4</w:t>
            </w:r>
          </w:p>
        </w:tc>
      </w:tr>
      <w:tr w:rsidR="00EF1585" w14:paraId="321232B3" w14:textId="77777777" w:rsidTr="006A7F83">
        <w:trPr>
          <w:trHeight w:val="510"/>
        </w:trPr>
        <w:tc>
          <w:tcPr>
            <w:tcW w:w="3600" w:type="dxa"/>
          </w:tcPr>
          <w:p w14:paraId="780C1DD8" w14:textId="77777777" w:rsidR="00EF1585" w:rsidRPr="00604DDB" w:rsidRDefault="00EF1585" w:rsidP="006A7F83">
            <w:pPr>
              <w:spacing w:line="360" w:lineRule="exact"/>
              <w:rPr>
                <w:szCs w:val="21"/>
              </w:rPr>
            </w:pPr>
            <w:r w:rsidRPr="001B74C7">
              <w:rPr>
                <w:rFonts w:hint="eastAsia"/>
                <w:szCs w:val="21"/>
              </w:rPr>
              <w:t>第四章</w:t>
            </w:r>
            <w:r>
              <w:t xml:space="preserve"> </w:t>
            </w:r>
            <w:r w:rsidRPr="00B90CAC">
              <w:rPr>
                <w:rFonts w:hint="eastAsia"/>
              </w:rPr>
              <w:t>自然灾害风险分析的基本原理和方法</w:t>
            </w:r>
          </w:p>
        </w:tc>
        <w:tc>
          <w:tcPr>
            <w:tcW w:w="635" w:type="dxa"/>
          </w:tcPr>
          <w:p w14:paraId="03E1ECD8" w14:textId="77777777" w:rsidR="00EF1585" w:rsidRPr="001B74C7" w:rsidRDefault="00EF1585" w:rsidP="00F32294">
            <w:pPr>
              <w:pStyle w:val="a4"/>
              <w:spacing w:line="360" w:lineRule="exact"/>
              <w:jc w:val="center"/>
              <w:rPr>
                <w:sz w:val="21"/>
                <w:szCs w:val="21"/>
              </w:rPr>
            </w:pPr>
            <w:r>
              <w:rPr>
                <w:sz w:val="21"/>
                <w:szCs w:val="21"/>
              </w:rPr>
              <w:t>4</w:t>
            </w:r>
          </w:p>
        </w:tc>
        <w:tc>
          <w:tcPr>
            <w:tcW w:w="881" w:type="dxa"/>
          </w:tcPr>
          <w:p w14:paraId="0D47DA3C" w14:textId="77777777" w:rsidR="00EF1585" w:rsidRPr="001B74C7" w:rsidRDefault="00EF1585" w:rsidP="006A7F83">
            <w:pPr>
              <w:pStyle w:val="a4"/>
              <w:spacing w:line="360" w:lineRule="exact"/>
              <w:jc w:val="center"/>
              <w:rPr>
                <w:sz w:val="21"/>
                <w:szCs w:val="21"/>
              </w:rPr>
            </w:pPr>
          </w:p>
        </w:tc>
        <w:tc>
          <w:tcPr>
            <w:tcW w:w="881" w:type="dxa"/>
          </w:tcPr>
          <w:p w14:paraId="188BF961" w14:textId="77777777" w:rsidR="00EF1585" w:rsidRPr="001B74C7" w:rsidRDefault="00EF1585" w:rsidP="006A7F83">
            <w:pPr>
              <w:pStyle w:val="a4"/>
              <w:spacing w:line="360" w:lineRule="exact"/>
              <w:jc w:val="center"/>
              <w:rPr>
                <w:sz w:val="21"/>
                <w:szCs w:val="21"/>
              </w:rPr>
            </w:pPr>
          </w:p>
        </w:tc>
        <w:tc>
          <w:tcPr>
            <w:tcW w:w="881" w:type="dxa"/>
          </w:tcPr>
          <w:p w14:paraId="4CEABFF3" w14:textId="77777777" w:rsidR="00EF1585" w:rsidRPr="001B74C7" w:rsidRDefault="00EF1585" w:rsidP="006A7F83">
            <w:pPr>
              <w:pStyle w:val="a4"/>
              <w:spacing w:line="360" w:lineRule="exact"/>
              <w:jc w:val="center"/>
              <w:rPr>
                <w:sz w:val="21"/>
                <w:szCs w:val="21"/>
              </w:rPr>
            </w:pPr>
            <w:r>
              <w:rPr>
                <w:sz w:val="21"/>
                <w:szCs w:val="21"/>
              </w:rPr>
              <w:t>2</w:t>
            </w:r>
          </w:p>
        </w:tc>
        <w:tc>
          <w:tcPr>
            <w:tcW w:w="881" w:type="dxa"/>
          </w:tcPr>
          <w:p w14:paraId="64D2B294" w14:textId="77777777" w:rsidR="00EF1585" w:rsidRPr="001B74C7" w:rsidRDefault="00EF1585" w:rsidP="006A7F83">
            <w:pPr>
              <w:pStyle w:val="a4"/>
              <w:spacing w:line="360" w:lineRule="exact"/>
              <w:jc w:val="center"/>
              <w:rPr>
                <w:sz w:val="21"/>
                <w:szCs w:val="21"/>
              </w:rPr>
            </w:pPr>
          </w:p>
        </w:tc>
        <w:tc>
          <w:tcPr>
            <w:tcW w:w="881" w:type="dxa"/>
          </w:tcPr>
          <w:p w14:paraId="0219C7CA" w14:textId="77777777" w:rsidR="00EF1585" w:rsidRPr="001B74C7" w:rsidRDefault="00EF1585" w:rsidP="006A7F83">
            <w:pPr>
              <w:pStyle w:val="a4"/>
              <w:spacing w:line="360" w:lineRule="exact"/>
              <w:jc w:val="center"/>
              <w:rPr>
                <w:sz w:val="21"/>
                <w:szCs w:val="21"/>
              </w:rPr>
            </w:pPr>
            <w:r>
              <w:rPr>
                <w:sz w:val="21"/>
                <w:szCs w:val="21"/>
              </w:rPr>
              <w:t>6</w:t>
            </w:r>
          </w:p>
        </w:tc>
      </w:tr>
      <w:tr w:rsidR="00EF1585" w14:paraId="27743468" w14:textId="77777777" w:rsidTr="006A7F83">
        <w:trPr>
          <w:trHeight w:val="510"/>
        </w:trPr>
        <w:tc>
          <w:tcPr>
            <w:tcW w:w="3600" w:type="dxa"/>
          </w:tcPr>
          <w:p w14:paraId="7F2FDE35" w14:textId="77777777" w:rsidR="00EF1585" w:rsidRPr="001B74C7" w:rsidRDefault="00EF1585" w:rsidP="006A7F83">
            <w:pPr>
              <w:spacing w:line="360" w:lineRule="exact"/>
              <w:rPr>
                <w:szCs w:val="21"/>
              </w:rPr>
            </w:pPr>
            <w:r>
              <w:rPr>
                <w:rFonts w:hint="eastAsia"/>
              </w:rPr>
              <w:t>第五章</w:t>
            </w:r>
            <w:r>
              <w:t xml:space="preserve"> </w:t>
            </w:r>
            <w:r w:rsidRPr="00B90CAC">
              <w:rPr>
                <w:rFonts w:hint="eastAsia"/>
              </w:rPr>
              <w:t>致灾因子风险分析与评估</w:t>
            </w:r>
          </w:p>
        </w:tc>
        <w:tc>
          <w:tcPr>
            <w:tcW w:w="635" w:type="dxa"/>
          </w:tcPr>
          <w:p w14:paraId="6A6C9EA6" w14:textId="77777777" w:rsidR="00EF1585" w:rsidRPr="001B74C7" w:rsidRDefault="00EF1585" w:rsidP="00F32294">
            <w:pPr>
              <w:spacing w:line="360" w:lineRule="exact"/>
              <w:jc w:val="center"/>
              <w:rPr>
                <w:szCs w:val="21"/>
              </w:rPr>
            </w:pPr>
            <w:r>
              <w:rPr>
                <w:szCs w:val="21"/>
              </w:rPr>
              <w:t>2</w:t>
            </w:r>
          </w:p>
        </w:tc>
        <w:tc>
          <w:tcPr>
            <w:tcW w:w="881" w:type="dxa"/>
          </w:tcPr>
          <w:p w14:paraId="640F28D5" w14:textId="77777777" w:rsidR="00EF1585" w:rsidRPr="001B74C7" w:rsidRDefault="00EF1585" w:rsidP="006A7F83">
            <w:pPr>
              <w:pStyle w:val="a4"/>
              <w:spacing w:line="360" w:lineRule="exact"/>
              <w:jc w:val="center"/>
              <w:rPr>
                <w:sz w:val="21"/>
                <w:szCs w:val="21"/>
              </w:rPr>
            </w:pPr>
          </w:p>
        </w:tc>
        <w:tc>
          <w:tcPr>
            <w:tcW w:w="881" w:type="dxa"/>
          </w:tcPr>
          <w:p w14:paraId="349E6E1D" w14:textId="77777777" w:rsidR="00EF1585" w:rsidRPr="001B74C7" w:rsidRDefault="00EF1585" w:rsidP="006A7F83">
            <w:pPr>
              <w:pStyle w:val="a4"/>
              <w:spacing w:line="360" w:lineRule="exact"/>
              <w:jc w:val="center"/>
              <w:rPr>
                <w:sz w:val="21"/>
                <w:szCs w:val="21"/>
              </w:rPr>
            </w:pPr>
          </w:p>
        </w:tc>
        <w:tc>
          <w:tcPr>
            <w:tcW w:w="881" w:type="dxa"/>
          </w:tcPr>
          <w:p w14:paraId="3CF3163E" w14:textId="77777777" w:rsidR="00EF1585" w:rsidRPr="001B74C7" w:rsidRDefault="00EF1585" w:rsidP="006A7F83">
            <w:pPr>
              <w:pStyle w:val="a4"/>
              <w:spacing w:line="360" w:lineRule="exact"/>
              <w:jc w:val="center"/>
              <w:rPr>
                <w:sz w:val="21"/>
                <w:szCs w:val="21"/>
              </w:rPr>
            </w:pPr>
            <w:r>
              <w:rPr>
                <w:sz w:val="21"/>
                <w:szCs w:val="21"/>
              </w:rPr>
              <w:t>2</w:t>
            </w:r>
          </w:p>
        </w:tc>
        <w:tc>
          <w:tcPr>
            <w:tcW w:w="881" w:type="dxa"/>
          </w:tcPr>
          <w:p w14:paraId="54A91BD8" w14:textId="77777777" w:rsidR="00EF1585" w:rsidRPr="001B74C7" w:rsidRDefault="00EF1585" w:rsidP="006A7F83">
            <w:pPr>
              <w:pStyle w:val="a4"/>
              <w:spacing w:line="360" w:lineRule="exact"/>
              <w:jc w:val="center"/>
              <w:rPr>
                <w:sz w:val="21"/>
                <w:szCs w:val="21"/>
              </w:rPr>
            </w:pPr>
          </w:p>
        </w:tc>
        <w:tc>
          <w:tcPr>
            <w:tcW w:w="881" w:type="dxa"/>
          </w:tcPr>
          <w:p w14:paraId="769E06B5" w14:textId="77777777" w:rsidR="00EF1585" w:rsidRPr="001B74C7" w:rsidRDefault="00EF1585" w:rsidP="006A7F83">
            <w:pPr>
              <w:pStyle w:val="a4"/>
              <w:spacing w:line="360" w:lineRule="exact"/>
              <w:jc w:val="center"/>
              <w:rPr>
                <w:sz w:val="21"/>
                <w:szCs w:val="21"/>
              </w:rPr>
            </w:pPr>
            <w:r>
              <w:rPr>
                <w:sz w:val="21"/>
                <w:szCs w:val="21"/>
              </w:rPr>
              <w:t>4</w:t>
            </w:r>
          </w:p>
        </w:tc>
      </w:tr>
      <w:tr w:rsidR="00EF1585" w14:paraId="4784C44B" w14:textId="77777777" w:rsidTr="006A7F83">
        <w:trPr>
          <w:trHeight w:val="510"/>
        </w:trPr>
        <w:tc>
          <w:tcPr>
            <w:tcW w:w="3600" w:type="dxa"/>
          </w:tcPr>
          <w:p w14:paraId="300B4DED" w14:textId="77777777" w:rsidR="00EF1585" w:rsidRPr="00CB421E" w:rsidRDefault="00EF1585" w:rsidP="006A7F83">
            <w:pPr>
              <w:autoSpaceDE w:val="0"/>
              <w:autoSpaceDN w:val="0"/>
              <w:adjustRightInd w:val="0"/>
              <w:spacing w:line="360" w:lineRule="exact"/>
              <w:rPr>
                <w:szCs w:val="21"/>
              </w:rPr>
            </w:pPr>
            <w:r>
              <w:rPr>
                <w:rFonts w:hint="eastAsia"/>
              </w:rPr>
              <w:t>第六章</w:t>
            </w:r>
            <w:r>
              <w:t xml:space="preserve"> </w:t>
            </w:r>
            <w:proofErr w:type="gramStart"/>
            <w:r w:rsidRPr="00B90CAC">
              <w:rPr>
                <w:rFonts w:hint="eastAsia"/>
              </w:rPr>
              <w:t>承灾体</w:t>
            </w:r>
            <w:proofErr w:type="gramEnd"/>
            <w:r w:rsidRPr="00B90CAC">
              <w:rPr>
                <w:rFonts w:hint="eastAsia"/>
              </w:rPr>
              <w:t>脆弱性分析与评价</w:t>
            </w:r>
          </w:p>
        </w:tc>
        <w:tc>
          <w:tcPr>
            <w:tcW w:w="635" w:type="dxa"/>
          </w:tcPr>
          <w:p w14:paraId="3CB95643" w14:textId="77777777" w:rsidR="00EF1585" w:rsidRPr="001B74C7" w:rsidRDefault="00EF1585" w:rsidP="00F32294">
            <w:pPr>
              <w:autoSpaceDE w:val="0"/>
              <w:autoSpaceDN w:val="0"/>
              <w:adjustRightInd w:val="0"/>
              <w:spacing w:line="360" w:lineRule="exact"/>
              <w:jc w:val="center"/>
              <w:rPr>
                <w:szCs w:val="21"/>
              </w:rPr>
            </w:pPr>
            <w:r>
              <w:rPr>
                <w:szCs w:val="21"/>
              </w:rPr>
              <w:t>2</w:t>
            </w:r>
          </w:p>
        </w:tc>
        <w:tc>
          <w:tcPr>
            <w:tcW w:w="881" w:type="dxa"/>
          </w:tcPr>
          <w:p w14:paraId="2D2F2806" w14:textId="77777777" w:rsidR="00EF1585" w:rsidRPr="001B74C7" w:rsidRDefault="00EF1585" w:rsidP="006A7F83">
            <w:pPr>
              <w:pStyle w:val="a3"/>
              <w:spacing w:line="360" w:lineRule="exact"/>
              <w:ind w:left="0"/>
              <w:jc w:val="center"/>
              <w:rPr>
                <w:sz w:val="21"/>
                <w:szCs w:val="21"/>
              </w:rPr>
            </w:pPr>
          </w:p>
        </w:tc>
        <w:tc>
          <w:tcPr>
            <w:tcW w:w="881" w:type="dxa"/>
          </w:tcPr>
          <w:p w14:paraId="051F464D" w14:textId="77777777" w:rsidR="00EF1585" w:rsidRPr="001B74C7" w:rsidRDefault="00EF1585" w:rsidP="006A7F83">
            <w:pPr>
              <w:pStyle w:val="a3"/>
              <w:spacing w:line="360" w:lineRule="exact"/>
              <w:ind w:left="0"/>
              <w:jc w:val="center"/>
              <w:rPr>
                <w:sz w:val="21"/>
                <w:szCs w:val="21"/>
              </w:rPr>
            </w:pPr>
          </w:p>
        </w:tc>
        <w:tc>
          <w:tcPr>
            <w:tcW w:w="881" w:type="dxa"/>
          </w:tcPr>
          <w:p w14:paraId="1BD89C77" w14:textId="77777777" w:rsidR="00EF1585" w:rsidRPr="001B74C7" w:rsidRDefault="00EF1585" w:rsidP="006A7F83">
            <w:pPr>
              <w:pStyle w:val="a3"/>
              <w:spacing w:line="360" w:lineRule="exact"/>
              <w:ind w:left="0"/>
              <w:jc w:val="center"/>
              <w:rPr>
                <w:sz w:val="21"/>
                <w:szCs w:val="21"/>
              </w:rPr>
            </w:pPr>
            <w:r>
              <w:rPr>
                <w:sz w:val="21"/>
                <w:szCs w:val="21"/>
              </w:rPr>
              <w:t>2</w:t>
            </w:r>
          </w:p>
        </w:tc>
        <w:tc>
          <w:tcPr>
            <w:tcW w:w="881" w:type="dxa"/>
          </w:tcPr>
          <w:p w14:paraId="5FF74650" w14:textId="77777777" w:rsidR="00EF1585" w:rsidRPr="001B74C7" w:rsidRDefault="00EF1585" w:rsidP="006A7F83">
            <w:pPr>
              <w:pStyle w:val="a3"/>
              <w:spacing w:line="360" w:lineRule="exact"/>
              <w:ind w:left="0"/>
              <w:jc w:val="center"/>
              <w:rPr>
                <w:sz w:val="21"/>
                <w:szCs w:val="21"/>
              </w:rPr>
            </w:pPr>
          </w:p>
        </w:tc>
        <w:tc>
          <w:tcPr>
            <w:tcW w:w="881" w:type="dxa"/>
          </w:tcPr>
          <w:p w14:paraId="2C515709" w14:textId="77777777" w:rsidR="00EF1585" w:rsidRPr="001B74C7" w:rsidRDefault="00EF1585" w:rsidP="006A7F83">
            <w:pPr>
              <w:pStyle w:val="a3"/>
              <w:spacing w:line="360" w:lineRule="exact"/>
              <w:ind w:left="0"/>
              <w:jc w:val="center"/>
              <w:rPr>
                <w:sz w:val="21"/>
                <w:szCs w:val="21"/>
              </w:rPr>
            </w:pPr>
            <w:r>
              <w:rPr>
                <w:sz w:val="21"/>
                <w:szCs w:val="21"/>
              </w:rPr>
              <w:t>4</w:t>
            </w:r>
          </w:p>
        </w:tc>
      </w:tr>
      <w:tr w:rsidR="00EF1585" w14:paraId="02DDFDFC" w14:textId="77777777" w:rsidTr="006A7F83">
        <w:trPr>
          <w:trHeight w:val="510"/>
        </w:trPr>
        <w:tc>
          <w:tcPr>
            <w:tcW w:w="3600" w:type="dxa"/>
          </w:tcPr>
          <w:p w14:paraId="4B6B4AC9" w14:textId="77777777" w:rsidR="00EF1585" w:rsidRPr="002243EE" w:rsidRDefault="00EF1585" w:rsidP="006A7F83">
            <w:pPr>
              <w:spacing w:line="360" w:lineRule="exact"/>
              <w:rPr>
                <w:szCs w:val="21"/>
              </w:rPr>
            </w:pPr>
            <w:r>
              <w:rPr>
                <w:rFonts w:hint="eastAsia"/>
              </w:rPr>
              <w:t>第七章</w:t>
            </w:r>
            <w:r>
              <w:t xml:space="preserve"> </w:t>
            </w:r>
            <w:r w:rsidRPr="0059195B">
              <w:rPr>
                <w:rFonts w:hint="eastAsia"/>
              </w:rPr>
              <w:t>主要减灾防灾对策</w:t>
            </w:r>
          </w:p>
        </w:tc>
        <w:tc>
          <w:tcPr>
            <w:tcW w:w="635" w:type="dxa"/>
          </w:tcPr>
          <w:p w14:paraId="6E20DD2E" w14:textId="77777777" w:rsidR="00EF1585" w:rsidRPr="001B74C7" w:rsidRDefault="00EF1585" w:rsidP="00F32294">
            <w:pPr>
              <w:spacing w:line="360" w:lineRule="exact"/>
              <w:jc w:val="center"/>
              <w:rPr>
                <w:szCs w:val="21"/>
              </w:rPr>
            </w:pPr>
            <w:r>
              <w:rPr>
                <w:szCs w:val="21"/>
              </w:rPr>
              <w:t>2</w:t>
            </w:r>
          </w:p>
        </w:tc>
        <w:tc>
          <w:tcPr>
            <w:tcW w:w="881" w:type="dxa"/>
          </w:tcPr>
          <w:p w14:paraId="7DD21795" w14:textId="77777777" w:rsidR="00EF1585" w:rsidRPr="001B74C7" w:rsidRDefault="00EF1585" w:rsidP="006A7F83">
            <w:pPr>
              <w:pStyle w:val="a3"/>
              <w:spacing w:line="360" w:lineRule="exact"/>
              <w:ind w:left="0"/>
              <w:jc w:val="center"/>
              <w:rPr>
                <w:sz w:val="21"/>
                <w:szCs w:val="21"/>
              </w:rPr>
            </w:pPr>
          </w:p>
        </w:tc>
        <w:tc>
          <w:tcPr>
            <w:tcW w:w="881" w:type="dxa"/>
          </w:tcPr>
          <w:p w14:paraId="7FDFA24A" w14:textId="77777777" w:rsidR="00EF1585" w:rsidRPr="001B74C7" w:rsidRDefault="00EF1585" w:rsidP="006A7F83">
            <w:pPr>
              <w:pStyle w:val="a3"/>
              <w:spacing w:line="360" w:lineRule="exact"/>
              <w:ind w:left="0"/>
              <w:jc w:val="center"/>
              <w:rPr>
                <w:sz w:val="21"/>
                <w:szCs w:val="21"/>
              </w:rPr>
            </w:pPr>
          </w:p>
        </w:tc>
        <w:tc>
          <w:tcPr>
            <w:tcW w:w="881" w:type="dxa"/>
          </w:tcPr>
          <w:p w14:paraId="4161F821" w14:textId="77777777" w:rsidR="00EF1585" w:rsidRPr="001B74C7" w:rsidRDefault="00EF1585" w:rsidP="006A7F83">
            <w:pPr>
              <w:pStyle w:val="a3"/>
              <w:spacing w:line="360" w:lineRule="exact"/>
              <w:ind w:left="0"/>
              <w:jc w:val="center"/>
              <w:rPr>
                <w:sz w:val="21"/>
                <w:szCs w:val="21"/>
              </w:rPr>
            </w:pPr>
          </w:p>
        </w:tc>
        <w:tc>
          <w:tcPr>
            <w:tcW w:w="881" w:type="dxa"/>
          </w:tcPr>
          <w:p w14:paraId="6678DE95" w14:textId="77777777" w:rsidR="00EF1585" w:rsidRPr="001B74C7" w:rsidRDefault="00EF1585" w:rsidP="006A7F83">
            <w:pPr>
              <w:pStyle w:val="a3"/>
              <w:spacing w:line="360" w:lineRule="exact"/>
              <w:ind w:left="0"/>
              <w:jc w:val="center"/>
              <w:rPr>
                <w:sz w:val="21"/>
                <w:szCs w:val="21"/>
              </w:rPr>
            </w:pPr>
          </w:p>
        </w:tc>
        <w:tc>
          <w:tcPr>
            <w:tcW w:w="881" w:type="dxa"/>
          </w:tcPr>
          <w:p w14:paraId="45FFD6BE" w14:textId="77777777" w:rsidR="00EF1585" w:rsidRPr="001B74C7" w:rsidRDefault="00EF1585" w:rsidP="006A7F83">
            <w:pPr>
              <w:pStyle w:val="a3"/>
              <w:spacing w:line="360" w:lineRule="exact"/>
              <w:ind w:left="0"/>
              <w:jc w:val="center"/>
              <w:rPr>
                <w:sz w:val="21"/>
                <w:szCs w:val="21"/>
              </w:rPr>
            </w:pPr>
            <w:r>
              <w:rPr>
                <w:sz w:val="21"/>
                <w:szCs w:val="21"/>
              </w:rPr>
              <w:t>2</w:t>
            </w:r>
          </w:p>
        </w:tc>
      </w:tr>
      <w:tr w:rsidR="00EF1585" w14:paraId="10F2DEA4" w14:textId="77777777" w:rsidTr="006A7F83">
        <w:trPr>
          <w:trHeight w:val="510"/>
        </w:trPr>
        <w:tc>
          <w:tcPr>
            <w:tcW w:w="3600" w:type="dxa"/>
          </w:tcPr>
          <w:p w14:paraId="1965608D" w14:textId="77777777" w:rsidR="00EF1585" w:rsidRDefault="00EF1585" w:rsidP="006A7F83">
            <w:pPr>
              <w:spacing w:line="360" w:lineRule="exact"/>
            </w:pPr>
            <w:r>
              <w:rPr>
                <w:rFonts w:hint="eastAsia"/>
              </w:rPr>
              <w:t>第八章</w:t>
            </w:r>
            <w:r>
              <w:t xml:space="preserve"> </w:t>
            </w:r>
            <w:r>
              <w:rPr>
                <w:rFonts w:hint="eastAsia"/>
              </w:rPr>
              <w:t>空间计量软件：</w:t>
            </w:r>
            <w:r>
              <w:rPr>
                <w:rFonts w:ascii="宋体" w:hAnsi="宋体"/>
                <w:sz w:val="24"/>
              </w:rPr>
              <w:t>GWR</w:t>
            </w:r>
            <w:r>
              <w:rPr>
                <w:rFonts w:ascii="宋体" w:hAnsi="宋体" w:hint="eastAsia"/>
                <w:sz w:val="24"/>
              </w:rPr>
              <w:t>、</w:t>
            </w:r>
            <w:proofErr w:type="spellStart"/>
            <w:r>
              <w:rPr>
                <w:rFonts w:ascii="宋体" w:hAnsi="宋体"/>
                <w:sz w:val="24"/>
              </w:rPr>
              <w:t>GeoDa</w:t>
            </w:r>
            <w:proofErr w:type="spellEnd"/>
          </w:p>
        </w:tc>
        <w:tc>
          <w:tcPr>
            <w:tcW w:w="635" w:type="dxa"/>
          </w:tcPr>
          <w:p w14:paraId="6135B6F2" w14:textId="77777777" w:rsidR="00EF1585" w:rsidRDefault="00EF1585" w:rsidP="00F32294">
            <w:pPr>
              <w:spacing w:line="360" w:lineRule="exact"/>
              <w:jc w:val="center"/>
              <w:rPr>
                <w:szCs w:val="21"/>
              </w:rPr>
            </w:pPr>
          </w:p>
        </w:tc>
        <w:tc>
          <w:tcPr>
            <w:tcW w:w="881" w:type="dxa"/>
          </w:tcPr>
          <w:p w14:paraId="64B85BD2" w14:textId="77777777" w:rsidR="00EF1585" w:rsidRPr="001B74C7" w:rsidRDefault="00EF1585" w:rsidP="006A7F83">
            <w:pPr>
              <w:pStyle w:val="a3"/>
              <w:spacing w:line="360" w:lineRule="exact"/>
              <w:ind w:left="0"/>
              <w:jc w:val="center"/>
              <w:rPr>
                <w:sz w:val="21"/>
                <w:szCs w:val="21"/>
              </w:rPr>
            </w:pPr>
          </w:p>
        </w:tc>
        <w:tc>
          <w:tcPr>
            <w:tcW w:w="881" w:type="dxa"/>
          </w:tcPr>
          <w:p w14:paraId="0FA77570" w14:textId="77777777" w:rsidR="00EF1585" w:rsidRPr="001B74C7" w:rsidRDefault="00EF1585" w:rsidP="006A7F83">
            <w:pPr>
              <w:pStyle w:val="a3"/>
              <w:spacing w:line="360" w:lineRule="exact"/>
              <w:ind w:left="0"/>
              <w:jc w:val="center"/>
              <w:rPr>
                <w:sz w:val="21"/>
                <w:szCs w:val="21"/>
              </w:rPr>
            </w:pPr>
          </w:p>
        </w:tc>
        <w:tc>
          <w:tcPr>
            <w:tcW w:w="881" w:type="dxa"/>
          </w:tcPr>
          <w:p w14:paraId="2650FD9D" w14:textId="77777777" w:rsidR="00EF1585" w:rsidRPr="001B74C7" w:rsidRDefault="00EF1585" w:rsidP="006A7F83">
            <w:pPr>
              <w:pStyle w:val="a3"/>
              <w:spacing w:line="360" w:lineRule="exact"/>
              <w:ind w:left="0"/>
              <w:jc w:val="center"/>
              <w:rPr>
                <w:sz w:val="21"/>
                <w:szCs w:val="21"/>
              </w:rPr>
            </w:pPr>
            <w:r>
              <w:rPr>
                <w:szCs w:val="21"/>
              </w:rPr>
              <w:t>4</w:t>
            </w:r>
          </w:p>
        </w:tc>
        <w:tc>
          <w:tcPr>
            <w:tcW w:w="881" w:type="dxa"/>
          </w:tcPr>
          <w:p w14:paraId="0C1E4528" w14:textId="77777777" w:rsidR="00EF1585" w:rsidRPr="001B74C7" w:rsidRDefault="00EF1585" w:rsidP="006A7F83">
            <w:pPr>
              <w:pStyle w:val="a3"/>
              <w:spacing w:line="360" w:lineRule="exact"/>
              <w:ind w:left="0"/>
              <w:jc w:val="center"/>
              <w:rPr>
                <w:sz w:val="21"/>
                <w:szCs w:val="21"/>
              </w:rPr>
            </w:pPr>
          </w:p>
        </w:tc>
        <w:tc>
          <w:tcPr>
            <w:tcW w:w="881" w:type="dxa"/>
          </w:tcPr>
          <w:p w14:paraId="004FD033" w14:textId="77777777" w:rsidR="00EF1585" w:rsidRDefault="00EF1585" w:rsidP="006A7F83">
            <w:pPr>
              <w:pStyle w:val="a3"/>
              <w:spacing w:line="360" w:lineRule="exact"/>
              <w:ind w:left="0"/>
              <w:jc w:val="center"/>
              <w:rPr>
                <w:sz w:val="21"/>
                <w:szCs w:val="21"/>
              </w:rPr>
            </w:pPr>
            <w:r>
              <w:rPr>
                <w:sz w:val="21"/>
                <w:szCs w:val="21"/>
              </w:rPr>
              <w:t>4</w:t>
            </w:r>
          </w:p>
        </w:tc>
      </w:tr>
      <w:tr w:rsidR="00EF1585" w14:paraId="6F73AE89" w14:textId="77777777" w:rsidTr="006A7F83">
        <w:trPr>
          <w:trHeight w:val="510"/>
        </w:trPr>
        <w:tc>
          <w:tcPr>
            <w:tcW w:w="3600" w:type="dxa"/>
          </w:tcPr>
          <w:p w14:paraId="5053F034" w14:textId="77777777" w:rsidR="00EF1585" w:rsidRDefault="00EF1585" w:rsidP="006A7F83">
            <w:pPr>
              <w:spacing w:line="360" w:lineRule="exact"/>
            </w:pPr>
            <w:r>
              <w:rPr>
                <w:rFonts w:hint="eastAsia"/>
              </w:rPr>
              <w:t>灾害保险部分：第九章</w:t>
            </w:r>
            <w:r>
              <w:t xml:space="preserve"> </w:t>
            </w:r>
            <w:r w:rsidRPr="00BB7F17">
              <w:rPr>
                <w:rFonts w:hint="eastAsia"/>
              </w:rPr>
              <w:t>巨灾风险可保性与巨灾保险研究</w:t>
            </w:r>
          </w:p>
        </w:tc>
        <w:tc>
          <w:tcPr>
            <w:tcW w:w="635" w:type="dxa"/>
          </w:tcPr>
          <w:p w14:paraId="3F32CCB2" w14:textId="77777777" w:rsidR="00EF1585" w:rsidRDefault="00EF1585" w:rsidP="00F32294">
            <w:pPr>
              <w:spacing w:line="360" w:lineRule="exact"/>
              <w:jc w:val="center"/>
              <w:rPr>
                <w:szCs w:val="21"/>
              </w:rPr>
            </w:pPr>
            <w:r>
              <w:rPr>
                <w:szCs w:val="21"/>
              </w:rPr>
              <w:t>2</w:t>
            </w:r>
          </w:p>
        </w:tc>
        <w:tc>
          <w:tcPr>
            <w:tcW w:w="881" w:type="dxa"/>
          </w:tcPr>
          <w:p w14:paraId="1AE3917F" w14:textId="77777777" w:rsidR="00EF1585" w:rsidRPr="001B74C7" w:rsidRDefault="00EF1585" w:rsidP="006A7F83">
            <w:pPr>
              <w:pStyle w:val="a3"/>
              <w:spacing w:line="360" w:lineRule="exact"/>
              <w:ind w:left="0"/>
              <w:jc w:val="center"/>
              <w:rPr>
                <w:sz w:val="21"/>
                <w:szCs w:val="21"/>
              </w:rPr>
            </w:pPr>
          </w:p>
        </w:tc>
        <w:tc>
          <w:tcPr>
            <w:tcW w:w="881" w:type="dxa"/>
          </w:tcPr>
          <w:p w14:paraId="27517DE5" w14:textId="77777777" w:rsidR="00EF1585" w:rsidRPr="001B74C7" w:rsidRDefault="00EF1585" w:rsidP="006A7F83">
            <w:pPr>
              <w:pStyle w:val="a3"/>
              <w:spacing w:line="360" w:lineRule="exact"/>
              <w:ind w:left="0"/>
              <w:jc w:val="center"/>
              <w:rPr>
                <w:sz w:val="21"/>
                <w:szCs w:val="21"/>
              </w:rPr>
            </w:pPr>
          </w:p>
        </w:tc>
        <w:tc>
          <w:tcPr>
            <w:tcW w:w="881" w:type="dxa"/>
          </w:tcPr>
          <w:p w14:paraId="7C577BFA" w14:textId="77777777" w:rsidR="00EF1585" w:rsidRPr="001B74C7" w:rsidRDefault="00EF1585" w:rsidP="006A7F83">
            <w:pPr>
              <w:pStyle w:val="a3"/>
              <w:spacing w:line="360" w:lineRule="exact"/>
              <w:ind w:left="0"/>
              <w:jc w:val="center"/>
              <w:rPr>
                <w:sz w:val="21"/>
                <w:szCs w:val="21"/>
              </w:rPr>
            </w:pPr>
          </w:p>
        </w:tc>
        <w:tc>
          <w:tcPr>
            <w:tcW w:w="881" w:type="dxa"/>
          </w:tcPr>
          <w:p w14:paraId="433C1218" w14:textId="77777777" w:rsidR="00EF1585" w:rsidRPr="001B74C7" w:rsidRDefault="00EF1585" w:rsidP="006A7F83">
            <w:pPr>
              <w:pStyle w:val="a3"/>
              <w:spacing w:line="360" w:lineRule="exact"/>
              <w:ind w:left="0"/>
              <w:jc w:val="center"/>
              <w:rPr>
                <w:sz w:val="21"/>
                <w:szCs w:val="21"/>
              </w:rPr>
            </w:pPr>
          </w:p>
        </w:tc>
        <w:tc>
          <w:tcPr>
            <w:tcW w:w="881" w:type="dxa"/>
          </w:tcPr>
          <w:p w14:paraId="728EE853" w14:textId="77777777" w:rsidR="00EF1585" w:rsidRDefault="00EF1585" w:rsidP="006A7F83">
            <w:pPr>
              <w:pStyle w:val="a3"/>
              <w:spacing w:line="360" w:lineRule="exact"/>
              <w:ind w:left="0"/>
              <w:jc w:val="center"/>
              <w:rPr>
                <w:sz w:val="21"/>
                <w:szCs w:val="21"/>
              </w:rPr>
            </w:pPr>
            <w:r>
              <w:rPr>
                <w:sz w:val="21"/>
                <w:szCs w:val="21"/>
              </w:rPr>
              <w:t>2</w:t>
            </w:r>
          </w:p>
        </w:tc>
      </w:tr>
      <w:tr w:rsidR="00EF1585" w14:paraId="3B1F6063" w14:textId="77777777" w:rsidTr="006A7F83">
        <w:trPr>
          <w:trHeight w:val="510"/>
        </w:trPr>
        <w:tc>
          <w:tcPr>
            <w:tcW w:w="3600" w:type="dxa"/>
          </w:tcPr>
          <w:p w14:paraId="43FBBDAC" w14:textId="77777777" w:rsidR="00EF1585" w:rsidRDefault="00EF1585" w:rsidP="006A7F83">
            <w:pPr>
              <w:spacing w:line="360" w:lineRule="exact"/>
            </w:pPr>
            <w:r>
              <w:rPr>
                <w:rFonts w:hint="eastAsia"/>
              </w:rPr>
              <w:t>知识复习与考试</w:t>
            </w:r>
          </w:p>
        </w:tc>
        <w:tc>
          <w:tcPr>
            <w:tcW w:w="635" w:type="dxa"/>
          </w:tcPr>
          <w:p w14:paraId="2BA84BB9" w14:textId="77777777" w:rsidR="00EF1585" w:rsidRDefault="00EF1585" w:rsidP="00F32294">
            <w:pPr>
              <w:spacing w:line="360" w:lineRule="exact"/>
              <w:jc w:val="center"/>
              <w:rPr>
                <w:szCs w:val="21"/>
              </w:rPr>
            </w:pPr>
          </w:p>
        </w:tc>
        <w:tc>
          <w:tcPr>
            <w:tcW w:w="881" w:type="dxa"/>
          </w:tcPr>
          <w:p w14:paraId="726DC2AF" w14:textId="77777777" w:rsidR="00EF1585" w:rsidRPr="001B74C7" w:rsidRDefault="00EF1585" w:rsidP="006A7F83">
            <w:pPr>
              <w:pStyle w:val="a3"/>
              <w:spacing w:line="360" w:lineRule="exact"/>
              <w:ind w:left="0"/>
              <w:jc w:val="center"/>
              <w:rPr>
                <w:sz w:val="21"/>
                <w:szCs w:val="21"/>
              </w:rPr>
            </w:pPr>
          </w:p>
        </w:tc>
        <w:tc>
          <w:tcPr>
            <w:tcW w:w="881" w:type="dxa"/>
          </w:tcPr>
          <w:p w14:paraId="77D2A28A" w14:textId="77777777" w:rsidR="00EF1585" w:rsidRPr="001B74C7" w:rsidRDefault="00EF1585" w:rsidP="006A7F83">
            <w:pPr>
              <w:pStyle w:val="a3"/>
              <w:spacing w:line="360" w:lineRule="exact"/>
              <w:ind w:left="0"/>
              <w:jc w:val="center"/>
              <w:rPr>
                <w:sz w:val="21"/>
                <w:szCs w:val="21"/>
              </w:rPr>
            </w:pPr>
          </w:p>
        </w:tc>
        <w:tc>
          <w:tcPr>
            <w:tcW w:w="881" w:type="dxa"/>
          </w:tcPr>
          <w:p w14:paraId="66B288C8" w14:textId="77777777" w:rsidR="00EF1585" w:rsidRPr="001B74C7" w:rsidRDefault="00EF1585" w:rsidP="006A7F83">
            <w:pPr>
              <w:pStyle w:val="a3"/>
              <w:spacing w:line="360" w:lineRule="exact"/>
              <w:ind w:left="0"/>
              <w:jc w:val="center"/>
              <w:rPr>
                <w:sz w:val="21"/>
                <w:szCs w:val="21"/>
              </w:rPr>
            </w:pPr>
          </w:p>
        </w:tc>
        <w:tc>
          <w:tcPr>
            <w:tcW w:w="881" w:type="dxa"/>
          </w:tcPr>
          <w:p w14:paraId="6A365C36" w14:textId="77777777" w:rsidR="00EF1585" w:rsidRPr="001B74C7" w:rsidRDefault="00EF1585" w:rsidP="006A7F83">
            <w:pPr>
              <w:pStyle w:val="a3"/>
              <w:spacing w:line="360" w:lineRule="exact"/>
              <w:ind w:left="0"/>
              <w:jc w:val="center"/>
              <w:rPr>
                <w:sz w:val="21"/>
                <w:szCs w:val="21"/>
              </w:rPr>
            </w:pPr>
          </w:p>
        </w:tc>
        <w:tc>
          <w:tcPr>
            <w:tcW w:w="881" w:type="dxa"/>
          </w:tcPr>
          <w:p w14:paraId="427C719D" w14:textId="77777777" w:rsidR="00EF1585" w:rsidRDefault="00EF1585" w:rsidP="006A7F83">
            <w:pPr>
              <w:pStyle w:val="a3"/>
              <w:spacing w:line="360" w:lineRule="exact"/>
              <w:ind w:left="0"/>
              <w:jc w:val="center"/>
              <w:rPr>
                <w:sz w:val="21"/>
                <w:szCs w:val="21"/>
              </w:rPr>
            </w:pPr>
          </w:p>
        </w:tc>
      </w:tr>
      <w:tr w:rsidR="00EF1585" w14:paraId="53124AB0" w14:textId="77777777" w:rsidTr="006A7F83">
        <w:trPr>
          <w:trHeight w:val="510"/>
        </w:trPr>
        <w:tc>
          <w:tcPr>
            <w:tcW w:w="3600" w:type="dxa"/>
          </w:tcPr>
          <w:p w14:paraId="3DC19353" w14:textId="77777777" w:rsidR="00EF1585" w:rsidRPr="001B74C7" w:rsidRDefault="00EF1585" w:rsidP="006A7F83">
            <w:pPr>
              <w:spacing w:line="360" w:lineRule="exact"/>
              <w:ind w:firstLine="630"/>
              <w:rPr>
                <w:szCs w:val="21"/>
              </w:rPr>
            </w:pPr>
            <w:r w:rsidRPr="001B74C7">
              <w:rPr>
                <w:szCs w:val="21"/>
              </w:rPr>
              <w:t xml:space="preserve">      </w:t>
            </w:r>
            <w:r w:rsidRPr="001B74C7">
              <w:rPr>
                <w:rFonts w:hint="eastAsia"/>
                <w:szCs w:val="21"/>
              </w:rPr>
              <w:t>合</w:t>
            </w:r>
            <w:r w:rsidRPr="001B74C7">
              <w:rPr>
                <w:szCs w:val="21"/>
              </w:rPr>
              <w:t xml:space="preserve">  </w:t>
            </w:r>
            <w:r w:rsidRPr="001B74C7">
              <w:rPr>
                <w:rFonts w:hint="eastAsia"/>
                <w:szCs w:val="21"/>
              </w:rPr>
              <w:t>计</w:t>
            </w:r>
          </w:p>
        </w:tc>
        <w:tc>
          <w:tcPr>
            <w:tcW w:w="635" w:type="dxa"/>
          </w:tcPr>
          <w:p w14:paraId="463DBD6E" w14:textId="77777777" w:rsidR="00EF1585" w:rsidRPr="001B74C7" w:rsidRDefault="00EF1585" w:rsidP="00F32294">
            <w:pPr>
              <w:pStyle w:val="a4"/>
              <w:spacing w:line="360" w:lineRule="exact"/>
              <w:jc w:val="center"/>
              <w:rPr>
                <w:sz w:val="21"/>
                <w:szCs w:val="21"/>
              </w:rPr>
            </w:pPr>
            <w:r>
              <w:rPr>
                <w:sz w:val="21"/>
                <w:szCs w:val="21"/>
              </w:rPr>
              <w:t>18</w:t>
            </w:r>
          </w:p>
        </w:tc>
        <w:tc>
          <w:tcPr>
            <w:tcW w:w="881" w:type="dxa"/>
          </w:tcPr>
          <w:p w14:paraId="4998FC7A" w14:textId="77777777" w:rsidR="00EF1585" w:rsidRPr="001B74C7" w:rsidRDefault="00EF1585" w:rsidP="006A7F83">
            <w:pPr>
              <w:pStyle w:val="a3"/>
              <w:spacing w:line="360" w:lineRule="exact"/>
              <w:ind w:left="0"/>
              <w:jc w:val="center"/>
              <w:rPr>
                <w:sz w:val="21"/>
                <w:szCs w:val="21"/>
              </w:rPr>
            </w:pPr>
          </w:p>
        </w:tc>
        <w:tc>
          <w:tcPr>
            <w:tcW w:w="881" w:type="dxa"/>
          </w:tcPr>
          <w:p w14:paraId="0D1AB428" w14:textId="77777777" w:rsidR="00EF1585" w:rsidRPr="001B74C7" w:rsidRDefault="00EF1585" w:rsidP="006A7F83">
            <w:pPr>
              <w:pStyle w:val="a3"/>
              <w:spacing w:line="360" w:lineRule="exact"/>
              <w:ind w:left="0"/>
              <w:jc w:val="center"/>
              <w:rPr>
                <w:sz w:val="21"/>
                <w:szCs w:val="21"/>
              </w:rPr>
            </w:pPr>
          </w:p>
        </w:tc>
        <w:tc>
          <w:tcPr>
            <w:tcW w:w="881" w:type="dxa"/>
          </w:tcPr>
          <w:p w14:paraId="547E2238" w14:textId="77777777" w:rsidR="00EF1585" w:rsidRPr="001B74C7" w:rsidRDefault="00EF1585" w:rsidP="006A7F83">
            <w:pPr>
              <w:pStyle w:val="a3"/>
              <w:spacing w:line="360" w:lineRule="exact"/>
              <w:ind w:left="0"/>
              <w:jc w:val="center"/>
              <w:rPr>
                <w:sz w:val="21"/>
                <w:szCs w:val="21"/>
              </w:rPr>
            </w:pPr>
            <w:r>
              <w:rPr>
                <w:sz w:val="21"/>
                <w:szCs w:val="21"/>
              </w:rPr>
              <w:t>14</w:t>
            </w:r>
          </w:p>
        </w:tc>
        <w:tc>
          <w:tcPr>
            <w:tcW w:w="881" w:type="dxa"/>
          </w:tcPr>
          <w:p w14:paraId="05F3A752" w14:textId="77777777" w:rsidR="00EF1585" w:rsidRPr="001B74C7" w:rsidRDefault="00EF1585" w:rsidP="006A7F83">
            <w:pPr>
              <w:pStyle w:val="a3"/>
              <w:spacing w:line="360" w:lineRule="exact"/>
              <w:ind w:left="0"/>
              <w:jc w:val="center"/>
              <w:rPr>
                <w:sz w:val="21"/>
                <w:szCs w:val="21"/>
              </w:rPr>
            </w:pPr>
          </w:p>
        </w:tc>
        <w:tc>
          <w:tcPr>
            <w:tcW w:w="881" w:type="dxa"/>
          </w:tcPr>
          <w:p w14:paraId="6F66BA9F" w14:textId="77777777" w:rsidR="00EF1585" w:rsidRPr="001B74C7" w:rsidRDefault="00EF1585" w:rsidP="006A7F83">
            <w:pPr>
              <w:pStyle w:val="a3"/>
              <w:spacing w:line="360" w:lineRule="exact"/>
              <w:ind w:left="0"/>
              <w:jc w:val="center"/>
              <w:rPr>
                <w:sz w:val="21"/>
                <w:szCs w:val="21"/>
              </w:rPr>
            </w:pPr>
            <w:r>
              <w:rPr>
                <w:sz w:val="21"/>
                <w:szCs w:val="21"/>
              </w:rPr>
              <w:t>32</w:t>
            </w:r>
          </w:p>
        </w:tc>
      </w:tr>
    </w:tbl>
    <w:p w14:paraId="7FC8358C" w14:textId="77777777" w:rsidR="00EF1585" w:rsidRDefault="00EF1585" w:rsidP="00A357DF">
      <w:pPr>
        <w:snapToGrid w:val="0"/>
        <w:spacing w:line="360" w:lineRule="exact"/>
      </w:pPr>
    </w:p>
    <w:p w14:paraId="3EBB467A" w14:textId="77777777" w:rsidR="00EF1585" w:rsidRPr="00260322" w:rsidRDefault="00EF1585" w:rsidP="00A357DF">
      <w:pPr>
        <w:widowControl/>
        <w:numPr>
          <w:ilvl w:val="0"/>
          <w:numId w:val="3"/>
        </w:numPr>
        <w:spacing w:line="360" w:lineRule="exact"/>
        <w:jc w:val="left"/>
        <w:rPr>
          <w:rFonts w:ascii="黑体" w:eastAsia="黑体"/>
          <w:sz w:val="24"/>
        </w:rPr>
      </w:pPr>
      <w:r w:rsidRPr="00260322">
        <w:rPr>
          <w:rFonts w:ascii="黑体" w:eastAsia="黑体" w:hint="eastAsia"/>
          <w:sz w:val="24"/>
        </w:rPr>
        <w:t>推荐教材和教学参考资源</w:t>
      </w:r>
    </w:p>
    <w:p w14:paraId="318B91A9" w14:textId="77777777" w:rsidR="00EF1585" w:rsidRPr="00BA0607" w:rsidRDefault="00EF1585" w:rsidP="00260322">
      <w:pPr>
        <w:autoSpaceDE w:val="0"/>
        <w:autoSpaceDN w:val="0"/>
        <w:adjustRightInd w:val="0"/>
        <w:spacing w:line="360" w:lineRule="exact"/>
        <w:rPr>
          <w:b/>
          <w:bCs/>
        </w:rPr>
      </w:pPr>
      <w:r w:rsidRPr="00E07E2B">
        <w:rPr>
          <w:rFonts w:hint="eastAsia"/>
        </w:rPr>
        <w:t>选用教材：</w:t>
      </w:r>
      <w:r w:rsidRPr="00921B38">
        <w:t xml:space="preserve"> </w:t>
      </w:r>
      <w:r>
        <w:t xml:space="preserve"> </w:t>
      </w:r>
      <w:r w:rsidRPr="00E07E2B">
        <w:rPr>
          <w:rFonts w:hint="eastAsia"/>
        </w:rPr>
        <w:t>黄杏元等</w:t>
      </w:r>
      <w:r>
        <w:rPr>
          <w:rFonts w:hint="eastAsia"/>
        </w:rPr>
        <w:t>，</w:t>
      </w:r>
      <w:r w:rsidRPr="00E07E2B">
        <w:rPr>
          <w:rFonts w:hint="eastAsia"/>
        </w:rPr>
        <w:t>地理信息系统概论</w:t>
      </w:r>
      <w:r>
        <w:rPr>
          <w:rFonts w:hint="eastAsia"/>
        </w:rPr>
        <w:t>，</w:t>
      </w:r>
      <w:r w:rsidRPr="004E7D48">
        <w:rPr>
          <w:rFonts w:hint="eastAsia"/>
        </w:rPr>
        <w:t>北京</w:t>
      </w:r>
      <w:r>
        <w:rPr>
          <w:rFonts w:hint="eastAsia"/>
        </w:rPr>
        <w:t>，</w:t>
      </w:r>
      <w:r w:rsidRPr="00E07E2B">
        <w:rPr>
          <w:rFonts w:hint="eastAsia"/>
        </w:rPr>
        <w:t>高教出版社</w:t>
      </w:r>
      <w:r>
        <w:t xml:space="preserve"> </w:t>
      </w:r>
      <w:r w:rsidRPr="004E7D48">
        <w:t>2000</w:t>
      </w:r>
      <w:r w:rsidRPr="004E7D48">
        <w:rPr>
          <w:rFonts w:hint="eastAsia"/>
        </w:rPr>
        <w:t>年</w:t>
      </w:r>
    </w:p>
    <w:p w14:paraId="525FC3FB" w14:textId="77777777" w:rsidR="00EF1585" w:rsidRPr="00E07E2B" w:rsidRDefault="00EF1585" w:rsidP="00A357DF">
      <w:pPr>
        <w:autoSpaceDE w:val="0"/>
        <w:autoSpaceDN w:val="0"/>
        <w:adjustRightInd w:val="0"/>
        <w:spacing w:line="360" w:lineRule="exact"/>
        <w:rPr>
          <w:rFonts w:eastAsia="黑体"/>
          <w:bCs/>
        </w:rPr>
      </w:pPr>
      <w:r w:rsidRPr="00E07E2B">
        <w:rPr>
          <w:rFonts w:hint="eastAsia"/>
          <w:bCs/>
        </w:rPr>
        <w:lastRenderedPageBreak/>
        <w:t>教学参考书：</w:t>
      </w:r>
    </w:p>
    <w:p w14:paraId="3EEE47E1" w14:textId="77777777" w:rsidR="00EF1585" w:rsidRPr="00E07E2B" w:rsidRDefault="00EF1585" w:rsidP="00A357DF">
      <w:pPr>
        <w:spacing w:line="360" w:lineRule="exact"/>
      </w:pPr>
      <w:r w:rsidRPr="00E07E2B">
        <w:t xml:space="preserve">  [1]  </w:t>
      </w:r>
      <w:r w:rsidRPr="00BA0607">
        <w:rPr>
          <w:rFonts w:hint="eastAsia"/>
          <w:b/>
        </w:rPr>
        <w:t>刘耀林，</w:t>
      </w:r>
      <w:r>
        <w:rPr>
          <w:rFonts w:hint="eastAsia"/>
          <w:b/>
        </w:rPr>
        <w:t>地理信息</w:t>
      </w:r>
      <w:r w:rsidRPr="00BA0607">
        <w:rPr>
          <w:rFonts w:hint="eastAsia"/>
          <w:b/>
        </w:rPr>
        <w:t>系统（面向</w:t>
      </w:r>
      <w:r w:rsidRPr="00BA0607">
        <w:rPr>
          <w:b/>
        </w:rPr>
        <w:t>21</w:t>
      </w:r>
      <w:r w:rsidRPr="00BA0607">
        <w:rPr>
          <w:rFonts w:hint="eastAsia"/>
          <w:b/>
        </w:rPr>
        <w:t>世纪课程教材），中国农业出版社</w:t>
      </w:r>
      <w:r w:rsidRPr="00BA0607">
        <w:rPr>
          <w:b/>
        </w:rPr>
        <w:t xml:space="preserve"> 2003</w:t>
      </w:r>
      <w:r w:rsidRPr="00BA0607">
        <w:rPr>
          <w:rFonts w:hint="eastAsia"/>
          <w:b/>
        </w:rPr>
        <w:t>年版</w:t>
      </w:r>
    </w:p>
    <w:p w14:paraId="56485875" w14:textId="77777777" w:rsidR="00EF1585" w:rsidRPr="00E07E2B" w:rsidRDefault="00EF1585" w:rsidP="00A357DF">
      <w:pPr>
        <w:spacing w:line="360" w:lineRule="exact"/>
        <w:ind w:firstLine="210"/>
      </w:pPr>
      <w:r w:rsidRPr="00E07E2B">
        <w:t xml:space="preserve">[2] </w:t>
      </w:r>
      <w:r>
        <w:t xml:space="preserve"> </w:t>
      </w:r>
      <w:r w:rsidRPr="00E07E2B">
        <w:rPr>
          <w:rFonts w:hint="eastAsia"/>
        </w:rPr>
        <w:t>陈述</w:t>
      </w:r>
      <w:proofErr w:type="gramStart"/>
      <w:r w:rsidRPr="00E07E2B">
        <w:rPr>
          <w:rFonts w:hint="eastAsia"/>
        </w:rPr>
        <w:t>彭</w:t>
      </w:r>
      <w:proofErr w:type="gramEnd"/>
      <w:r>
        <w:rPr>
          <w:rFonts w:hint="eastAsia"/>
        </w:rPr>
        <w:t>，</w:t>
      </w:r>
      <w:r w:rsidRPr="00E07E2B">
        <w:rPr>
          <w:rFonts w:hint="eastAsia"/>
        </w:rPr>
        <w:t>地理信息系统导论</w:t>
      </w:r>
      <w:r>
        <w:rPr>
          <w:rFonts w:hint="eastAsia"/>
        </w:rPr>
        <w:t>，</w:t>
      </w:r>
      <w:r w:rsidRPr="004E7D48">
        <w:rPr>
          <w:rFonts w:hint="eastAsia"/>
        </w:rPr>
        <w:t>北京</w:t>
      </w:r>
      <w:r>
        <w:rPr>
          <w:rFonts w:hint="eastAsia"/>
        </w:rPr>
        <w:t>，</w:t>
      </w:r>
      <w:r w:rsidRPr="00E07E2B">
        <w:rPr>
          <w:rFonts w:hint="eastAsia"/>
        </w:rPr>
        <w:t>科学出版社</w:t>
      </w:r>
      <w:r>
        <w:t xml:space="preserve">  2000</w:t>
      </w:r>
      <w:r>
        <w:rPr>
          <w:rFonts w:hint="eastAsia"/>
        </w:rPr>
        <w:t>年</w:t>
      </w:r>
    </w:p>
    <w:p w14:paraId="3076528D" w14:textId="77777777" w:rsidR="00EF1585" w:rsidRDefault="00EF1585" w:rsidP="00A357DF">
      <w:pPr>
        <w:spacing w:line="360" w:lineRule="exact"/>
        <w:ind w:firstLine="210"/>
      </w:pPr>
      <w:r w:rsidRPr="00921B38">
        <w:t xml:space="preserve">[3]  </w:t>
      </w:r>
      <w:r w:rsidRPr="00E07E2B">
        <w:rPr>
          <w:rFonts w:hint="eastAsia"/>
        </w:rPr>
        <w:t>边馥苓</w:t>
      </w:r>
      <w:r>
        <w:rPr>
          <w:rFonts w:hint="eastAsia"/>
        </w:rPr>
        <w:t>，</w:t>
      </w:r>
      <w:r w:rsidRPr="00E07E2B">
        <w:rPr>
          <w:rFonts w:hint="eastAsia"/>
        </w:rPr>
        <w:t>地理信息系统原理与方法</w:t>
      </w:r>
      <w:r>
        <w:rPr>
          <w:rFonts w:hint="eastAsia"/>
        </w:rPr>
        <w:t>，武汉，</w:t>
      </w:r>
      <w:r w:rsidRPr="00E07E2B">
        <w:rPr>
          <w:rFonts w:hint="eastAsia"/>
        </w:rPr>
        <w:t>测绘出版社</w:t>
      </w:r>
      <w:r>
        <w:t xml:space="preserve">  1996</w:t>
      </w:r>
      <w:r>
        <w:rPr>
          <w:rFonts w:hint="eastAsia"/>
        </w:rPr>
        <w:t>年</w:t>
      </w:r>
    </w:p>
    <w:p w14:paraId="4649C117" w14:textId="77777777" w:rsidR="00EF1585" w:rsidRPr="00E07E2B" w:rsidRDefault="00EF1585" w:rsidP="00A357DF">
      <w:pPr>
        <w:spacing w:line="360" w:lineRule="exact"/>
        <w:ind w:firstLine="210"/>
      </w:pPr>
    </w:p>
    <w:p w14:paraId="16816F57" w14:textId="77777777" w:rsidR="00EF1585" w:rsidRPr="007A0EC4" w:rsidRDefault="00EF1585" w:rsidP="00A357DF">
      <w:pPr>
        <w:widowControl/>
        <w:numPr>
          <w:ilvl w:val="0"/>
          <w:numId w:val="3"/>
        </w:numPr>
        <w:spacing w:line="360" w:lineRule="exact"/>
        <w:jc w:val="left"/>
        <w:rPr>
          <w:rFonts w:ascii="黑体" w:eastAsia="黑体"/>
          <w:sz w:val="24"/>
        </w:rPr>
      </w:pPr>
      <w:r w:rsidRPr="007A0EC4">
        <w:rPr>
          <w:rFonts w:ascii="黑体" w:eastAsia="黑体" w:hint="eastAsia"/>
          <w:sz w:val="24"/>
        </w:rPr>
        <w:t>其他说明</w:t>
      </w:r>
    </w:p>
    <w:p w14:paraId="7E992A3A" w14:textId="77777777" w:rsidR="00EF1585" w:rsidRPr="00E07E2B" w:rsidRDefault="00EF1585" w:rsidP="00A357DF">
      <w:pPr>
        <w:autoSpaceDE w:val="0"/>
        <w:autoSpaceDN w:val="0"/>
        <w:adjustRightInd w:val="0"/>
        <w:spacing w:line="360" w:lineRule="exact"/>
        <w:ind w:firstLine="420"/>
        <w:rPr>
          <w:rFonts w:hAnsi="MS Sans Serif"/>
        </w:rPr>
      </w:pPr>
      <w:r w:rsidRPr="00E07E2B">
        <w:rPr>
          <w:rFonts w:hAnsi="MS Sans Serif" w:hint="eastAsia"/>
        </w:rPr>
        <w:t>要求学生将理论学习与上机学习结合起来。此外受课时数量影响，仅利用试验课与上机操作还不能满足教学的要求，要求利用学生课余时间上机完成制图等作业。</w:t>
      </w:r>
    </w:p>
    <w:p w14:paraId="54F5FA2A" w14:textId="77777777" w:rsidR="00EF1585" w:rsidRPr="00E07E2B" w:rsidRDefault="00EF1585" w:rsidP="00DD64C5">
      <w:pPr>
        <w:spacing w:line="360" w:lineRule="exact"/>
        <w:ind w:firstLineChars="200" w:firstLine="420"/>
      </w:pPr>
      <w:r w:rsidRPr="00E07E2B">
        <w:rPr>
          <w:rFonts w:hAnsi="MS Sans Serif" w:hint="eastAsia"/>
        </w:rPr>
        <w:t>本课程的学习要求学生不但已掌握相关的地理学知识，而且还要求具备一定的数学基础和一定的计算机基础，本课程适合大学本科</w:t>
      </w:r>
      <w:r>
        <w:rPr>
          <w:rFonts w:hAnsi="MS Sans Serif" w:hint="eastAsia"/>
        </w:rPr>
        <w:t>二</w:t>
      </w:r>
      <w:r w:rsidRPr="00E07E2B">
        <w:rPr>
          <w:rFonts w:hAnsi="MS Sans Serif" w:hint="eastAsia"/>
        </w:rPr>
        <w:t>年级</w:t>
      </w:r>
      <w:r>
        <w:rPr>
          <w:rFonts w:hAnsi="MS Sans Serif" w:hint="eastAsia"/>
        </w:rPr>
        <w:t>以上</w:t>
      </w:r>
      <w:r w:rsidRPr="00E07E2B">
        <w:rPr>
          <w:rFonts w:hAnsi="MS Sans Serif" w:hint="eastAsia"/>
        </w:rPr>
        <w:t>学生学习。通过学习要使学生掌握</w:t>
      </w:r>
      <w:r>
        <w:rPr>
          <w:rFonts w:hAnsi="MS Sans Serif"/>
        </w:rPr>
        <w:t>GIS</w:t>
      </w:r>
      <w:r w:rsidRPr="00E07E2B">
        <w:rPr>
          <w:rFonts w:hAnsi="MS Sans Serif" w:hint="eastAsia"/>
        </w:rPr>
        <w:t>相关的理论并具备基本的操作能力。</w:t>
      </w:r>
    </w:p>
    <w:p w14:paraId="7B8B0A46" w14:textId="77777777" w:rsidR="00EF1585" w:rsidRDefault="00EF1585" w:rsidP="00A357DF">
      <w:pPr>
        <w:spacing w:line="360" w:lineRule="exact"/>
      </w:pPr>
      <w:r>
        <w:t xml:space="preserve">  </w:t>
      </w:r>
    </w:p>
    <w:p w14:paraId="20162AA6" w14:textId="77777777" w:rsidR="00EF1585" w:rsidRPr="009C7F37" w:rsidRDefault="00EF1585" w:rsidP="00A357DF">
      <w:pPr>
        <w:spacing w:line="360" w:lineRule="exact"/>
      </w:pPr>
      <w:r>
        <w:t xml:space="preserve">         </w:t>
      </w:r>
      <w:r>
        <w:rPr>
          <w:rFonts w:hint="eastAsia"/>
        </w:rPr>
        <w:t>大纲修订人：龙晓君</w:t>
      </w:r>
      <w:r w:rsidRPr="00915FED">
        <w:t xml:space="preserve">               </w:t>
      </w:r>
      <w:r>
        <w:rPr>
          <w:rFonts w:hint="eastAsia"/>
        </w:rPr>
        <w:t>修订时间：</w:t>
      </w:r>
      <w:r w:rsidRPr="00915FED">
        <w:t xml:space="preserve"> </w:t>
      </w:r>
      <w:r>
        <w:t>2017</w:t>
      </w:r>
      <w:r>
        <w:rPr>
          <w:rFonts w:hint="eastAsia"/>
        </w:rPr>
        <w:t>年</w:t>
      </w:r>
      <w:r>
        <w:t>10</w:t>
      </w:r>
      <w:r>
        <w:rPr>
          <w:rFonts w:hint="eastAsia"/>
        </w:rPr>
        <w:t>月</w:t>
      </w:r>
    </w:p>
    <w:p w14:paraId="0D6EE8AA" w14:textId="1A6DC5BE" w:rsidR="00EF1585" w:rsidRDefault="00EF1585" w:rsidP="00A357DF">
      <w:pPr>
        <w:spacing w:line="360" w:lineRule="exact"/>
      </w:pPr>
      <w:r>
        <w:t xml:space="preserve">         </w:t>
      </w:r>
      <w:r w:rsidR="005B3CA7" w:rsidRPr="00DF132B">
        <w:rPr>
          <w:rFonts w:hAnsi="宋体" w:hint="eastAsia"/>
        </w:rPr>
        <w:t>纲审定者：</w:t>
      </w:r>
      <w:r w:rsidR="005B3CA7" w:rsidRPr="00DF132B">
        <w:rPr>
          <w:rFonts w:hint="eastAsia"/>
        </w:rPr>
        <w:t xml:space="preserve"> </w:t>
      </w:r>
      <w:r w:rsidR="005B3CA7">
        <w:rPr>
          <w:rFonts w:hint="eastAsia"/>
        </w:rPr>
        <w:t>魏秀国</w:t>
      </w:r>
      <w:r w:rsidR="005B3CA7" w:rsidRPr="00DF132B">
        <w:rPr>
          <w:rFonts w:hint="eastAsia"/>
        </w:rPr>
        <w:t xml:space="preserve">                 </w:t>
      </w:r>
      <w:r w:rsidR="005B3CA7" w:rsidRPr="00DF132B">
        <w:rPr>
          <w:rFonts w:hAnsi="宋体" w:hint="eastAsia"/>
        </w:rPr>
        <w:t>审定日期</w:t>
      </w:r>
      <w:r w:rsidR="005B3CA7" w:rsidRPr="00DF132B">
        <w:rPr>
          <w:rFonts w:hint="eastAsia"/>
        </w:rPr>
        <w:t xml:space="preserve">:  </w:t>
      </w:r>
      <w:r w:rsidR="005B3CA7">
        <w:rPr>
          <w:rFonts w:hint="eastAsia"/>
        </w:rPr>
        <w:t>20</w:t>
      </w:r>
      <w:r w:rsidR="005B3CA7">
        <w:t>20</w:t>
      </w:r>
      <w:r w:rsidR="005B3CA7">
        <w:rPr>
          <w:rFonts w:hint="eastAsia"/>
        </w:rPr>
        <w:t>年</w:t>
      </w:r>
      <w:r w:rsidR="005B3CA7">
        <w:t>12</w:t>
      </w:r>
      <w:r w:rsidR="005B3CA7">
        <w:rPr>
          <w:rFonts w:hint="eastAsia"/>
        </w:rPr>
        <w:t>月</w:t>
      </w:r>
      <w:bookmarkStart w:id="9" w:name="_GoBack"/>
      <w:bookmarkEnd w:id="9"/>
    </w:p>
    <w:sectPr w:rsidR="00EF1585" w:rsidSect="00E515E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64C5" w14:textId="77777777" w:rsidR="00B14B8D" w:rsidRDefault="00B14B8D" w:rsidP="00B53CD8">
      <w:r>
        <w:separator/>
      </w:r>
    </w:p>
  </w:endnote>
  <w:endnote w:type="continuationSeparator" w:id="0">
    <w:p w14:paraId="37B8420A" w14:textId="77777777" w:rsidR="00B14B8D" w:rsidRDefault="00B14B8D" w:rsidP="00B5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5BA6" w14:textId="77777777" w:rsidR="00B14B8D" w:rsidRDefault="00B14B8D" w:rsidP="00B53CD8">
      <w:r>
        <w:separator/>
      </w:r>
    </w:p>
  </w:footnote>
  <w:footnote w:type="continuationSeparator" w:id="0">
    <w:p w14:paraId="026A3FEB" w14:textId="77777777" w:rsidR="00B14B8D" w:rsidRDefault="00B14B8D" w:rsidP="00B53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D99"/>
    <w:multiLevelType w:val="hybridMultilevel"/>
    <w:tmpl w:val="BC5222AE"/>
    <w:lvl w:ilvl="0" w:tplc="B14E80FC">
      <w:start w:val="1"/>
      <w:numFmt w:val="japaneseCounting"/>
      <w:lvlText w:val="第%1章"/>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
    <w:nsid w:val="041951F9"/>
    <w:multiLevelType w:val="hybridMultilevel"/>
    <w:tmpl w:val="3D72C656"/>
    <w:lvl w:ilvl="0" w:tplc="D3BEBAD6">
      <w:start w:val="1"/>
      <w:numFmt w:val="japaneseCounting"/>
      <w:lvlText w:val="（%1）"/>
      <w:lvlJc w:val="left"/>
      <w:pPr>
        <w:ind w:left="1474" w:hanging="765"/>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2">
    <w:nsid w:val="07C13297"/>
    <w:multiLevelType w:val="hybridMultilevel"/>
    <w:tmpl w:val="8FC4BC02"/>
    <w:lvl w:ilvl="0" w:tplc="1CB0D37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5807EC7"/>
    <w:multiLevelType w:val="hybridMultilevel"/>
    <w:tmpl w:val="BFAEE850"/>
    <w:lvl w:ilvl="0" w:tplc="1CB0D37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980311B"/>
    <w:multiLevelType w:val="hybridMultilevel"/>
    <w:tmpl w:val="C8E6A6E0"/>
    <w:lvl w:ilvl="0" w:tplc="8A58BB52">
      <w:start w:val="1"/>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5">
    <w:nsid w:val="575A6EB7"/>
    <w:multiLevelType w:val="hybridMultilevel"/>
    <w:tmpl w:val="268C3ACA"/>
    <w:lvl w:ilvl="0" w:tplc="6EB23BC4">
      <w:start w:val="1"/>
      <w:numFmt w:val="decimal"/>
      <w:lvlText w:val="%1、"/>
      <w:lvlJc w:val="left"/>
      <w:pPr>
        <w:tabs>
          <w:tab w:val="num" w:pos="1548"/>
        </w:tabs>
        <w:ind w:left="1548" w:hanging="360"/>
      </w:pPr>
      <w:rPr>
        <w:rFonts w:cs="Times New Roman" w:hint="default"/>
      </w:rPr>
    </w:lvl>
    <w:lvl w:ilvl="1" w:tplc="04090019" w:tentative="1">
      <w:start w:val="1"/>
      <w:numFmt w:val="lowerLetter"/>
      <w:lvlText w:val="%2)"/>
      <w:lvlJc w:val="left"/>
      <w:pPr>
        <w:tabs>
          <w:tab w:val="num" w:pos="2028"/>
        </w:tabs>
        <w:ind w:left="2028" w:hanging="420"/>
      </w:pPr>
      <w:rPr>
        <w:rFonts w:cs="Times New Roman"/>
      </w:rPr>
    </w:lvl>
    <w:lvl w:ilvl="2" w:tplc="0409001B" w:tentative="1">
      <w:start w:val="1"/>
      <w:numFmt w:val="lowerRoman"/>
      <w:lvlText w:val="%3."/>
      <w:lvlJc w:val="right"/>
      <w:pPr>
        <w:tabs>
          <w:tab w:val="num" w:pos="2448"/>
        </w:tabs>
        <w:ind w:left="2448" w:hanging="420"/>
      </w:pPr>
      <w:rPr>
        <w:rFonts w:cs="Times New Roman"/>
      </w:rPr>
    </w:lvl>
    <w:lvl w:ilvl="3" w:tplc="0409000F" w:tentative="1">
      <w:start w:val="1"/>
      <w:numFmt w:val="decimal"/>
      <w:lvlText w:val="%4."/>
      <w:lvlJc w:val="left"/>
      <w:pPr>
        <w:tabs>
          <w:tab w:val="num" w:pos="2868"/>
        </w:tabs>
        <w:ind w:left="2868" w:hanging="420"/>
      </w:pPr>
      <w:rPr>
        <w:rFonts w:cs="Times New Roman"/>
      </w:rPr>
    </w:lvl>
    <w:lvl w:ilvl="4" w:tplc="04090019" w:tentative="1">
      <w:start w:val="1"/>
      <w:numFmt w:val="lowerLetter"/>
      <w:lvlText w:val="%5)"/>
      <w:lvlJc w:val="left"/>
      <w:pPr>
        <w:tabs>
          <w:tab w:val="num" w:pos="3288"/>
        </w:tabs>
        <w:ind w:left="3288" w:hanging="420"/>
      </w:pPr>
      <w:rPr>
        <w:rFonts w:cs="Times New Roman"/>
      </w:rPr>
    </w:lvl>
    <w:lvl w:ilvl="5" w:tplc="0409001B" w:tentative="1">
      <w:start w:val="1"/>
      <w:numFmt w:val="lowerRoman"/>
      <w:lvlText w:val="%6."/>
      <w:lvlJc w:val="right"/>
      <w:pPr>
        <w:tabs>
          <w:tab w:val="num" w:pos="3708"/>
        </w:tabs>
        <w:ind w:left="3708" w:hanging="420"/>
      </w:pPr>
      <w:rPr>
        <w:rFonts w:cs="Times New Roman"/>
      </w:rPr>
    </w:lvl>
    <w:lvl w:ilvl="6" w:tplc="0409000F" w:tentative="1">
      <w:start w:val="1"/>
      <w:numFmt w:val="decimal"/>
      <w:lvlText w:val="%7."/>
      <w:lvlJc w:val="left"/>
      <w:pPr>
        <w:tabs>
          <w:tab w:val="num" w:pos="4128"/>
        </w:tabs>
        <w:ind w:left="4128" w:hanging="420"/>
      </w:pPr>
      <w:rPr>
        <w:rFonts w:cs="Times New Roman"/>
      </w:rPr>
    </w:lvl>
    <w:lvl w:ilvl="7" w:tplc="04090019" w:tentative="1">
      <w:start w:val="1"/>
      <w:numFmt w:val="lowerLetter"/>
      <w:lvlText w:val="%8)"/>
      <w:lvlJc w:val="left"/>
      <w:pPr>
        <w:tabs>
          <w:tab w:val="num" w:pos="4548"/>
        </w:tabs>
        <w:ind w:left="4548" w:hanging="420"/>
      </w:pPr>
      <w:rPr>
        <w:rFonts w:cs="Times New Roman"/>
      </w:rPr>
    </w:lvl>
    <w:lvl w:ilvl="8" w:tplc="0409001B" w:tentative="1">
      <w:start w:val="1"/>
      <w:numFmt w:val="lowerRoman"/>
      <w:lvlText w:val="%9."/>
      <w:lvlJc w:val="right"/>
      <w:pPr>
        <w:tabs>
          <w:tab w:val="num" w:pos="4968"/>
        </w:tabs>
        <w:ind w:left="4968" w:hanging="420"/>
      </w:pPr>
      <w:rPr>
        <w:rFonts w:cs="Times New Roman"/>
      </w:rPr>
    </w:lvl>
  </w:abstractNum>
  <w:abstractNum w:abstractNumId="6">
    <w:nsid w:val="620C345B"/>
    <w:multiLevelType w:val="hybridMultilevel"/>
    <w:tmpl w:val="800E35AA"/>
    <w:lvl w:ilvl="0" w:tplc="1CB0D37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4AA0CAC"/>
    <w:multiLevelType w:val="hybridMultilevel"/>
    <w:tmpl w:val="F704D7A2"/>
    <w:lvl w:ilvl="0" w:tplc="D9A2C160">
      <w:start w:val="1"/>
      <w:numFmt w:val="japaneseCounting"/>
      <w:lvlText w:val="（%1）"/>
      <w:lvlJc w:val="left"/>
      <w:pPr>
        <w:ind w:left="1474" w:hanging="765"/>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8">
    <w:nsid w:val="6E1152EE"/>
    <w:multiLevelType w:val="hybridMultilevel"/>
    <w:tmpl w:val="CB32E676"/>
    <w:lvl w:ilvl="0" w:tplc="771A9DEA">
      <w:start w:val="1"/>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9">
    <w:nsid w:val="797A0459"/>
    <w:multiLevelType w:val="hybridMultilevel"/>
    <w:tmpl w:val="F8E4FD4A"/>
    <w:lvl w:ilvl="0" w:tplc="A4827974">
      <w:start w:val="1"/>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num w:numId="1">
    <w:abstractNumId w:val="2"/>
  </w:num>
  <w:num w:numId="2">
    <w:abstractNumId w:val="3"/>
  </w:num>
  <w:num w:numId="3">
    <w:abstractNumId w:val="6"/>
  </w:num>
  <w:num w:numId="4">
    <w:abstractNumId w:val="0"/>
  </w:num>
  <w:num w:numId="5">
    <w:abstractNumId w:val="9"/>
  </w:num>
  <w:num w:numId="6">
    <w:abstractNumId w:val="7"/>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EBE"/>
    <w:rsid w:val="00000D5A"/>
    <w:rsid w:val="00001D90"/>
    <w:rsid w:val="000063F2"/>
    <w:rsid w:val="000104AB"/>
    <w:rsid w:val="00013A4F"/>
    <w:rsid w:val="000200A0"/>
    <w:rsid w:val="00020CFF"/>
    <w:rsid w:val="00030A09"/>
    <w:rsid w:val="00032D06"/>
    <w:rsid w:val="00033522"/>
    <w:rsid w:val="000349D9"/>
    <w:rsid w:val="00044AE3"/>
    <w:rsid w:val="0005098A"/>
    <w:rsid w:val="00053AF4"/>
    <w:rsid w:val="00056D52"/>
    <w:rsid w:val="00060EDC"/>
    <w:rsid w:val="0007689E"/>
    <w:rsid w:val="0008033F"/>
    <w:rsid w:val="00097237"/>
    <w:rsid w:val="000A05F1"/>
    <w:rsid w:val="000A1111"/>
    <w:rsid w:val="000A22CC"/>
    <w:rsid w:val="000A4043"/>
    <w:rsid w:val="000A6633"/>
    <w:rsid w:val="000B3A17"/>
    <w:rsid w:val="000C06BD"/>
    <w:rsid w:val="000C22D4"/>
    <w:rsid w:val="000C5B7E"/>
    <w:rsid w:val="000F03BA"/>
    <w:rsid w:val="000F3838"/>
    <w:rsid w:val="000F740F"/>
    <w:rsid w:val="0010271B"/>
    <w:rsid w:val="0010678D"/>
    <w:rsid w:val="00112D26"/>
    <w:rsid w:val="00113FAE"/>
    <w:rsid w:val="00115D1E"/>
    <w:rsid w:val="00117B87"/>
    <w:rsid w:val="00126A85"/>
    <w:rsid w:val="00127DF4"/>
    <w:rsid w:val="00145AD7"/>
    <w:rsid w:val="0014698E"/>
    <w:rsid w:val="00146A0F"/>
    <w:rsid w:val="0015036F"/>
    <w:rsid w:val="0016447E"/>
    <w:rsid w:val="00164E77"/>
    <w:rsid w:val="00165DA4"/>
    <w:rsid w:val="00167686"/>
    <w:rsid w:val="00172B2D"/>
    <w:rsid w:val="00180E91"/>
    <w:rsid w:val="00183A05"/>
    <w:rsid w:val="00193EE5"/>
    <w:rsid w:val="00197BFB"/>
    <w:rsid w:val="001A0B60"/>
    <w:rsid w:val="001A505E"/>
    <w:rsid w:val="001B4A1D"/>
    <w:rsid w:val="001B74C7"/>
    <w:rsid w:val="001C794F"/>
    <w:rsid w:val="001D2738"/>
    <w:rsid w:val="001F5C18"/>
    <w:rsid w:val="001F742A"/>
    <w:rsid w:val="00201905"/>
    <w:rsid w:val="0020633B"/>
    <w:rsid w:val="002070A9"/>
    <w:rsid w:val="002217AC"/>
    <w:rsid w:val="002243EE"/>
    <w:rsid w:val="00255B52"/>
    <w:rsid w:val="00260322"/>
    <w:rsid w:val="00275238"/>
    <w:rsid w:val="0029783D"/>
    <w:rsid w:val="002A4C30"/>
    <w:rsid w:val="002B3FD9"/>
    <w:rsid w:val="002C04FF"/>
    <w:rsid w:val="002D14F1"/>
    <w:rsid w:val="002E37E9"/>
    <w:rsid w:val="002E422A"/>
    <w:rsid w:val="002F411E"/>
    <w:rsid w:val="002F679E"/>
    <w:rsid w:val="002F7DED"/>
    <w:rsid w:val="003004D5"/>
    <w:rsid w:val="003139DF"/>
    <w:rsid w:val="00315AA0"/>
    <w:rsid w:val="0032255E"/>
    <w:rsid w:val="003235D8"/>
    <w:rsid w:val="00323765"/>
    <w:rsid w:val="003373BE"/>
    <w:rsid w:val="00345D61"/>
    <w:rsid w:val="003471E0"/>
    <w:rsid w:val="00355904"/>
    <w:rsid w:val="00367D1F"/>
    <w:rsid w:val="00370074"/>
    <w:rsid w:val="003808CA"/>
    <w:rsid w:val="00381C32"/>
    <w:rsid w:val="00385B23"/>
    <w:rsid w:val="00386330"/>
    <w:rsid w:val="00395CC9"/>
    <w:rsid w:val="00397C3B"/>
    <w:rsid w:val="003A4589"/>
    <w:rsid w:val="003A4A3D"/>
    <w:rsid w:val="003B3D34"/>
    <w:rsid w:val="003B4F7E"/>
    <w:rsid w:val="003C3850"/>
    <w:rsid w:val="003C619A"/>
    <w:rsid w:val="003D19DF"/>
    <w:rsid w:val="003F241F"/>
    <w:rsid w:val="003F5093"/>
    <w:rsid w:val="004076CD"/>
    <w:rsid w:val="00417177"/>
    <w:rsid w:val="004318C3"/>
    <w:rsid w:val="00437C47"/>
    <w:rsid w:val="004561E6"/>
    <w:rsid w:val="00475C72"/>
    <w:rsid w:val="00481963"/>
    <w:rsid w:val="00485EB8"/>
    <w:rsid w:val="0049024A"/>
    <w:rsid w:val="004A1F06"/>
    <w:rsid w:val="004B0332"/>
    <w:rsid w:val="004B4F35"/>
    <w:rsid w:val="004C4CC9"/>
    <w:rsid w:val="004D07EC"/>
    <w:rsid w:val="004D096D"/>
    <w:rsid w:val="004D1E3D"/>
    <w:rsid w:val="004D3432"/>
    <w:rsid w:val="004D3E2C"/>
    <w:rsid w:val="004E4E7C"/>
    <w:rsid w:val="004E7D48"/>
    <w:rsid w:val="004F05B9"/>
    <w:rsid w:val="004F0E9E"/>
    <w:rsid w:val="005002B3"/>
    <w:rsid w:val="00503A70"/>
    <w:rsid w:val="00506C0A"/>
    <w:rsid w:val="00507133"/>
    <w:rsid w:val="00514304"/>
    <w:rsid w:val="0051459C"/>
    <w:rsid w:val="00517EC6"/>
    <w:rsid w:val="005250F4"/>
    <w:rsid w:val="00525784"/>
    <w:rsid w:val="00525FE4"/>
    <w:rsid w:val="00530396"/>
    <w:rsid w:val="00546F8E"/>
    <w:rsid w:val="00551D5E"/>
    <w:rsid w:val="00554D47"/>
    <w:rsid w:val="00557002"/>
    <w:rsid w:val="0056433B"/>
    <w:rsid w:val="00580D16"/>
    <w:rsid w:val="0058359E"/>
    <w:rsid w:val="005902DE"/>
    <w:rsid w:val="00590E06"/>
    <w:rsid w:val="0059195B"/>
    <w:rsid w:val="00597F30"/>
    <w:rsid w:val="005B10A3"/>
    <w:rsid w:val="005B3CA7"/>
    <w:rsid w:val="005B3F5A"/>
    <w:rsid w:val="005B411D"/>
    <w:rsid w:val="005C135F"/>
    <w:rsid w:val="005E3310"/>
    <w:rsid w:val="005F0B3F"/>
    <w:rsid w:val="005F2AFC"/>
    <w:rsid w:val="0060022F"/>
    <w:rsid w:val="00601E39"/>
    <w:rsid w:val="00604DDB"/>
    <w:rsid w:val="00624029"/>
    <w:rsid w:val="0063133E"/>
    <w:rsid w:val="00637A11"/>
    <w:rsid w:val="006450BC"/>
    <w:rsid w:val="00662A5D"/>
    <w:rsid w:val="00666B58"/>
    <w:rsid w:val="0066754C"/>
    <w:rsid w:val="00693BE0"/>
    <w:rsid w:val="006A1163"/>
    <w:rsid w:val="006A7F83"/>
    <w:rsid w:val="006B7119"/>
    <w:rsid w:val="006C39AC"/>
    <w:rsid w:val="006C45F5"/>
    <w:rsid w:val="006D2E53"/>
    <w:rsid w:val="006D6F7D"/>
    <w:rsid w:val="006E2D94"/>
    <w:rsid w:val="006E71F3"/>
    <w:rsid w:val="006E7819"/>
    <w:rsid w:val="00705E74"/>
    <w:rsid w:val="00716B7B"/>
    <w:rsid w:val="00724853"/>
    <w:rsid w:val="00730839"/>
    <w:rsid w:val="00740E67"/>
    <w:rsid w:val="0075588A"/>
    <w:rsid w:val="00755E00"/>
    <w:rsid w:val="007578DA"/>
    <w:rsid w:val="00765A42"/>
    <w:rsid w:val="00772066"/>
    <w:rsid w:val="007744F1"/>
    <w:rsid w:val="00797870"/>
    <w:rsid w:val="007A0B88"/>
    <w:rsid w:val="007A0EC4"/>
    <w:rsid w:val="007A1C6A"/>
    <w:rsid w:val="007A1EB9"/>
    <w:rsid w:val="007A3E2C"/>
    <w:rsid w:val="007B7BA9"/>
    <w:rsid w:val="007C2987"/>
    <w:rsid w:val="007E3E19"/>
    <w:rsid w:val="007E6DF1"/>
    <w:rsid w:val="007F3C16"/>
    <w:rsid w:val="00803394"/>
    <w:rsid w:val="00806006"/>
    <w:rsid w:val="00811278"/>
    <w:rsid w:val="008249C3"/>
    <w:rsid w:val="008262C4"/>
    <w:rsid w:val="00834207"/>
    <w:rsid w:val="00837E84"/>
    <w:rsid w:val="00875A08"/>
    <w:rsid w:val="00883A83"/>
    <w:rsid w:val="008924C1"/>
    <w:rsid w:val="00893560"/>
    <w:rsid w:val="008A25FB"/>
    <w:rsid w:val="008A2BD9"/>
    <w:rsid w:val="008A7B45"/>
    <w:rsid w:val="008B79FF"/>
    <w:rsid w:val="008D4FE5"/>
    <w:rsid w:val="008F4F8B"/>
    <w:rsid w:val="009060D5"/>
    <w:rsid w:val="00907431"/>
    <w:rsid w:val="00911322"/>
    <w:rsid w:val="00911AE8"/>
    <w:rsid w:val="0091218C"/>
    <w:rsid w:val="00915FED"/>
    <w:rsid w:val="009162E1"/>
    <w:rsid w:val="00920DC8"/>
    <w:rsid w:val="00921B38"/>
    <w:rsid w:val="00923A3C"/>
    <w:rsid w:val="00937F34"/>
    <w:rsid w:val="0094019F"/>
    <w:rsid w:val="00941000"/>
    <w:rsid w:val="00973FFB"/>
    <w:rsid w:val="009814D2"/>
    <w:rsid w:val="009918AE"/>
    <w:rsid w:val="009A1973"/>
    <w:rsid w:val="009A22F7"/>
    <w:rsid w:val="009B03F6"/>
    <w:rsid w:val="009B1A73"/>
    <w:rsid w:val="009B23D2"/>
    <w:rsid w:val="009B72C0"/>
    <w:rsid w:val="009C2448"/>
    <w:rsid w:val="009C5404"/>
    <w:rsid w:val="009C7F37"/>
    <w:rsid w:val="009D70EC"/>
    <w:rsid w:val="009E2F52"/>
    <w:rsid w:val="009F1EBE"/>
    <w:rsid w:val="009F4118"/>
    <w:rsid w:val="00A046BA"/>
    <w:rsid w:val="00A0505B"/>
    <w:rsid w:val="00A053ED"/>
    <w:rsid w:val="00A06092"/>
    <w:rsid w:val="00A07CCD"/>
    <w:rsid w:val="00A17411"/>
    <w:rsid w:val="00A21615"/>
    <w:rsid w:val="00A24BE8"/>
    <w:rsid w:val="00A25444"/>
    <w:rsid w:val="00A25B7C"/>
    <w:rsid w:val="00A2702D"/>
    <w:rsid w:val="00A27D97"/>
    <w:rsid w:val="00A357DF"/>
    <w:rsid w:val="00A4705C"/>
    <w:rsid w:val="00A613B2"/>
    <w:rsid w:val="00A64188"/>
    <w:rsid w:val="00A82628"/>
    <w:rsid w:val="00A84523"/>
    <w:rsid w:val="00A87C04"/>
    <w:rsid w:val="00A93516"/>
    <w:rsid w:val="00AA1899"/>
    <w:rsid w:val="00AA2B94"/>
    <w:rsid w:val="00AA3CDD"/>
    <w:rsid w:val="00AB3F5D"/>
    <w:rsid w:val="00AB4CF4"/>
    <w:rsid w:val="00AC4700"/>
    <w:rsid w:val="00AE24DD"/>
    <w:rsid w:val="00AF25DB"/>
    <w:rsid w:val="00AF455A"/>
    <w:rsid w:val="00AF5AF3"/>
    <w:rsid w:val="00B02988"/>
    <w:rsid w:val="00B05C7F"/>
    <w:rsid w:val="00B14B8D"/>
    <w:rsid w:val="00B15721"/>
    <w:rsid w:val="00B27DE3"/>
    <w:rsid w:val="00B300A8"/>
    <w:rsid w:val="00B41137"/>
    <w:rsid w:val="00B5036E"/>
    <w:rsid w:val="00B52369"/>
    <w:rsid w:val="00B53CD8"/>
    <w:rsid w:val="00B566F3"/>
    <w:rsid w:val="00B60267"/>
    <w:rsid w:val="00B6109F"/>
    <w:rsid w:val="00B629A3"/>
    <w:rsid w:val="00B642E7"/>
    <w:rsid w:val="00B7090D"/>
    <w:rsid w:val="00B71906"/>
    <w:rsid w:val="00B727ED"/>
    <w:rsid w:val="00B8122C"/>
    <w:rsid w:val="00B848CC"/>
    <w:rsid w:val="00B90CAC"/>
    <w:rsid w:val="00B94DB7"/>
    <w:rsid w:val="00BA0607"/>
    <w:rsid w:val="00BA441C"/>
    <w:rsid w:val="00BA4F33"/>
    <w:rsid w:val="00BA7B1D"/>
    <w:rsid w:val="00BB0471"/>
    <w:rsid w:val="00BB37E6"/>
    <w:rsid w:val="00BB5F94"/>
    <w:rsid w:val="00BB7F17"/>
    <w:rsid w:val="00BC2246"/>
    <w:rsid w:val="00BC5AEC"/>
    <w:rsid w:val="00BD3E54"/>
    <w:rsid w:val="00BD5EA0"/>
    <w:rsid w:val="00BE71D0"/>
    <w:rsid w:val="00C01E7E"/>
    <w:rsid w:val="00C067E5"/>
    <w:rsid w:val="00C11A96"/>
    <w:rsid w:val="00C24528"/>
    <w:rsid w:val="00C44798"/>
    <w:rsid w:val="00C44EAA"/>
    <w:rsid w:val="00C46DB7"/>
    <w:rsid w:val="00C5708B"/>
    <w:rsid w:val="00C60C30"/>
    <w:rsid w:val="00C90623"/>
    <w:rsid w:val="00C92321"/>
    <w:rsid w:val="00C974ED"/>
    <w:rsid w:val="00CA66C4"/>
    <w:rsid w:val="00CB01FA"/>
    <w:rsid w:val="00CB36CC"/>
    <w:rsid w:val="00CB421E"/>
    <w:rsid w:val="00CC2C1F"/>
    <w:rsid w:val="00CD15E9"/>
    <w:rsid w:val="00CD5D79"/>
    <w:rsid w:val="00CE51E3"/>
    <w:rsid w:val="00CF4D3E"/>
    <w:rsid w:val="00D01E1A"/>
    <w:rsid w:val="00D13C3C"/>
    <w:rsid w:val="00D174B3"/>
    <w:rsid w:val="00D200A7"/>
    <w:rsid w:val="00D27154"/>
    <w:rsid w:val="00D40E32"/>
    <w:rsid w:val="00D441EE"/>
    <w:rsid w:val="00D47213"/>
    <w:rsid w:val="00D4767E"/>
    <w:rsid w:val="00D4792E"/>
    <w:rsid w:val="00D53BC2"/>
    <w:rsid w:val="00D54698"/>
    <w:rsid w:val="00D67B75"/>
    <w:rsid w:val="00D77CCA"/>
    <w:rsid w:val="00D91562"/>
    <w:rsid w:val="00D93976"/>
    <w:rsid w:val="00D93A4B"/>
    <w:rsid w:val="00D96F1F"/>
    <w:rsid w:val="00DA56B4"/>
    <w:rsid w:val="00DA6FAC"/>
    <w:rsid w:val="00DB32A9"/>
    <w:rsid w:val="00DB75C3"/>
    <w:rsid w:val="00DB7997"/>
    <w:rsid w:val="00DC29D4"/>
    <w:rsid w:val="00DD11AB"/>
    <w:rsid w:val="00DD64C5"/>
    <w:rsid w:val="00DD69F6"/>
    <w:rsid w:val="00DE7F69"/>
    <w:rsid w:val="00DF132B"/>
    <w:rsid w:val="00DF5746"/>
    <w:rsid w:val="00E06973"/>
    <w:rsid w:val="00E077E6"/>
    <w:rsid w:val="00E07E2B"/>
    <w:rsid w:val="00E1737F"/>
    <w:rsid w:val="00E21FB4"/>
    <w:rsid w:val="00E3118E"/>
    <w:rsid w:val="00E339A5"/>
    <w:rsid w:val="00E4249E"/>
    <w:rsid w:val="00E46F27"/>
    <w:rsid w:val="00E515EE"/>
    <w:rsid w:val="00E53265"/>
    <w:rsid w:val="00E6759A"/>
    <w:rsid w:val="00E70D52"/>
    <w:rsid w:val="00E86427"/>
    <w:rsid w:val="00E94FDE"/>
    <w:rsid w:val="00EA1F2D"/>
    <w:rsid w:val="00EA35CF"/>
    <w:rsid w:val="00EA36E9"/>
    <w:rsid w:val="00EA56AC"/>
    <w:rsid w:val="00EB0C77"/>
    <w:rsid w:val="00EB42A5"/>
    <w:rsid w:val="00EB5C2A"/>
    <w:rsid w:val="00ED1676"/>
    <w:rsid w:val="00ED2DD7"/>
    <w:rsid w:val="00EE4ECC"/>
    <w:rsid w:val="00EE5B22"/>
    <w:rsid w:val="00EE6B2E"/>
    <w:rsid w:val="00EF1585"/>
    <w:rsid w:val="00F16316"/>
    <w:rsid w:val="00F17854"/>
    <w:rsid w:val="00F32294"/>
    <w:rsid w:val="00F3797D"/>
    <w:rsid w:val="00F41064"/>
    <w:rsid w:val="00F4302C"/>
    <w:rsid w:val="00F4585D"/>
    <w:rsid w:val="00F47F05"/>
    <w:rsid w:val="00F50AF3"/>
    <w:rsid w:val="00F55809"/>
    <w:rsid w:val="00F57CE5"/>
    <w:rsid w:val="00F77FB0"/>
    <w:rsid w:val="00F80388"/>
    <w:rsid w:val="00F85D58"/>
    <w:rsid w:val="00F935DA"/>
    <w:rsid w:val="00F93F34"/>
    <w:rsid w:val="00F96768"/>
    <w:rsid w:val="00F96F6A"/>
    <w:rsid w:val="00FA60F4"/>
    <w:rsid w:val="00FC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3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A64188"/>
    <w:pPr>
      <w:widowControl/>
      <w:autoSpaceDE w:val="0"/>
      <w:autoSpaceDN w:val="0"/>
      <w:adjustRightInd w:val="0"/>
      <w:ind w:left="1260"/>
      <w:jc w:val="left"/>
    </w:pPr>
    <w:rPr>
      <w:rFonts w:ascii="宋体" w:hAnsi="宋体" w:cs="宋体"/>
      <w:kern w:val="0"/>
      <w:sz w:val="24"/>
    </w:rPr>
  </w:style>
  <w:style w:type="character" w:customStyle="1" w:styleId="Char">
    <w:name w:val="正文文本缩进 Char"/>
    <w:link w:val="a3"/>
    <w:uiPriority w:val="99"/>
    <w:semiHidden/>
    <w:locked/>
    <w:rsid w:val="00BD3E54"/>
    <w:rPr>
      <w:rFonts w:cs="Times New Roman"/>
      <w:sz w:val="24"/>
      <w:szCs w:val="24"/>
    </w:rPr>
  </w:style>
  <w:style w:type="paragraph" w:styleId="a4">
    <w:name w:val="Normal (Web)"/>
    <w:basedOn w:val="a"/>
    <w:uiPriority w:val="99"/>
    <w:rsid w:val="00A64188"/>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rsid w:val="00B53CD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B53CD8"/>
    <w:rPr>
      <w:rFonts w:cs="Times New Roman"/>
      <w:kern w:val="2"/>
      <w:sz w:val="18"/>
      <w:szCs w:val="18"/>
    </w:rPr>
  </w:style>
  <w:style w:type="paragraph" w:styleId="a6">
    <w:name w:val="footer"/>
    <w:basedOn w:val="a"/>
    <w:link w:val="Char1"/>
    <w:uiPriority w:val="99"/>
    <w:rsid w:val="00B53CD8"/>
    <w:pPr>
      <w:tabs>
        <w:tab w:val="center" w:pos="4153"/>
        <w:tab w:val="right" w:pos="8306"/>
      </w:tabs>
      <w:snapToGrid w:val="0"/>
      <w:jc w:val="left"/>
    </w:pPr>
    <w:rPr>
      <w:sz w:val="18"/>
      <w:szCs w:val="18"/>
    </w:rPr>
  </w:style>
  <w:style w:type="character" w:customStyle="1" w:styleId="Char1">
    <w:name w:val="页脚 Char"/>
    <w:link w:val="a6"/>
    <w:uiPriority w:val="99"/>
    <w:locked/>
    <w:rsid w:val="00B53CD8"/>
    <w:rPr>
      <w:rFonts w:cs="Times New Roman"/>
      <w:kern w:val="2"/>
      <w:sz w:val="18"/>
      <w:szCs w:val="18"/>
    </w:rPr>
  </w:style>
  <w:style w:type="paragraph" w:styleId="a7">
    <w:name w:val="List Paragraph"/>
    <w:basedOn w:val="a"/>
    <w:uiPriority w:val="99"/>
    <w:qFormat/>
    <w:rsid w:val="00D93A4B"/>
    <w:pPr>
      <w:ind w:firstLineChars="200" w:firstLine="420"/>
    </w:pPr>
  </w:style>
  <w:style w:type="character" w:styleId="a8">
    <w:name w:val="Strong"/>
    <w:uiPriority w:val="99"/>
    <w:qFormat/>
    <w:locked/>
    <w:rsid w:val="00724853"/>
    <w:rPr>
      <w:rFonts w:cs="Times New Roman"/>
      <w:b/>
      <w:bCs/>
    </w:rPr>
  </w:style>
  <w:style w:type="character" w:styleId="a9">
    <w:name w:val="Hyperlink"/>
    <w:uiPriority w:val="99"/>
    <w:rsid w:val="007248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4427">
      <w:marLeft w:val="0"/>
      <w:marRight w:val="0"/>
      <w:marTop w:val="0"/>
      <w:marBottom w:val="0"/>
      <w:divBdr>
        <w:top w:val="none" w:sz="0" w:space="0" w:color="auto"/>
        <w:left w:val="none" w:sz="0" w:space="0" w:color="auto"/>
        <w:bottom w:val="none" w:sz="0" w:space="0" w:color="auto"/>
        <w:right w:val="none" w:sz="0" w:space="0" w:color="auto"/>
      </w:divBdr>
    </w:div>
    <w:div w:id="496574429">
      <w:marLeft w:val="0"/>
      <w:marRight w:val="0"/>
      <w:marTop w:val="0"/>
      <w:marBottom w:val="0"/>
      <w:divBdr>
        <w:top w:val="none" w:sz="0" w:space="0" w:color="auto"/>
        <w:left w:val="none" w:sz="0" w:space="0" w:color="auto"/>
        <w:bottom w:val="none" w:sz="0" w:space="0" w:color="auto"/>
        <w:right w:val="none" w:sz="0" w:space="0" w:color="auto"/>
      </w:divBdr>
      <w:divsChild>
        <w:div w:id="496574446">
          <w:marLeft w:val="0"/>
          <w:marRight w:val="0"/>
          <w:marTop w:val="0"/>
          <w:marBottom w:val="0"/>
          <w:divBdr>
            <w:top w:val="none" w:sz="0" w:space="0" w:color="auto"/>
            <w:left w:val="none" w:sz="0" w:space="0" w:color="auto"/>
            <w:bottom w:val="none" w:sz="0" w:space="0" w:color="auto"/>
            <w:right w:val="none" w:sz="0" w:space="0" w:color="auto"/>
          </w:divBdr>
        </w:div>
      </w:divsChild>
    </w:div>
    <w:div w:id="496574431">
      <w:marLeft w:val="0"/>
      <w:marRight w:val="0"/>
      <w:marTop w:val="0"/>
      <w:marBottom w:val="0"/>
      <w:divBdr>
        <w:top w:val="none" w:sz="0" w:space="0" w:color="auto"/>
        <w:left w:val="none" w:sz="0" w:space="0" w:color="auto"/>
        <w:bottom w:val="none" w:sz="0" w:space="0" w:color="auto"/>
        <w:right w:val="none" w:sz="0" w:space="0" w:color="auto"/>
      </w:divBdr>
      <w:divsChild>
        <w:div w:id="496574447">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496574432">
          <w:marLeft w:val="0"/>
          <w:marRight w:val="0"/>
          <w:marTop w:val="0"/>
          <w:marBottom w:val="0"/>
          <w:divBdr>
            <w:top w:val="none" w:sz="0" w:space="0" w:color="auto"/>
            <w:left w:val="none" w:sz="0" w:space="0" w:color="auto"/>
            <w:bottom w:val="none" w:sz="0" w:space="0" w:color="auto"/>
            <w:right w:val="none" w:sz="0" w:space="0" w:color="auto"/>
          </w:divBdr>
        </w:div>
      </w:divsChild>
    </w:div>
    <w:div w:id="496574439">
      <w:marLeft w:val="0"/>
      <w:marRight w:val="0"/>
      <w:marTop w:val="0"/>
      <w:marBottom w:val="0"/>
      <w:divBdr>
        <w:top w:val="none" w:sz="0" w:space="0" w:color="auto"/>
        <w:left w:val="none" w:sz="0" w:space="0" w:color="auto"/>
        <w:bottom w:val="none" w:sz="0" w:space="0" w:color="auto"/>
        <w:right w:val="none" w:sz="0" w:space="0" w:color="auto"/>
      </w:divBdr>
      <w:divsChild>
        <w:div w:id="496574481">
          <w:marLeft w:val="0"/>
          <w:marRight w:val="0"/>
          <w:marTop w:val="0"/>
          <w:marBottom w:val="0"/>
          <w:divBdr>
            <w:top w:val="none" w:sz="0" w:space="0" w:color="auto"/>
            <w:left w:val="none" w:sz="0" w:space="0" w:color="auto"/>
            <w:bottom w:val="none" w:sz="0" w:space="0" w:color="auto"/>
            <w:right w:val="none" w:sz="0" w:space="0" w:color="auto"/>
          </w:divBdr>
        </w:div>
      </w:divsChild>
    </w:div>
    <w:div w:id="496574440">
      <w:marLeft w:val="0"/>
      <w:marRight w:val="0"/>
      <w:marTop w:val="0"/>
      <w:marBottom w:val="0"/>
      <w:divBdr>
        <w:top w:val="none" w:sz="0" w:space="0" w:color="auto"/>
        <w:left w:val="none" w:sz="0" w:space="0" w:color="auto"/>
        <w:bottom w:val="none" w:sz="0" w:space="0" w:color="auto"/>
        <w:right w:val="none" w:sz="0" w:space="0" w:color="auto"/>
      </w:divBdr>
      <w:divsChild>
        <w:div w:id="496574479">
          <w:marLeft w:val="0"/>
          <w:marRight w:val="0"/>
          <w:marTop w:val="0"/>
          <w:marBottom w:val="0"/>
          <w:divBdr>
            <w:top w:val="none" w:sz="0" w:space="0" w:color="auto"/>
            <w:left w:val="none" w:sz="0" w:space="0" w:color="auto"/>
            <w:bottom w:val="none" w:sz="0" w:space="0" w:color="auto"/>
            <w:right w:val="none" w:sz="0" w:space="0" w:color="auto"/>
          </w:divBdr>
        </w:div>
      </w:divsChild>
    </w:div>
    <w:div w:id="496574442">
      <w:marLeft w:val="0"/>
      <w:marRight w:val="0"/>
      <w:marTop w:val="0"/>
      <w:marBottom w:val="0"/>
      <w:divBdr>
        <w:top w:val="none" w:sz="0" w:space="0" w:color="auto"/>
        <w:left w:val="none" w:sz="0" w:space="0" w:color="auto"/>
        <w:bottom w:val="none" w:sz="0" w:space="0" w:color="auto"/>
        <w:right w:val="none" w:sz="0" w:space="0" w:color="auto"/>
      </w:divBdr>
      <w:divsChild>
        <w:div w:id="496574468">
          <w:marLeft w:val="0"/>
          <w:marRight w:val="0"/>
          <w:marTop w:val="0"/>
          <w:marBottom w:val="0"/>
          <w:divBdr>
            <w:top w:val="none" w:sz="0" w:space="0" w:color="auto"/>
            <w:left w:val="none" w:sz="0" w:space="0" w:color="auto"/>
            <w:bottom w:val="none" w:sz="0" w:space="0" w:color="auto"/>
            <w:right w:val="none" w:sz="0" w:space="0" w:color="auto"/>
          </w:divBdr>
        </w:div>
      </w:divsChild>
    </w:div>
    <w:div w:id="496574443">
      <w:marLeft w:val="0"/>
      <w:marRight w:val="0"/>
      <w:marTop w:val="0"/>
      <w:marBottom w:val="0"/>
      <w:divBdr>
        <w:top w:val="none" w:sz="0" w:space="0" w:color="auto"/>
        <w:left w:val="none" w:sz="0" w:space="0" w:color="auto"/>
        <w:bottom w:val="none" w:sz="0" w:space="0" w:color="auto"/>
        <w:right w:val="none" w:sz="0" w:space="0" w:color="auto"/>
      </w:divBdr>
      <w:divsChild>
        <w:div w:id="496574485">
          <w:marLeft w:val="0"/>
          <w:marRight w:val="0"/>
          <w:marTop w:val="0"/>
          <w:marBottom w:val="0"/>
          <w:divBdr>
            <w:top w:val="none" w:sz="0" w:space="0" w:color="auto"/>
            <w:left w:val="none" w:sz="0" w:space="0" w:color="auto"/>
            <w:bottom w:val="none" w:sz="0" w:space="0" w:color="auto"/>
            <w:right w:val="none" w:sz="0" w:space="0" w:color="auto"/>
          </w:divBdr>
        </w:div>
      </w:divsChild>
    </w:div>
    <w:div w:id="496574448">
      <w:marLeft w:val="0"/>
      <w:marRight w:val="0"/>
      <w:marTop w:val="0"/>
      <w:marBottom w:val="0"/>
      <w:divBdr>
        <w:top w:val="none" w:sz="0" w:space="0" w:color="auto"/>
        <w:left w:val="none" w:sz="0" w:space="0" w:color="auto"/>
        <w:bottom w:val="none" w:sz="0" w:space="0" w:color="auto"/>
        <w:right w:val="none" w:sz="0" w:space="0" w:color="auto"/>
      </w:divBdr>
      <w:divsChild>
        <w:div w:id="496574444">
          <w:marLeft w:val="0"/>
          <w:marRight w:val="0"/>
          <w:marTop w:val="0"/>
          <w:marBottom w:val="0"/>
          <w:divBdr>
            <w:top w:val="none" w:sz="0" w:space="0" w:color="auto"/>
            <w:left w:val="none" w:sz="0" w:space="0" w:color="auto"/>
            <w:bottom w:val="none" w:sz="0" w:space="0" w:color="auto"/>
            <w:right w:val="none" w:sz="0" w:space="0" w:color="auto"/>
          </w:divBdr>
          <w:divsChild>
            <w:div w:id="4965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450">
      <w:marLeft w:val="0"/>
      <w:marRight w:val="0"/>
      <w:marTop w:val="0"/>
      <w:marBottom w:val="0"/>
      <w:divBdr>
        <w:top w:val="none" w:sz="0" w:space="0" w:color="auto"/>
        <w:left w:val="none" w:sz="0" w:space="0" w:color="auto"/>
        <w:bottom w:val="none" w:sz="0" w:space="0" w:color="auto"/>
        <w:right w:val="none" w:sz="0" w:space="0" w:color="auto"/>
      </w:divBdr>
      <w:divsChild>
        <w:div w:id="496574482">
          <w:marLeft w:val="0"/>
          <w:marRight w:val="0"/>
          <w:marTop w:val="0"/>
          <w:marBottom w:val="0"/>
          <w:divBdr>
            <w:top w:val="none" w:sz="0" w:space="0" w:color="auto"/>
            <w:left w:val="none" w:sz="0" w:space="0" w:color="auto"/>
            <w:bottom w:val="none" w:sz="0" w:space="0" w:color="auto"/>
            <w:right w:val="none" w:sz="0" w:space="0" w:color="auto"/>
          </w:divBdr>
          <w:divsChild>
            <w:div w:id="496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451">
      <w:marLeft w:val="0"/>
      <w:marRight w:val="0"/>
      <w:marTop w:val="0"/>
      <w:marBottom w:val="0"/>
      <w:divBdr>
        <w:top w:val="none" w:sz="0" w:space="0" w:color="auto"/>
        <w:left w:val="none" w:sz="0" w:space="0" w:color="auto"/>
        <w:bottom w:val="none" w:sz="0" w:space="0" w:color="auto"/>
        <w:right w:val="none" w:sz="0" w:space="0" w:color="auto"/>
      </w:divBdr>
      <w:divsChild>
        <w:div w:id="496574458">
          <w:marLeft w:val="0"/>
          <w:marRight w:val="0"/>
          <w:marTop w:val="0"/>
          <w:marBottom w:val="0"/>
          <w:divBdr>
            <w:top w:val="none" w:sz="0" w:space="0" w:color="auto"/>
            <w:left w:val="none" w:sz="0" w:space="0" w:color="auto"/>
            <w:bottom w:val="none" w:sz="0" w:space="0" w:color="auto"/>
            <w:right w:val="none" w:sz="0" w:space="0" w:color="auto"/>
          </w:divBdr>
        </w:div>
      </w:divsChild>
    </w:div>
    <w:div w:id="496574452">
      <w:marLeft w:val="0"/>
      <w:marRight w:val="0"/>
      <w:marTop w:val="0"/>
      <w:marBottom w:val="0"/>
      <w:divBdr>
        <w:top w:val="none" w:sz="0" w:space="0" w:color="auto"/>
        <w:left w:val="none" w:sz="0" w:space="0" w:color="auto"/>
        <w:bottom w:val="none" w:sz="0" w:space="0" w:color="auto"/>
        <w:right w:val="none" w:sz="0" w:space="0" w:color="auto"/>
      </w:divBdr>
      <w:divsChild>
        <w:div w:id="496574428">
          <w:marLeft w:val="0"/>
          <w:marRight w:val="0"/>
          <w:marTop w:val="0"/>
          <w:marBottom w:val="0"/>
          <w:divBdr>
            <w:top w:val="none" w:sz="0" w:space="0" w:color="auto"/>
            <w:left w:val="none" w:sz="0" w:space="0" w:color="auto"/>
            <w:bottom w:val="none" w:sz="0" w:space="0" w:color="auto"/>
            <w:right w:val="none" w:sz="0" w:space="0" w:color="auto"/>
          </w:divBdr>
        </w:div>
      </w:divsChild>
    </w:div>
    <w:div w:id="496574453">
      <w:marLeft w:val="0"/>
      <w:marRight w:val="0"/>
      <w:marTop w:val="0"/>
      <w:marBottom w:val="0"/>
      <w:divBdr>
        <w:top w:val="none" w:sz="0" w:space="0" w:color="auto"/>
        <w:left w:val="none" w:sz="0" w:space="0" w:color="auto"/>
        <w:bottom w:val="none" w:sz="0" w:space="0" w:color="auto"/>
        <w:right w:val="none" w:sz="0" w:space="0" w:color="auto"/>
      </w:divBdr>
      <w:divsChild>
        <w:div w:id="496574466">
          <w:marLeft w:val="0"/>
          <w:marRight w:val="0"/>
          <w:marTop w:val="0"/>
          <w:marBottom w:val="0"/>
          <w:divBdr>
            <w:top w:val="none" w:sz="0" w:space="0" w:color="auto"/>
            <w:left w:val="none" w:sz="0" w:space="0" w:color="auto"/>
            <w:bottom w:val="none" w:sz="0" w:space="0" w:color="auto"/>
            <w:right w:val="none" w:sz="0" w:space="0" w:color="auto"/>
          </w:divBdr>
        </w:div>
      </w:divsChild>
    </w:div>
    <w:div w:id="496574454">
      <w:marLeft w:val="0"/>
      <w:marRight w:val="0"/>
      <w:marTop w:val="0"/>
      <w:marBottom w:val="0"/>
      <w:divBdr>
        <w:top w:val="none" w:sz="0" w:space="0" w:color="auto"/>
        <w:left w:val="none" w:sz="0" w:space="0" w:color="auto"/>
        <w:bottom w:val="none" w:sz="0" w:space="0" w:color="auto"/>
        <w:right w:val="none" w:sz="0" w:space="0" w:color="auto"/>
      </w:divBdr>
      <w:divsChild>
        <w:div w:id="496574445">
          <w:marLeft w:val="0"/>
          <w:marRight w:val="0"/>
          <w:marTop w:val="0"/>
          <w:marBottom w:val="0"/>
          <w:divBdr>
            <w:top w:val="none" w:sz="0" w:space="0" w:color="auto"/>
            <w:left w:val="none" w:sz="0" w:space="0" w:color="auto"/>
            <w:bottom w:val="none" w:sz="0" w:space="0" w:color="auto"/>
            <w:right w:val="none" w:sz="0" w:space="0" w:color="auto"/>
          </w:divBdr>
          <w:divsChild>
            <w:div w:id="496574456">
              <w:marLeft w:val="0"/>
              <w:marRight w:val="0"/>
              <w:marTop w:val="0"/>
              <w:marBottom w:val="0"/>
              <w:divBdr>
                <w:top w:val="none" w:sz="0" w:space="0" w:color="auto"/>
                <w:left w:val="none" w:sz="0" w:space="0" w:color="auto"/>
                <w:bottom w:val="none" w:sz="0" w:space="0" w:color="auto"/>
                <w:right w:val="none" w:sz="0" w:space="0" w:color="auto"/>
              </w:divBdr>
            </w:div>
            <w:div w:id="496574461">
              <w:marLeft w:val="0"/>
              <w:marRight w:val="0"/>
              <w:marTop w:val="0"/>
              <w:marBottom w:val="0"/>
              <w:divBdr>
                <w:top w:val="none" w:sz="0" w:space="0" w:color="auto"/>
                <w:left w:val="none" w:sz="0" w:space="0" w:color="auto"/>
                <w:bottom w:val="none" w:sz="0" w:space="0" w:color="auto"/>
                <w:right w:val="none" w:sz="0" w:space="0" w:color="auto"/>
              </w:divBdr>
            </w:div>
            <w:div w:id="496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457">
      <w:marLeft w:val="0"/>
      <w:marRight w:val="0"/>
      <w:marTop w:val="0"/>
      <w:marBottom w:val="0"/>
      <w:divBdr>
        <w:top w:val="none" w:sz="0" w:space="0" w:color="auto"/>
        <w:left w:val="none" w:sz="0" w:space="0" w:color="auto"/>
        <w:bottom w:val="none" w:sz="0" w:space="0" w:color="auto"/>
        <w:right w:val="none" w:sz="0" w:space="0" w:color="auto"/>
      </w:divBdr>
      <w:divsChild>
        <w:div w:id="496574434">
          <w:marLeft w:val="0"/>
          <w:marRight w:val="0"/>
          <w:marTop w:val="0"/>
          <w:marBottom w:val="0"/>
          <w:divBdr>
            <w:top w:val="none" w:sz="0" w:space="0" w:color="auto"/>
            <w:left w:val="none" w:sz="0" w:space="0" w:color="auto"/>
            <w:bottom w:val="none" w:sz="0" w:space="0" w:color="auto"/>
            <w:right w:val="none" w:sz="0" w:space="0" w:color="auto"/>
          </w:divBdr>
        </w:div>
      </w:divsChild>
    </w:div>
    <w:div w:id="496574459">
      <w:marLeft w:val="0"/>
      <w:marRight w:val="0"/>
      <w:marTop w:val="0"/>
      <w:marBottom w:val="0"/>
      <w:divBdr>
        <w:top w:val="none" w:sz="0" w:space="0" w:color="auto"/>
        <w:left w:val="none" w:sz="0" w:space="0" w:color="auto"/>
        <w:bottom w:val="none" w:sz="0" w:space="0" w:color="auto"/>
        <w:right w:val="none" w:sz="0" w:space="0" w:color="auto"/>
      </w:divBdr>
      <w:divsChild>
        <w:div w:id="496574449">
          <w:marLeft w:val="0"/>
          <w:marRight w:val="0"/>
          <w:marTop w:val="0"/>
          <w:marBottom w:val="0"/>
          <w:divBdr>
            <w:top w:val="none" w:sz="0" w:space="0" w:color="auto"/>
            <w:left w:val="none" w:sz="0" w:space="0" w:color="auto"/>
            <w:bottom w:val="none" w:sz="0" w:space="0" w:color="auto"/>
            <w:right w:val="none" w:sz="0" w:space="0" w:color="auto"/>
          </w:divBdr>
        </w:div>
      </w:divsChild>
    </w:div>
    <w:div w:id="496574460">
      <w:marLeft w:val="0"/>
      <w:marRight w:val="0"/>
      <w:marTop w:val="0"/>
      <w:marBottom w:val="0"/>
      <w:divBdr>
        <w:top w:val="none" w:sz="0" w:space="0" w:color="auto"/>
        <w:left w:val="none" w:sz="0" w:space="0" w:color="auto"/>
        <w:bottom w:val="none" w:sz="0" w:space="0" w:color="auto"/>
        <w:right w:val="none" w:sz="0" w:space="0" w:color="auto"/>
      </w:divBdr>
      <w:divsChild>
        <w:div w:id="496574430">
          <w:marLeft w:val="0"/>
          <w:marRight w:val="0"/>
          <w:marTop w:val="63"/>
          <w:marBottom w:val="0"/>
          <w:divBdr>
            <w:top w:val="none" w:sz="0" w:space="0" w:color="auto"/>
            <w:left w:val="none" w:sz="0" w:space="0" w:color="auto"/>
            <w:bottom w:val="none" w:sz="0" w:space="0" w:color="auto"/>
            <w:right w:val="none" w:sz="0" w:space="0" w:color="auto"/>
          </w:divBdr>
        </w:div>
      </w:divsChild>
    </w:div>
    <w:div w:id="496574462">
      <w:marLeft w:val="0"/>
      <w:marRight w:val="0"/>
      <w:marTop w:val="0"/>
      <w:marBottom w:val="0"/>
      <w:divBdr>
        <w:top w:val="none" w:sz="0" w:space="0" w:color="auto"/>
        <w:left w:val="none" w:sz="0" w:space="0" w:color="auto"/>
        <w:bottom w:val="none" w:sz="0" w:space="0" w:color="auto"/>
        <w:right w:val="none" w:sz="0" w:space="0" w:color="auto"/>
      </w:divBdr>
      <w:divsChild>
        <w:div w:id="496574436">
          <w:marLeft w:val="0"/>
          <w:marRight w:val="0"/>
          <w:marTop w:val="0"/>
          <w:marBottom w:val="0"/>
          <w:divBdr>
            <w:top w:val="none" w:sz="0" w:space="0" w:color="auto"/>
            <w:left w:val="none" w:sz="0" w:space="0" w:color="auto"/>
            <w:bottom w:val="none" w:sz="0" w:space="0" w:color="auto"/>
            <w:right w:val="none" w:sz="0" w:space="0" w:color="auto"/>
          </w:divBdr>
        </w:div>
      </w:divsChild>
    </w:div>
    <w:div w:id="496574463">
      <w:marLeft w:val="0"/>
      <w:marRight w:val="0"/>
      <w:marTop w:val="0"/>
      <w:marBottom w:val="0"/>
      <w:divBdr>
        <w:top w:val="none" w:sz="0" w:space="0" w:color="auto"/>
        <w:left w:val="none" w:sz="0" w:space="0" w:color="auto"/>
        <w:bottom w:val="none" w:sz="0" w:space="0" w:color="auto"/>
        <w:right w:val="none" w:sz="0" w:space="0" w:color="auto"/>
      </w:divBdr>
      <w:divsChild>
        <w:div w:id="496574472">
          <w:marLeft w:val="0"/>
          <w:marRight w:val="0"/>
          <w:marTop w:val="0"/>
          <w:marBottom w:val="0"/>
          <w:divBdr>
            <w:top w:val="none" w:sz="0" w:space="0" w:color="auto"/>
            <w:left w:val="none" w:sz="0" w:space="0" w:color="auto"/>
            <w:bottom w:val="none" w:sz="0" w:space="0" w:color="auto"/>
            <w:right w:val="none" w:sz="0" w:space="0" w:color="auto"/>
          </w:divBdr>
        </w:div>
      </w:divsChild>
    </w:div>
    <w:div w:id="496574465">
      <w:marLeft w:val="0"/>
      <w:marRight w:val="0"/>
      <w:marTop w:val="0"/>
      <w:marBottom w:val="0"/>
      <w:divBdr>
        <w:top w:val="none" w:sz="0" w:space="0" w:color="auto"/>
        <w:left w:val="none" w:sz="0" w:space="0" w:color="auto"/>
        <w:bottom w:val="none" w:sz="0" w:space="0" w:color="auto"/>
        <w:right w:val="none" w:sz="0" w:space="0" w:color="auto"/>
      </w:divBdr>
      <w:divsChild>
        <w:div w:id="496574473">
          <w:marLeft w:val="0"/>
          <w:marRight w:val="0"/>
          <w:marTop w:val="0"/>
          <w:marBottom w:val="0"/>
          <w:divBdr>
            <w:top w:val="none" w:sz="0" w:space="0" w:color="auto"/>
            <w:left w:val="none" w:sz="0" w:space="0" w:color="auto"/>
            <w:bottom w:val="none" w:sz="0" w:space="0" w:color="auto"/>
            <w:right w:val="none" w:sz="0" w:space="0" w:color="auto"/>
          </w:divBdr>
        </w:div>
      </w:divsChild>
    </w:div>
    <w:div w:id="496574469">
      <w:marLeft w:val="0"/>
      <w:marRight w:val="0"/>
      <w:marTop w:val="0"/>
      <w:marBottom w:val="0"/>
      <w:divBdr>
        <w:top w:val="none" w:sz="0" w:space="0" w:color="auto"/>
        <w:left w:val="none" w:sz="0" w:space="0" w:color="auto"/>
        <w:bottom w:val="none" w:sz="0" w:space="0" w:color="auto"/>
        <w:right w:val="none" w:sz="0" w:space="0" w:color="auto"/>
      </w:divBdr>
      <w:divsChild>
        <w:div w:id="496574437">
          <w:marLeft w:val="0"/>
          <w:marRight w:val="0"/>
          <w:marTop w:val="0"/>
          <w:marBottom w:val="0"/>
          <w:divBdr>
            <w:top w:val="none" w:sz="0" w:space="0" w:color="auto"/>
            <w:left w:val="none" w:sz="0" w:space="0" w:color="auto"/>
            <w:bottom w:val="none" w:sz="0" w:space="0" w:color="auto"/>
            <w:right w:val="none" w:sz="0" w:space="0" w:color="auto"/>
          </w:divBdr>
        </w:div>
      </w:divsChild>
    </w:div>
    <w:div w:id="496574471">
      <w:marLeft w:val="0"/>
      <w:marRight w:val="0"/>
      <w:marTop w:val="0"/>
      <w:marBottom w:val="0"/>
      <w:divBdr>
        <w:top w:val="none" w:sz="0" w:space="0" w:color="auto"/>
        <w:left w:val="none" w:sz="0" w:space="0" w:color="auto"/>
        <w:bottom w:val="none" w:sz="0" w:space="0" w:color="auto"/>
        <w:right w:val="none" w:sz="0" w:space="0" w:color="auto"/>
      </w:divBdr>
      <w:divsChild>
        <w:div w:id="496574467">
          <w:marLeft w:val="0"/>
          <w:marRight w:val="0"/>
          <w:marTop w:val="0"/>
          <w:marBottom w:val="0"/>
          <w:divBdr>
            <w:top w:val="none" w:sz="0" w:space="0" w:color="auto"/>
            <w:left w:val="none" w:sz="0" w:space="0" w:color="auto"/>
            <w:bottom w:val="none" w:sz="0" w:space="0" w:color="auto"/>
            <w:right w:val="none" w:sz="0" w:space="0" w:color="auto"/>
          </w:divBdr>
        </w:div>
      </w:divsChild>
    </w:div>
    <w:div w:id="496574476">
      <w:marLeft w:val="0"/>
      <w:marRight w:val="0"/>
      <w:marTop w:val="0"/>
      <w:marBottom w:val="0"/>
      <w:divBdr>
        <w:top w:val="none" w:sz="0" w:space="0" w:color="auto"/>
        <w:left w:val="none" w:sz="0" w:space="0" w:color="auto"/>
        <w:bottom w:val="none" w:sz="0" w:space="0" w:color="auto"/>
        <w:right w:val="none" w:sz="0" w:space="0" w:color="auto"/>
      </w:divBdr>
      <w:divsChild>
        <w:div w:id="496574483">
          <w:marLeft w:val="0"/>
          <w:marRight w:val="0"/>
          <w:marTop w:val="0"/>
          <w:marBottom w:val="0"/>
          <w:divBdr>
            <w:top w:val="none" w:sz="0" w:space="0" w:color="auto"/>
            <w:left w:val="none" w:sz="0" w:space="0" w:color="auto"/>
            <w:bottom w:val="none" w:sz="0" w:space="0" w:color="auto"/>
            <w:right w:val="none" w:sz="0" w:space="0" w:color="auto"/>
          </w:divBdr>
        </w:div>
      </w:divsChild>
    </w:div>
    <w:div w:id="496574477">
      <w:marLeft w:val="0"/>
      <w:marRight w:val="0"/>
      <w:marTop w:val="0"/>
      <w:marBottom w:val="0"/>
      <w:divBdr>
        <w:top w:val="none" w:sz="0" w:space="0" w:color="auto"/>
        <w:left w:val="none" w:sz="0" w:space="0" w:color="auto"/>
        <w:bottom w:val="none" w:sz="0" w:space="0" w:color="auto"/>
        <w:right w:val="none" w:sz="0" w:space="0" w:color="auto"/>
      </w:divBdr>
      <w:divsChild>
        <w:div w:id="496574475">
          <w:marLeft w:val="0"/>
          <w:marRight w:val="0"/>
          <w:marTop w:val="0"/>
          <w:marBottom w:val="0"/>
          <w:divBdr>
            <w:top w:val="none" w:sz="0" w:space="0" w:color="auto"/>
            <w:left w:val="none" w:sz="0" w:space="0" w:color="auto"/>
            <w:bottom w:val="none" w:sz="0" w:space="0" w:color="auto"/>
            <w:right w:val="none" w:sz="0" w:space="0" w:color="auto"/>
          </w:divBdr>
        </w:div>
      </w:divsChild>
    </w:div>
    <w:div w:id="496574478">
      <w:marLeft w:val="0"/>
      <w:marRight w:val="0"/>
      <w:marTop w:val="0"/>
      <w:marBottom w:val="0"/>
      <w:divBdr>
        <w:top w:val="none" w:sz="0" w:space="0" w:color="auto"/>
        <w:left w:val="none" w:sz="0" w:space="0" w:color="auto"/>
        <w:bottom w:val="none" w:sz="0" w:space="0" w:color="auto"/>
        <w:right w:val="none" w:sz="0" w:space="0" w:color="auto"/>
      </w:divBdr>
      <w:divsChild>
        <w:div w:id="496574438">
          <w:marLeft w:val="0"/>
          <w:marRight w:val="0"/>
          <w:marTop w:val="0"/>
          <w:marBottom w:val="0"/>
          <w:divBdr>
            <w:top w:val="none" w:sz="0" w:space="0" w:color="auto"/>
            <w:left w:val="none" w:sz="0" w:space="0" w:color="auto"/>
            <w:bottom w:val="none" w:sz="0" w:space="0" w:color="auto"/>
            <w:right w:val="none" w:sz="0" w:space="0" w:color="auto"/>
          </w:divBdr>
        </w:div>
      </w:divsChild>
    </w:div>
    <w:div w:id="496574480">
      <w:marLeft w:val="0"/>
      <w:marRight w:val="0"/>
      <w:marTop w:val="0"/>
      <w:marBottom w:val="0"/>
      <w:divBdr>
        <w:top w:val="none" w:sz="0" w:space="0" w:color="auto"/>
        <w:left w:val="none" w:sz="0" w:space="0" w:color="auto"/>
        <w:bottom w:val="none" w:sz="0" w:space="0" w:color="auto"/>
        <w:right w:val="none" w:sz="0" w:space="0" w:color="auto"/>
      </w:divBdr>
      <w:divsChild>
        <w:div w:id="496574474">
          <w:marLeft w:val="0"/>
          <w:marRight w:val="0"/>
          <w:marTop w:val="63"/>
          <w:marBottom w:val="0"/>
          <w:divBdr>
            <w:top w:val="none" w:sz="0" w:space="0" w:color="auto"/>
            <w:left w:val="none" w:sz="0" w:space="0" w:color="auto"/>
            <w:bottom w:val="none" w:sz="0" w:space="0" w:color="auto"/>
            <w:right w:val="none" w:sz="0" w:space="0" w:color="auto"/>
          </w:divBdr>
        </w:div>
      </w:divsChild>
    </w:div>
    <w:div w:id="496574484">
      <w:marLeft w:val="0"/>
      <w:marRight w:val="0"/>
      <w:marTop w:val="0"/>
      <w:marBottom w:val="0"/>
      <w:divBdr>
        <w:top w:val="none" w:sz="0" w:space="0" w:color="auto"/>
        <w:left w:val="none" w:sz="0" w:space="0" w:color="auto"/>
        <w:bottom w:val="none" w:sz="0" w:space="0" w:color="auto"/>
        <w:right w:val="none" w:sz="0" w:space="0" w:color="auto"/>
      </w:divBdr>
      <w:divsChild>
        <w:div w:id="496574470">
          <w:marLeft w:val="0"/>
          <w:marRight w:val="0"/>
          <w:marTop w:val="0"/>
          <w:marBottom w:val="0"/>
          <w:divBdr>
            <w:top w:val="none" w:sz="0" w:space="0" w:color="auto"/>
            <w:left w:val="none" w:sz="0" w:space="0" w:color="auto"/>
            <w:bottom w:val="none" w:sz="0" w:space="0" w:color="auto"/>
            <w:right w:val="none" w:sz="0" w:space="0" w:color="auto"/>
          </w:divBdr>
        </w:div>
      </w:divsChild>
    </w:div>
    <w:div w:id="496574486">
      <w:marLeft w:val="0"/>
      <w:marRight w:val="0"/>
      <w:marTop w:val="0"/>
      <w:marBottom w:val="0"/>
      <w:divBdr>
        <w:top w:val="none" w:sz="0" w:space="0" w:color="auto"/>
        <w:left w:val="none" w:sz="0" w:space="0" w:color="auto"/>
        <w:bottom w:val="none" w:sz="0" w:space="0" w:color="auto"/>
        <w:right w:val="none" w:sz="0" w:space="0" w:color="auto"/>
      </w:divBdr>
      <w:divsChild>
        <w:div w:id="496574435">
          <w:marLeft w:val="0"/>
          <w:marRight w:val="0"/>
          <w:marTop w:val="0"/>
          <w:marBottom w:val="0"/>
          <w:divBdr>
            <w:top w:val="none" w:sz="0" w:space="0" w:color="auto"/>
            <w:left w:val="none" w:sz="0" w:space="0" w:color="auto"/>
            <w:bottom w:val="none" w:sz="0" w:space="0" w:color="auto"/>
            <w:right w:val="none" w:sz="0" w:space="0" w:color="auto"/>
          </w:divBdr>
        </w:div>
      </w:divsChild>
    </w:div>
    <w:div w:id="496574488">
      <w:marLeft w:val="0"/>
      <w:marRight w:val="0"/>
      <w:marTop w:val="0"/>
      <w:marBottom w:val="0"/>
      <w:divBdr>
        <w:top w:val="none" w:sz="0" w:space="0" w:color="auto"/>
        <w:left w:val="none" w:sz="0" w:space="0" w:color="auto"/>
        <w:bottom w:val="none" w:sz="0" w:space="0" w:color="auto"/>
        <w:right w:val="none" w:sz="0" w:space="0" w:color="auto"/>
      </w:divBdr>
      <w:divsChild>
        <w:div w:id="49657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link?url=http%3A%2F%2Fdict.youdao.com%2Fsearch%3Fq%3Dscience%2520of%2520disaster%26keyfrom%3Dhao360&amp;q=%E7%81%BE%E5%AE%B3%E5%AD%A6%E8%8B%B1%E8%AF%AD%E7%BF%BB%E8%AF%91&amp;ts=1508806394&amp;t=753950cb0fc89792957f85a3016bcd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om/link?url=http%3A%2F%2Fdict.youdao.com%2Fsearch%3Fq%3Dinsurance%26keyfrom%3Dhao360&amp;q=%E4%BF%9D%E9%99%A9%E5%AD%A6%E8%8B%B1%E8%AF%AD%E7%BF%BB%E8%AF%91&amp;ts=1508806483&amp;t=f18fd1e70cfefa4dc2f7374e57fa0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1054</Words>
  <Characters>6008</Characters>
  <Application>Microsoft Office Word</Application>
  <DocSecurity>0</DocSecurity>
  <Lines>50</Lines>
  <Paragraphs>14</Paragraphs>
  <ScaleCrop>false</ScaleCrop>
  <Company>lou</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《土地管理信息系统》教学大纲</dc:title>
  <dc:subject/>
  <dc:creator>lou</dc:creator>
  <cp:keywords/>
  <dc:description/>
  <cp:lastModifiedBy>lnl</cp:lastModifiedBy>
  <cp:revision>142</cp:revision>
  <dcterms:created xsi:type="dcterms:W3CDTF">2017-10-22T13:06:00Z</dcterms:created>
  <dcterms:modified xsi:type="dcterms:W3CDTF">2020-12-28T17:10:00Z</dcterms:modified>
</cp:coreProperties>
</file>