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  <w:lang w:val="en-US" w:eastAsia="zh-CN"/>
        </w:rPr>
        <w:t>广东财经大学</w:t>
      </w:r>
      <w:r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  <w:t>—</w:t>
      </w:r>
      <w:r>
        <w:rPr>
          <w:rFonts w:hint="eastAsia" w:ascii="仿宋" w:hAnsi="仿宋" w:eastAsia="仿宋"/>
          <w:b/>
          <w:bCs/>
          <w:color w:val="auto"/>
          <w:sz w:val="32"/>
          <w:szCs w:val="32"/>
          <w:highlight w:val="none"/>
        </w:rPr>
        <w:t>超星尔雅</w:t>
      </w:r>
      <w:r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color w:val="auto"/>
          <w:sz w:val="32"/>
          <w:szCs w:val="32"/>
          <w:highlight w:val="none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hint="eastAsia" w:ascii="仿宋" w:hAnsi="仿宋" w:eastAsia="宋体" w:cs="微软雅黑"/>
          <w:color w:val="auto"/>
          <w:highlight w:val="none"/>
          <w:lang w:eastAsia="zh-CN"/>
        </w:rPr>
      </w:pPr>
      <w:r>
        <w:rPr>
          <w:rFonts w:hint="eastAsia" w:ascii="仿宋" w:hAnsi="仿宋" w:eastAsia="仿宋" w:cs="微软雅黑"/>
          <w:color w:val="auto"/>
          <w:highlight w:val="none"/>
        </w:rPr>
        <w:t>登录超星学习通或者</w:t>
      </w:r>
      <w:r>
        <w:rPr>
          <w:rFonts w:hint="eastAsia" w:ascii="仿宋" w:hAnsi="仿宋" w:eastAsia="仿宋" w:cs="微软雅黑"/>
          <w:color w:val="auto"/>
          <w:highlight w:val="none"/>
          <w:lang w:val="en-US" w:eastAsia="zh-CN"/>
        </w:rPr>
        <w:t>广东财经大学</w:t>
      </w:r>
      <w:r>
        <w:rPr>
          <w:rFonts w:hint="eastAsia" w:ascii="仿宋" w:hAnsi="仿宋" w:eastAsia="仿宋" w:cs="微软雅黑"/>
          <w:color w:val="auto"/>
          <w:highlight w:val="none"/>
        </w:rPr>
        <w:t>网络教学平台进行学习，平台网址如下：</w:t>
      </w:r>
      <w:r>
        <w:rPr>
          <w:rFonts w:hint="eastAsia"/>
          <w:color w:val="auto"/>
          <w:highlight w:val="none"/>
        </w:rPr>
        <w:t>http://gdcj.fanya.chaoxing.com/</w:t>
      </w:r>
      <w:r>
        <w:rPr>
          <w:rFonts w:hint="eastAsia"/>
          <w:color w:val="auto"/>
          <w:highlight w:val="none"/>
          <w:lang w:eastAsia="zh-CN"/>
        </w:rPr>
        <w:t>。</w:t>
      </w: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_Toc28595 </w:instrText>
          </w:r>
          <w:r>
            <w:fldChar w:fldCharType="separate"/>
          </w:r>
          <w:r>
            <w:rPr>
              <w:rFonts w:hint="eastAsia" w:ascii="仿宋" w:hAnsi="仿宋" w:eastAsia="仿宋"/>
              <w:szCs w:val="28"/>
            </w:rPr>
            <w:t>移动端完成学习</w:t>
          </w:r>
          <w:r>
            <w:rPr>
              <w:rFonts w:ascii="仿宋" w:hAnsi="仿宋" w:eastAsia="仿宋"/>
              <w:szCs w:val="28"/>
            </w:rPr>
            <w:t>所需的基本操作</w:t>
          </w:r>
          <w:r>
            <w:tab/>
          </w:r>
          <w:r>
            <w:fldChar w:fldCharType="begin"/>
          </w:r>
          <w:r>
            <w:instrText xml:space="preserve"> PAGEREF _Toc28595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_Toc23301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_Toc23301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  <w:bookmarkStart w:id="18" w:name="_GoBack"/>
          <w:bookmarkEnd w:id="18"/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_Toc7214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_Toc7214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_Toc18250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如何进行学习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_Toc18250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_Toc21084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如何参加考试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_Toc21084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_Toc17249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</w:t>
          </w:r>
          <w:r>
            <w:rPr>
              <w:rFonts w:ascii="仿宋" w:hAnsi="仿宋" w:eastAsia="仿宋"/>
              <w:szCs w:val="28"/>
            </w:rPr>
            <w:t>查看分数？</w:t>
          </w:r>
          <w:r>
            <w:tab/>
          </w:r>
          <w:r>
            <w:fldChar w:fldCharType="begin"/>
          </w:r>
          <w:r>
            <w:instrText xml:space="preserve"> PAGEREF _Toc17249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如何寻求客服的帮助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_Toc21332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_Toc28011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电脑端完成学习</w:t>
          </w:r>
          <w:r>
            <w:rPr>
              <w:rFonts w:ascii="仿宋" w:hAnsi="仿宋" w:eastAsia="仿宋"/>
              <w:szCs w:val="28"/>
            </w:rPr>
            <w:t>所需的基本操作</w:t>
          </w:r>
          <w:r>
            <w:tab/>
          </w:r>
          <w:r>
            <w:fldChar w:fldCharType="begin"/>
          </w:r>
          <w:r>
            <w:instrText xml:space="preserve"> PAGEREF _Toc28011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_Toc10372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如何登录系统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_Toc10372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_Toc25994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如何进入课程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_Toc25994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如何进行学习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_Toc1078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如何进行讨论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_Toc1256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_Toc4837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如何参加考试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_Toc4837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如何查看课程考核标准及成绩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_Toc1567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_Toc11403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仿宋" w:hAnsi="仿宋" w:eastAsia="仿宋"/>
              <w:szCs w:val="28"/>
            </w:rPr>
            <w:t>如何寻求在线客服的帮助</w:t>
          </w:r>
          <w:r>
            <w:rPr>
              <w:rFonts w:ascii="仿宋" w:hAnsi="仿宋" w:eastAsia="仿宋"/>
              <w:szCs w:val="28"/>
            </w:rPr>
            <w:t>？</w:t>
          </w:r>
          <w:r>
            <w:tab/>
          </w:r>
          <w:r>
            <w:fldChar w:fldCharType="begin"/>
          </w:r>
          <w:r>
            <w:instrText xml:space="preserve"> PAGEREF _Toc11403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28595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23301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hint="eastAsia" w:ascii="仿宋" w:hAnsi="仿宋" w:eastAsia="仿宋"/>
          <w:sz w:val="28"/>
          <w:szCs w:val="28"/>
        </w:rPr>
      </w:pPr>
      <w:bookmarkStart w:id="3" w:name="_Toc7214"/>
      <w:bookmarkStart w:id="4" w:name="_Toc18663303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</w:t>
      </w:r>
      <w:r>
        <w:rPr>
          <w:rFonts w:hint="eastAsia" w:ascii="仿宋" w:hAnsi="仿宋" w:eastAsia="仿宋"/>
          <w:b/>
          <w:sz w:val="24"/>
          <w:szCs w:val="24"/>
          <w:lang w:val="en-US" w:bidi="zh-CN"/>
        </w:rPr>
        <w:t>登录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广东财经大学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“14294”</w:t>
      </w:r>
      <w:r>
        <w:rPr>
          <w:rFonts w:ascii="仿宋" w:hAnsi="仿宋" w:eastAsia="仿宋"/>
          <w:sz w:val="24"/>
          <w:szCs w:val="24"/>
          <w:lang w:bidi="zh-CN"/>
        </w:rPr>
        <w:t>（注意：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一定要选择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9525" t="9525" r="12700" b="241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9525" t="9525" r="16510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9525" t="9525" r="1651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9525" t="9525" r="1651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5735" cy="2991485"/>
            <wp:effectExtent l="9525" t="9525" r="1778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29914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527175" cy="373380"/>
                <wp:effectExtent l="4445" t="4445" r="7620" b="1841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20.25pt;z-index:251659264;mso-width-relative:page;mso-height-relative:page;" filled="f" stroked="t" coordsize="21600,21600" o:gfxdata="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/6ZU+toAAAAKAQAADwAAAAAAAAABACAAAAAiAAAAZHJzL2Rvd25y&#10;ZXYueG1sUEsBAhQAFAAAAAgAh07iQHXpC0k1AgAASAQAAA4AAAAAAAAAAQAgAAAAKQEAAGRycy9l&#10;Mm9Eb2MueG1sUEsFBgAAAAAGAAYAWQEAANA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G+YS2wAAAAsBAAAPAAAAAAAAAAEAIAAAACIAAABkcnMvZG93bnJl&#10;di54bWxQSwECFAAUAAAACACHTuJA0l0ISTMCAABIBAAADgAAAAAAAAABACAAAAAqAQAAZHJzL2Uy&#10;b0RvYy54bWxQSwUGAAAAAAYABgBZAQAAzw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hint="default" w:ascii="仿宋" w:hAnsi="仿宋" w:eastAsia="仿宋"/>
          <w:sz w:val="24"/>
          <w:szCs w:val="24"/>
          <w:lang w:val="en-US"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查看是否有</w:t>
      </w:r>
      <w:r>
        <w:rPr>
          <w:rFonts w:hint="eastAsia" w:ascii="仿宋" w:hAnsi="仿宋" w:eastAsia="仿宋"/>
          <w:sz w:val="24"/>
          <w:szCs w:val="24"/>
          <w:lang w:bidi="zh-CN"/>
        </w:rPr>
        <w:t>绑定学校单位。</w:t>
      </w:r>
      <w:r>
        <w:rPr>
          <w:rFonts w:hint="eastAsia" w:ascii="仿宋" w:hAnsi="仿宋" w:eastAsia="仿宋"/>
          <w:sz w:val="24"/>
          <w:szCs w:val="24"/>
          <w:lang w:val="en-US" w:bidi="zh-CN"/>
        </w:rPr>
        <w:t>如无，点击头像进入账号管理界面进行绑定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7220" cy="26612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250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hint="default" w:ascii="仿宋" w:hAnsi="仿宋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74825" cy="3489325"/>
            <wp:effectExtent l="9525" t="9525" r="13970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489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88795" cy="3490595"/>
            <wp:effectExtent l="9525" t="9525" r="1524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490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</w:t>
      </w:r>
    </w:p>
    <w:p>
      <w:pPr>
        <w:spacing w:line="25" w:lineRule="atLeast"/>
        <w:jc w:val="center"/>
        <w:rPr>
          <w:rFonts w:hint="default" w:eastAsia="宋体"/>
          <w:lang w:val="en-US" w:eastAsia="zh-CN"/>
        </w:rPr>
      </w:pPr>
      <w:r>
        <w:t xml:space="preserve"> </w:t>
      </w:r>
      <w:r>
        <w:drawing>
          <wp:inline distT="0" distB="0" distL="114300" distR="114300">
            <wp:extent cx="1621155" cy="3199130"/>
            <wp:effectExtent l="9525" t="9525" r="15240" b="222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19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0995" cy="3187065"/>
            <wp:effectExtent l="9525" t="9525" r="10160" b="190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187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4490" cy="3196590"/>
            <wp:effectExtent l="9525" t="9525" r="17145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196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21084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</w:t>
      </w:r>
      <w:bookmarkStart w:id="7" w:name="_Toc445804106"/>
      <w:r>
        <w:rPr>
          <w:rFonts w:hint="eastAsia" w:ascii="仿宋" w:hAnsi="仿宋" w:eastAsia="仿宋"/>
          <w:sz w:val="24"/>
          <w:szCs w:val="24"/>
        </w:rPr>
        <w:t>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</w:t>
      </w:r>
      <w:r>
        <w:rPr>
          <w:rFonts w:hint="eastAsia" w:ascii="仿宋" w:hAnsi="仿宋" w:eastAsia="仿宋"/>
          <w:sz w:val="24"/>
          <w:szCs w:val="24"/>
        </w:rPr>
        <w:t>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hint="default" w:ascii="仿宋" w:hAnsi="仿宋" w:eastAsia="宋体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1680845" cy="3301365"/>
            <wp:effectExtent l="9525" t="9525" r="165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01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71955" cy="3287395"/>
            <wp:effectExtent l="9525" t="9525" r="10160" b="1016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287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7249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如果课程设置了允许查看学生成绩。</w:t>
      </w:r>
      <w:r>
        <w:rPr>
          <w:rFonts w:ascii="仿宋" w:hAnsi="仿宋" w:eastAsia="仿宋"/>
          <w:sz w:val="24"/>
          <w:szCs w:val="24"/>
        </w:rPr>
        <w:t>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762760" cy="3464560"/>
            <wp:effectExtent l="9525" t="9525" r="10795" b="15875"/>
            <wp:docPr id="34" name="图片 34" descr="61535164095578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153516409557847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464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21332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63360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i&#10;f4Tl1wAAAAgBAAAPAAAAAAAAAAEAIAAAACIAAABkcnMvZG93bnJldi54bWxQSwECFAAUAAAACACH&#10;TuJAsRWJll4CAAC0BAAADgAAAAAAAAABACAAAAAmAQAAZHJzL2Uyb0RvYy54bWxQSwUGAAAAAAYA&#10;BgBZAQAA9gUAAAAA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2336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Bpz&#10;4tYAAAALAQAADwAAAAAAAAABACAAAAAiAAAAZHJzL2Rvd25yZXYueG1sUEsBAhQAFAAAAAgAh07i&#10;QPnVjsZdAgAAtQQAAA4AAAAAAAAAAQAgAAAAJQEAAGRycy9lMm9Eb2MueG1sUEsFBgAAAAAGAAYA&#10;WQEAAPQ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28011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0372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rPr>
          <w:rFonts w:hint="eastAsia"/>
          <w:color w:val="auto"/>
          <w:highlight w:val="none"/>
        </w:rPr>
        <w:t>http://gdcj.fanya.chaoxing.com</w:t>
      </w:r>
      <w:r>
        <w:rPr>
          <w:rFonts w:hint="eastAsia" w:ascii="仿宋" w:hAnsi="仿宋" w:eastAsia="仿宋"/>
          <w:sz w:val="24"/>
          <w:szCs w:val="24"/>
        </w:rPr>
        <w:t>，进入本校登录页面。</w:t>
      </w:r>
    </w:p>
    <w:p>
      <w:pPr>
        <w:ind w:firstLine="480" w:firstLineChars="200"/>
        <w:rPr>
          <w:rFonts w:hint="default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点击【登录】按钮，</w:t>
      </w: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第一次登录时，点击新用户注册，步骤如上方手机端注册登录一致。</w:t>
      </w:r>
    </w:p>
    <w:p>
      <w:pPr>
        <w:ind w:firstLine="480" w:firstLineChars="200"/>
        <w:rPr>
          <w:rFonts w:hint="default" w:ascii="仿宋" w:hAnsi="仿宋" w:eastAsia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如已使用手机端注册过，可直接使用学习通扫码登录</w:t>
      </w:r>
      <w:r>
        <w:rPr>
          <w:rFonts w:hint="eastAsia" w:ascii="仿宋" w:hAnsi="仿宋" w:eastAsia="仿宋"/>
          <w:color w:val="FF0000"/>
          <w:sz w:val="24"/>
          <w:szCs w:val="24"/>
          <w:lang w:eastAsia="zh-CN"/>
        </w:rPr>
        <w:t>；</w:t>
      </w:r>
      <w:r>
        <w:rPr>
          <w:rFonts w:hint="eastAsia" w:ascii="仿宋" w:hAnsi="仿宋" w:eastAsia="仿宋"/>
          <w:color w:val="FF0000"/>
          <w:sz w:val="24"/>
          <w:szCs w:val="24"/>
          <w:lang w:val="en-US" w:eastAsia="zh-CN"/>
        </w:rPr>
        <w:t>或者使用学习通注册的手机号和密码登录</w:t>
      </w:r>
      <w:r>
        <w:rPr>
          <w:rFonts w:hint="eastAsia" w:ascii="仿宋" w:hAnsi="仿宋" w:eastAsia="仿宋"/>
          <w:color w:val="FF0000"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2405" cy="3449955"/>
            <wp:effectExtent l="0" t="0" r="63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3040" cy="3392170"/>
            <wp:effectExtent l="9525" t="9525" r="20955" b="1206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查收手机短信，按着提示操作，进行密码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修改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2599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4310" cy="2980690"/>
            <wp:effectExtent l="9525" t="9525" r="19685" b="1206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07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0500" cy="2856230"/>
            <wp:effectExtent l="9525" t="9525" r="23495" b="146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r>
        <w:drawing>
          <wp:inline distT="0" distB="0" distL="114300" distR="114300">
            <wp:extent cx="5273040" cy="2943225"/>
            <wp:effectExtent l="9525" t="9525" r="20955" b="1905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953385"/>
            <wp:effectExtent l="9525" t="9525" r="15875" b="2413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3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454150"/>
            <wp:effectExtent l="0" t="0" r="3810" b="889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256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009515" cy="1988185"/>
            <wp:effectExtent l="9525" t="9525" r="10160" b="1397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98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483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3040" cy="1831975"/>
            <wp:effectExtent l="9525" t="9525" r="20955" b="1778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做</w:t>
      </w:r>
      <w:r>
        <w:rPr>
          <w:rFonts w:hint="eastAsia" w:ascii="仿宋" w:hAnsi="仿宋" w:eastAsia="仿宋"/>
          <w:sz w:val="24"/>
          <w:szCs w:val="24"/>
        </w:rPr>
        <w:t>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567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9230" cy="2372360"/>
            <wp:effectExtent l="0" t="0" r="3810" b="508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1403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0500" cy="2781300"/>
            <wp:effectExtent l="9525" t="9525" r="23495" b="1333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82135"/>
    <w:rsid w:val="00EA6BD8"/>
    <w:rsid w:val="00EC31C0"/>
    <w:rsid w:val="00EC7FE2"/>
    <w:rsid w:val="00F73283"/>
    <w:rsid w:val="00FE66E9"/>
    <w:rsid w:val="00FF145A"/>
    <w:rsid w:val="0CD54382"/>
    <w:rsid w:val="2E381B87"/>
    <w:rsid w:val="3FEA7AB7"/>
    <w:rsid w:val="4E456396"/>
    <w:rsid w:val="62E36494"/>
    <w:rsid w:val="7D9406A4"/>
    <w:rsid w:val="7FF1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D379-BEF1-4233-A176-B48756B930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418</Words>
  <Characters>2388</Characters>
  <Lines>19</Lines>
  <Paragraphs>5</Paragraphs>
  <TotalTime>4</TotalTime>
  <ScaleCrop>false</ScaleCrop>
  <LinksUpToDate>false</LinksUpToDate>
  <CharactersWithSpaces>2801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cxj</cp:lastModifiedBy>
  <cp:lastPrinted>2019-05-15T03:39:00Z</cp:lastPrinted>
  <dcterms:modified xsi:type="dcterms:W3CDTF">2021-09-02T01:48:39Z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3284A253851541D99616286A25863B59</vt:lpwstr>
  </property>
</Properties>
</file>