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42512" w14:textId="77777777" w:rsidR="00C60E2D" w:rsidRPr="00C60E2D" w:rsidRDefault="00C60E2D" w:rsidP="00C60E2D">
      <w:pPr>
        <w:jc w:val="center"/>
        <w:outlineLvl w:val="0"/>
        <w:rPr>
          <w:rFonts w:ascii="Times New Roman" w:eastAsia="黑体" w:hAnsi="Times New Roman" w:cs="Times New Roman"/>
          <w:b/>
          <w:sz w:val="36"/>
          <w:szCs w:val="36"/>
        </w:rPr>
      </w:pPr>
      <w:bookmarkStart w:id="0" w:name="_Toc505428095"/>
      <w:r w:rsidRPr="00C60E2D">
        <w:rPr>
          <w:rFonts w:ascii="Times New Roman" w:eastAsia="黑体" w:hAnsi="Times New Roman" w:cs="Times New Roman"/>
          <w:b/>
          <w:sz w:val="36"/>
          <w:szCs w:val="36"/>
        </w:rPr>
        <w:t>《</w:t>
      </w:r>
      <w:r w:rsidRPr="00C60E2D">
        <w:rPr>
          <w:rFonts w:ascii="Times New Roman" w:eastAsia="黑体" w:hAnsi="Times New Roman" w:cs="Times New Roman" w:hint="eastAsia"/>
          <w:b/>
          <w:sz w:val="36"/>
          <w:szCs w:val="36"/>
        </w:rPr>
        <w:t>投资银行理论与实务</w:t>
      </w:r>
      <w:r w:rsidRPr="00C60E2D">
        <w:rPr>
          <w:rFonts w:ascii="Times New Roman" w:eastAsia="黑体" w:hAnsi="Times New Roman" w:cs="Times New Roman"/>
          <w:b/>
          <w:sz w:val="36"/>
          <w:szCs w:val="36"/>
        </w:rPr>
        <w:t>》课程教学大纲</w:t>
      </w:r>
      <w:bookmarkEnd w:id="0"/>
    </w:p>
    <w:p w14:paraId="2FDF0ED6" w14:textId="77777777" w:rsidR="00C60E2D" w:rsidRPr="00C60E2D" w:rsidRDefault="00C60E2D" w:rsidP="00C60E2D">
      <w:pPr>
        <w:spacing w:line="360" w:lineRule="exact"/>
        <w:rPr>
          <w:rFonts w:ascii="Times New Roman" w:eastAsia="黑体" w:hAnsi="Times New Roman" w:cs="Times New Roman"/>
          <w:sz w:val="30"/>
          <w:szCs w:val="24"/>
        </w:rPr>
      </w:pPr>
    </w:p>
    <w:p w14:paraId="1B4905C8" w14:textId="77777777" w:rsidR="00C60E2D" w:rsidRPr="00C60E2D" w:rsidRDefault="00C60E2D" w:rsidP="00C60E2D">
      <w:pPr>
        <w:spacing w:line="360" w:lineRule="exact"/>
        <w:rPr>
          <w:rFonts w:ascii="Times New Roman" w:eastAsia="黑体" w:hAnsi="Times New Roman" w:cs="Times New Roman"/>
          <w:sz w:val="24"/>
          <w:szCs w:val="24"/>
        </w:rPr>
      </w:pPr>
      <w:r w:rsidRPr="00C60E2D">
        <w:rPr>
          <w:rFonts w:ascii="Times New Roman" w:eastAsia="黑体" w:hAnsi="Times New Roman" w:cs="Times New Roman" w:hint="eastAsia"/>
          <w:sz w:val="24"/>
          <w:szCs w:val="24"/>
        </w:rPr>
        <w:t>一、课程基本信息</w:t>
      </w:r>
    </w:p>
    <w:p w14:paraId="5B6F7B8F" w14:textId="3063D583" w:rsidR="00C60E2D" w:rsidRPr="00C60E2D" w:rsidRDefault="00C60E2D" w:rsidP="00C60E2D">
      <w:pPr>
        <w:tabs>
          <w:tab w:val="left" w:pos="0"/>
        </w:tabs>
        <w:spacing w:line="360" w:lineRule="exact"/>
        <w:ind w:firstLineChars="200" w:firstLine="480"/>
        <w:rPr>
          <w:rFonts w:ascii="Times New Roman" w:eastAsia="宋体" w:hAnsi="Times New Roman" w:cs="Times New Roman"/>
          <w:sz w:val="24"/>
          <w:szCs w:val="24"/>
        </w:rPr>
      </w:pPr>
      <w:r w:rsidRPr="00C60E2D">
        <w:rPr>
          <w:rFonts w:ascii="Times New Roman" w:eastAsia="宋体" w:hAnsi="Times New Roman" w:cs="Times New Roman"/>
          <w:sz w:val="24"/>
          <w:szCs w:val="24"/>
        </w:rPr>
        <w:t>课程</w:t>
      </w:r>
      <w:r w:rsidRPr="00C60E2D">
        <w:rPr>
          <w:rFonts w:ascii="Times New Roman" w:eastAsia="宋体" w:hAnsi="Times New Roman" w:cs="Times New Roman" w:hint="eastAsia"/>
          <w:sz w:val="24"/>
          <w:szCs w:val="24"/>
        </w:rPr>
        <w:t>代码：</w:t>
      </w:r>
      <w:r w:rsidR="000D2868" w:rsidRPr="000D2868">
        <w:rPr>
          <w:rFonts w:ascii="Times New Roman" w:eastAsia="宋体" w:hAnsi="Times New Roman" w:cs="Times New Roman"/>
          <w:sz w:val="24"/>
          <w:szCs w:val="24"/>
        </w:rPr>
        <w:t>16094602</w:t>
      </w:r>
    </w:p>
    <w:p w14:paraId="5EE3F5BD" w14:textId="77777777" w:rsidR="00C60E2D" w:rsidRPr="00C60E2D" w:rsidRDefault="00C60E2D" w:rsidP="00C60E2D">
      <w:pPr>
        <w:spacing w:line="360" w:lineRule="exact"/>
        <w:ind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课程名称：投资银行理论与实务</w:t>
      </w:r>
    </w:p>
    <w:p w14:paraId="6A5736DD" w14:textId="77777777" w:rsidR="00C60E2D" w:rsidRPr="00C60E2D" w:rsidRDefault="00C60E2D" w:rsidP="00C60E2D">
      <w:pPr>
        <w:spacing w:line="360" w:lineRule="exact"/>
        <w:ind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英文名称：</w:t>
      </w:r>
      <w:r w:rsidRPr="00C60E2D">
        <w:rPr>
          <w:rFonts w:ascii="Times New Roman" w:eastAsia="宋体" w:hAnsi="Times New Roman" w:cs="Times New Roman" w:hint="eastAsia"/>
          <w:sz w:val="24"/>
          <w:szCs w:val="24"/>
        </w:rPr>
        <w:t>Theory and Practice of Investment Bank</w:t>
      </w:r>
      <w:r w:rsidRPr="00C60E2D">
        <w:rPr>
          <w:rFonts w:ascii="Times New Roman" w:eastAsia="宋体" w:hAnsi="Times New Roman" w:cs="Times New Roman" w:hint="eastAsia"/>
          <w:szCs w:val="24"/>
        </w:rPr>
        <w:t xml:space="preserve">　</w:t>
      </w:r>
    </w:p>
    <w:p w14:paraId="2EE0A902" w14:textId="77777777" w:rsidR="00C60E2D" w:rsidRPr="00C60E2D" w:rsidRDefault="00C60E2D" w:rsidP="00C60E2D">
      <w:pPr>
        <w:tabs>
          <w:tab w:val="left" w:pos="0"/>
        </w:tabs>
        <w:spacing w:line="360" w:lineRule="exact"/>
        <w:ind w:firstLineChars="200" w:firstLine="480"/>
        <w:rPr>
          <w:rFonts w:ascii="Times New Roman" w:eastAsia="宋体" w:hAnsi="Times New Roman" w:cs="Times New Roman"/>
          <w:sz w:val="24"/>
          <w:szCs w:val="24"/>
        </w:rPr>
      </w:pPr>
      <w:r w:rsidRPr="00C60E2D">
        <w:rPr>
          <w:rFonts w:ascii="Times New Roman" w:eastAsia="宋体" w:hAnsi="Times New Roman" w:cs="Times New Roman"/>
          <w:sz w:val="24"/>
          <w:szCs w:val="24"/>
        </w:rPr>
        <w:t>课程</w:t>
      </w:r>
      <w:r w:rsidRPr="00C60E2D">
        <w:rPr>
          <w:rFonts w:ascii="Times New Roman" w:eastAsia="宋体" w:hAnsi="Times New Roman" w:cs="Times New Roman" w:hint="eastAsia"/>
          <w:sz w:val="24"/>
          <w:szCs w:val="24"/>
        </w:rPr>
        <w:t>类别：专业课</w:t>
      </w:r>
    </w:p>
    <w:p w14:paraId="7BC07AB4" w14:textId="3543739A" w:rsidR="00C60E2D" w:rsidRPr="00C60E2D" w:rsidRDefault="00C60E2D" w:rsidP="00C60E2D">
      <w:pPr>
        <w:tabs>
          <w:tab w:val="left" w:pos="0"/>
        </w:tabs>
        <w:spacing w:line="360" w:lineRule="exact"/>
        <w:ind w:firstLineChars="200" w:firstLine="480"/>
        <w:rPr>
          <w:rFonts w:ascii="Times New Roman" w:eastAsia="宋体" w:hAnsi="Times New Roman" w:cs="Times New Roman"/>
          <w:sz w:val="24"/>
          <w:szCs w:val="24"/>
        </w:rPr>
      </w:pPr>
      <w:r w:rsidRPr="00C60E2D">
        <w:rPr>
          <w:rFonts w:ascii="Times New Roman" w:eastAsia="宋体" w:hAnsi="Times New Roman" w:cs="Times New Roman"/>
          <w:sz w:val="24"/>
          <w:szCs w:val="24"/>
        </w:rPr>
        <w:t>学</w:t>
      </w:r>
      <w:r w:rsidRPr="00C60E2D">
        <w:rPr>
          <w:rFonts w:ascii="Times New Roman" w:eastAsia="宋体" w:hAnsi="Times New Roman" w:cs="Times New Roman" w:hint="eastAsia"/>
          <w:sz w:val="24"/>
          <w:szCs w:val="24"/>
        </w:rPr>
        <w:t xml:space="preserve">    </w:t>
      </w:r>
      <w:r w:rsidRPr="00C60E2D">
        <w:rPr>
          <w:rFonts w:ascii="Times New Roman" w:eastAsia="宋体" w:hAnsi="Times New Roman" w:cs="Times New Roman"/>
          <w:sz w:val="24"/>
          <w:szCs w:val="24"/>
        </w:rPr>
        <w:t>时：</w:t>
      </w:r>
      <w:r w:rsidR="000D2868">
        <w:rPr>
          <w:rFonts w:ascii="Times New Roman" w:eastAsia="宋体" w:hAnsi="Times New Roman" w:cs="Times New Roman" w:hint="eastAsia"/>
          <w:sz w:val="24"/>
          <w:szCs w:val="24"/>
        </w:rPr>
        <w:t>32</w:t>
      </w:r>
    </w:p>
    <w:p w14:paraId="22304873" w14:textId="366D9E43" w:rsidR="00C60E2D" w:rsidRPr="00C60E2D" w:rsidRDefault="00C60E2D" w:rsidP="00C60E2D">
      <w:pPr>
        <w:tabs>
          <w:tab w:val="left" w:pos="0"/>
        </w:tabs>
        <w:spacing w:line="360" w:lineRule="exact"/>
        <w:ind w:firstLineChars="200" w:firstLine="480"/>
        <w:rPr>
          <w:rFonts w:ascii="Times New Roman" w:eastAsia="宋体" w:hAnsi="Times New Roman" w:cs="Times New Roman"/>
          <w:sz w:val="24"/>
          <w:szCs w:val="24"/>
        </w:rPr>
      </w:pPr>
      <w:r w:rsidRPr="00C60E2D">
        <w:rPr>
          <w:rFonts w:ascii="Times New Roman" w:eastAsia="宋体" w:hAnsi="Times New Roman" w:cs="Times New Roman"/>
          <w:sz w:val="24"/>
          <w:szCs w:val="24"/>
        </w:rPr>
        <w:t>学　　分：</w:t>
      </w:r>
      <w:r w:rsidR="000D2868">
        <w:rPr>
          <w:rFonts w:ascii="Times New Roman" w:eastAsia="宋体" w:hAnsi="Times New Roman" w:cs="Times New Roman" w:hint="eastAsia"/>
          <w:sz w:val="24"/>
          <w:szCs w:val="24"/>
        </w:rPr>
        <w:t>2</w:t>
      </w:r>
    </w:p>
    <w:p w14:paraId="31581D66" w14:textId="339A4E84" w:rsidR="00C60E2D" w:rsidRPr="00C60E2D" w:rsidRDefault="00C60E2D" w:rsidP="00C60E2D">
      <w:pPr>
        <w:widowControl/>
        <w:tabs>
          <w:tab w:val="left" w:pos="0"/>
        </w:tabs>
        <w:spacing w:line="360" w:lineRule="exact"/>
        <w:ind w:firstLineChars="200" w:firstLine="480"/>
        <w:rPr>
          <w:rFonts w:ascii="Times New Roman" w:eastAsia="宋体" w:hAnsi="Times New Roman" w:cs="Times New Roman"/>
          <w:kern w:val="0"/>
          <w:sz w:val="24"/>
          <w:szCs w:val="24"/>
        </w:rPr>
      </w:pPr>
      <w:r w:rsidRPr="00C60E2D">
        <w:rPr>
          <w:rFonts w:ascii="Times New Roman" w:eastAsia="宋体" w:hAnsi="Times New Roman" w:cs="Times New Roman"/>
          <w:kern w:val="0"/>
          <w:sz w:val="24"/>
          <w:szCs w:val="24"/>
        </w:rPr>
        <w:t>适用对象</w:t>
      </w:r>
      <w:r w:rsidRPr="00C60E2D">
        <w:rPr>
          <w:rFonts w:ascii="Times New Roman" w:eastAsia="宋体" w:hAnsi="Times New Roman" w:cs="Times New Roman"/>
          <w:sz w:val="24"/>
          <w:szCs w:val="24"/>
        </w:rPr>
        <w:t>：</w:t>
      </w:r>
      <w:r w:rsidR="000D2868">
        <w:rPr>
          <w:rFonts w:ascii="Times New Roman" w:eastAsia="宋体" w:hAnsi="Times New Roman" w:cs="Times New Roman" w:hint="eastAsia"/>
          <w:kern w:val="0"/>
          <w:sz w:val="24"/>
          <w:szCs w:val="24"/>
        </w:rPr>
        <w:t>金融学、金融工程、保险学等相关</w:t>
      </w:r>
      <w:r w:rsidRPr="00C60E2D">
        <w:rPr>
          <w:rFonts w:ascii="Times New Roman" w:eastAsia="宋体" w:hAnsi="Times New Roman" w:cs="Times New Roman" w:hint="eastAsia"/>
          <w:sz w:val="24"/>
          <w:szCs w:val="24"/>
        </w:rPr>
        <w:t>专业本科生</w:t>
      </w:r>
    </w:p>
    <w:p w14:paraId="1C6C9FAF" w14:textId="52FFFA39" w:rsidR="00C60E2D" w:rsidRPr="00C60E2D" w:rsidRDefault="00C60E2D" w:rsidP="00C60E2D">
      <w:pPr>
        <w:widowControl/>
        <w:tabs>
          <w:tab w:val="left" w:pos="0"/>
        </w:tabs>
        <w:spacing w:line="360" w:lineRule="exact"/>
        <w:ind w:firstLineChars="200" w:firstLine="480"/>
        <w:rPr>
          <w:rFonts w:ascii="Times New Roman" w:eastAsia="宋体" w:hAnsi="Times New Roman" w:cs="Times New Roman"/>
          <w:kern w:val="0"/>
          <w:sz w:val="24"/>
          <w:szCs w:val="24"/>
        </w:rPr>
      </w:pPr>
      <w:r w:rsidRPr="00C60E2D">
        <w:rPr>
          <w:rFonts w:ascii="Times New Roman" w:eastAsia="宋体" w:hAnsi="Times New Roman" w:cs="Times New Roman" w:hint="eastAsia"/>
          <w:kern w:val="0"/>
          <w:sz w:val="24"/>
          <w:szCs w:val="24"/>
        </w:rPr>
        <w:t>考核方式：</w:t>
      </w:r>
      <w:r w:rsidRPr="00C60E2D">
        <w:rPr>
          <w:rFonts w:ascii="Times New Roman" w:eastAsia="宋体" w:hAnsi="Times New Roman" w:cs="Times New Roman" w:hint="eastAsia"/>
          <w:szCs w:val="24"/>
        </w:rPr>
        <w:t>考</w:t>
      </w:r>
      <w:r w:rsidR="000D2868">
        <w:rPr>
          <w:rFonts w:ascii="Times New Roman" w:eastAsia="宋体" w:hAnsi="Times New Roman" w:cs="Times New Roman" w:hint="eastAsia"/>
          <w:szCs w:val="24"/>
        </w:rPr>
        <w:t>查</w:t>
      </w:r>
    </w:p>
    <w:p w14:paraId="0E36B6F2" w14:textId="455A91BA" w:rsidR="00C60E2D" w:rsidRPr="00C60E2D" w:rsidRDefault="00C60E2D" w:rsidP="00C60E2D">
      <w:pPr>
        <w:tabs>
          <w:tab w:val="left" w:pos="0"/>
        </w:tabs>
        <w:spacing w:line="360" w:lineRule="exact"/>
        <w:ind w:firstLineChars="200" w:firstLine="480"/>
        <w:rPr>
          <w:rFonts w:ascii="Times New Roman" w:eastAsia="宋体" w:hAnsi="Times New Roman" w:cs="Times New Roman"/>
          <w:sz w:val="24"/>
          <w:szCs w:val="24"/>
        </w:rPr>
      </w:pPr>
      <w:r w:rsidRPr="00C60E2D">
        <w:rPr>
          <w:rFonts w:ascii="Times New Roman" w:eastAsia="宋体" w:hAnsi="Times New Roman" w:cs="Times New Roman"/>
          <w:sz w:val="24"/>
          <w:szCs w:val="24"/>
        </w:rPr>
        <w:t>先修课程：</w:t>
      </w:r>
      <w:r w:rsidRPr="00C60E2D">
        <w:rPr>
          <w:rFonts w:ascii="Times New Roman" w:eastAsia="宋体" w:hAnsi="Times New Roman" w:cs="Times New Roman" w:hint="eastAsia"/>
          <w:sz w:val="24"/>
          <w:szCs w:val="24"/>
        </w:rPr>
        <w:t>金融学</w:t>
      </w:r>
    </w:p>
    <w:p w14:paraId="6415287F" w14:textId="77777777" w:rsidR="00C60E2D" w:rsidRPr="00C60E2D" w:rsidRDefault="00C60E2D" w:rsidP="00C60E2D">
      <w:pPr>
        <w:tabs>
          <w:tab w:val="left" w:pos="0"/>
        </w:tabs>
        <w:spacing w:line="360" w:lineRule="exact"/>
        <w:ind w:firstLineChars="200" w:firstLine="480"/>
        <w:rPr>
          <w:rFonts w:ascii="Times New Roman" w:eastAsia="宋体" w:hAnsi="Times New Roman" w:cs="Times New Roman"/>
          <w:sz w:val="24"/>
          <w:szCs w:val="24"/>
        </w:rPr>
      </w:pPr>
    </w:p>
    <w:p w14:paraId="1ABF6E06" w14:textId="77777777" w:rsidR="00C60E2D" w:rsidRPr="00C60E2D" w:rsidRDefault="00C60E2D" w:rsidP="00C60E2D">
      <w:pPr>
        <w:spacing w:line="360" w:lineRule="exact"/>
        <w:rPr>
          <w:rFonts w:ascii="Times New Roman" w:eastAsia="宋体" w:hAnsi="Times New Roman" w:cs="Times New Roman"/>
          <w:szCs w:val="24"/>
        </w:rPr>
      </w:pPr>
      <w:r w:rsidRPr="00C60E2D">
        <w:rPr>
          <w:rFonts w:ascii="Times New Roman" w:eastAsia="黑体" w:hAnsi="Times New Roman" w:cs="Times New Roman" w:hint="eastAsia"/>
          <w:sz w:val="24"/>
          <w:szCs w:val="24"/>
        </w:rPr>
        <w:t>二、课程简介</w:t>
      </w:r>
    </w:p>
    <w:p w14:paraId="3CECA682" w14:textId="354D1231" w:rsidR="00C60E2D" w:rsidRPr="00C60E2D" w:rsidRDefault="00EB495C" w:rsidP="00C60E2D">
      <w:pPr>
        <w:spacing w:line="360" w:lineRule="exact"/>
        <w:ind w:firstLineChars="200" w:firstLine="480"/>
        <w:rPr>
          <w:rFonts w:ascii="Times New Roman" w:eastAsia="宋体" w:hAnsi="Times New Roman" w:cs="Times New Roman"/>
          <w:szCs w:val="24"/>
        </w:rPr>
      </w:pPr>
      <w:r>
        <w:rPr>
          <w:rFonts w:ascii="Times New Roman" w:eastAsia="宋体" w:hAnsi="Times New Roman" w:cs="宋体" w:hint="eastAsia"/>
          <w:kern w:val="0"/>
          <w:sz w:val="24"/>
          <w:szCs w:val="24"/>
        </w:rPr>
        <w:t>本课程</w:t>
      </w:r>
      <w:r w:rsidRPr="00C60E2D">
        <w:rPr>
          <w:rFonts w:ascii="Times New Roman" w:eastAsia="宋体" w:hAnsi="Times New Roman" w:cs="宋体"/>
          <w:kern w:val="0"/>
          <w:sz w:val="24"/>
          <w:szCs w:val="24"/>
        </w:rPr>
        <w:t>基本上涵盖了投资银行体制、管理、经营、</w:t>
      </w:r>
      <w:r>
        <w:rPr>
          <w:rFonts w:ascii="Times New Roman" w:eastAsia="宋体" w:hAnsi="Times New Roman" w:cs="宋体" w:hint="eastAsia"/>
          <w:kern w:val="0"/>
          <w:sz w:val="24"/>
          <w:szCs w:val="24"/>
        </w:rPr>
        <w:t>业务等方面的内容，</w:t>
      </w:r>
      <w:r w:rsidR="00C60E2D" w:rsidRPr="00C60E2D">
        <w:rPr>
          <w:rFonts w:ascii="Times New Roman" w:eastAsia="宋体" w:hAnsi="Times New Roman" w:cs="宋体"/>
          <w:kern w:val="0"/>
          <w:sz w:val="24"/>
          <w:szCs w:val="24"/>
        </w:rPr>
        <w:t>从理论和实务</w:t>
      </w:r>
      <w:r w:rsidR="000D2868">
        <w:rPr>
          <w:rFonts w:ascii="Times New Roman" w:eastAsia="宋体" w:hAnsi="Times New Roman" w:cs="宋体" w:hint="eastAsia"/>
          <w:kern w:val="0"/>
          <w:sz w:val="24"/>
          <w:szCs w:val="24"/>
        </w:rPr>
        <w:t>两</w:t>
      </w:r>
      <w:r w:rsidR="00C60E2D" w:rsidRPr="00C60E2D">
        <w:rPr>
          <w:rFonts w:ascii="Times New Roman" w:eastAsia="宋体" w:hAnsi="Times New Roman" w:cs="宋体"/>
          <w:kern w:val="0"/>
          <w:sz w:val="24"/>
          <w:szCs w:val="24"/>
        </w:rPr>
        <w:t>个层面对投资银行</w:t>
      </w:r>
      <w:r w:rsidR="00EE3755">
        <w:rPr>
          <w:rFonts w:ascii="Times New Roman" w:eastAsia="宋体" w:hAnsi="Times New Roman" w:cs="宋体" w:hint="eastAsia"/>
          <w:kern w:val="0"/>
          <w:sz w:val="24"/>
          <w:szCs w:val="24"/>
        </w:rPr>
        <w:t>经营</w:t>
      </w:r>
      <w:r w:rsidR="00C60E2D" w:rsidRPr="00C60E2D">
        <w:rPr>
          <w:rFonts w:ascii="Times New Roman" w:eastAsia="宋体" w:hAnsi="Times New Roman" w:cs="宋体"/>
          <w:kern w:val="0"/>
          <w:sz w:val="24"/>
          <w:szCs w:val="24"/>
        </w:rPr>
        <w:t>及其业务进行系统、全面的论述。在理论方面</w:t>
      </w:r>
      <w:r w:rsidR="00C60E2D" w:rsidRPr="00C60E2D">
        <w:rPr>
          <w:rFonts w:ascii="Times New Roman" w:eastAsia="宋体" w:hAnsi="Times New Roman" w:cs="宋体" w:hint="eastAsia"/>
          <w:kern w:val="0"/>
          <w:sz w:val="24"/>
          <w:szCs w:val="24"/>
        </w:rPr>
        <w:t>，</w:t>
      </w:r>
      <w:r w:rsidR="00C60E2D" w:rsidRPr="00C60E2D">
        <w:rPr>
          <w:rFonts w:ascii="Times New Roman" w:eastAsia="宋体" w:hAnsi="Times New Roman" w:cs="宋体"/>
          <w:kern w:val="0"/>
          <w:sz w:val="24"/>
          <w:szCs w:val="24"/>
        </w:rPr>
        <w:t>本</w:t>
      </w:r>
      <w:r w:rsidR="000D2868">
        <w:rPr>
          <w:rFonts w:ascii="Times New Roman" w:eastAsia="宋体" w:hAnsi="Times New Roman" w:cs="宋体" w:hint="eastAsia"/>
          <w:kern w:val="0"/>
          <w:sz w:val="24"/>
          <w:szCs w:val="24"/>
        </w:rPr>
        <w:t>课程</w:t>
      </w:r>
      <w:r w:rsidR="00C60E2D" w:rsidRPr="00C60E2D">
        <w:rPr>
          <w:rFonts w:ascii="Times New Roman" w:eastAsia="宋体" w:hAnsi="Times New Roman" w:cs="宋体"/>
          <w:kern w:val="0"/>
          <w:sz w:val="24"/>
          <w:szCs w:val="24"/>
        </w:rPr>
        <w:t>注重对投资银行基本知识的介绍</w:t>
      </w:r>
      <w:r w:rsidR="00C60E2D" w:rsidRPr="00C60E2D">
        <w:rPr>
          <w:rFonts w:ascii="Times New Roman" w:eastAsia="宋体" w:hAnsi="Times New Roman" w:cs="宋体" w:hint="eastAsia"/>
          <w:kern w:val="0"/>
          <w:sz w:val="24"/>
          <w:szCs w:val="24"/>
        </w:rPr>
        <w:t>，</w:t>
      </w:r>
      <w:r w:rsidR="00C60E2D" w:rsidRPr="00C60E2D">
        <w:rPr>
          <w:rFonts w:ascii="Times New Roman" w:eastAsia="宋体" w:hAnsi="Times New Roman" w:cs="宋体"/>
          <w:kern w:val="0"/>
          <w:sz w:val="24"/>
          <w:szCs w:val="24"/>
        </w:rPr>
        <w:t>主要集中在第一</w:t>
      </w:r>
      <w:r w:rsidR="000D2868">
        <w:rPr>
          <w:rFonts w:ascii="Times New Roman" w:eastAsia="宋体" w:hAnsi="Times New Roman" w:cs="宋体" w:hint="eastAsia"/>
          <w:kern w:val="0"/>
          <w:sz w:val="24"/>
          <w:szCs w:val="24"/>
        </w:rPr>
        <w:t>章、</w:t>
      </w:r>
      <w:r w:rsidR="00C60E2D" w:rsidRPr="00C60E2D">
        <w:rPr>
          <w:rFonts w:ascii="Times New Roman" w:eastAsia="宋体" w:hAnsi="Times New Roman" w:cs="宋体"/>
          <w:kern w:val="0"/>
          <w:sz w:val="24"/>
          <w:szCs w:val="24"/>
        </w:rPr>
        <w:t>第二</w:t>
      </w:r>
      <w:r w:rsidR="000D2868">
        <w:rPr>
          <w:rFonts w:ascii="Times New Roman" w:eastAsia="宋体" w:hAnsi="Times New Roman" w:cs="宋体" w:hint="eastAsia"/>
          <w:kern w:val="0"/>
          <w:sz w:val="24"/>
          <w:szCs w:val="24"/>
        </w:rPr>
        <w:t>章、第九章和第十章</w:t>
      </w:r>
      <w:r w:rsidR="00C60E2D" w:rsidRPr="00C60E2D">
        <w:rPr>
          <w:rFonts w:ascii="Times New Roman" w:eastAsia="宋体" w:hAnsi="Times New Roman" w:cs="宋体" w:hint="eastAsia"/>
          <w:kern w:val="0"/>
          <w:sz w:val="24"/>
          <w:szCs w:val="24"/>
        </w:rPr>
        <w:t>，</w:t>
      </w:r>
      <w:r w:rsidR="00C60E2D" w:rsidRPr="00C60E2D">
        <w:rPr>
          <w:rFonts w:ascii="Times New Roman" w:eastAsia="宋体" w:hAnsi="Times New Roman" w:cs="宋体"/>
          <w:kern w:val="0"/>
          <w:sz w:val="24"/>
          <w:szCs w:val="24"/>
        </w:rPr>
        <w:t>其中包括投资银行定义、投资银行功能、投资银行监管、投资银行发展新趋势、投资银行的组织结构、投资银行的风险管控和投资银行内部经营等内容。在实务方面，本</w:t>
      </w:r>
      <w:r w:rsidR="00EE3755">
        <w:rPr>
          <w:rFonts w:ascii="Times New Roman" w:eastAsia="宋体" w:hAnsi="Times New Roman" w:cs="宋体" w:hint="eastAsia"/>
          <w:kern w:val="0"/>
          <w:sz w:val="24"/>
          <w:szCs w:val="24"/>
        </w:rPr>
        <w:t>课程</w:t>
      </w:r>
      <w:r w:rsidR="00C60E2D" w:rsidRPr="00C60E2D">
        <w:rPr>
          <w:rFonts w:ascii="Times New Roman" w:eastAsia="宋体" w:hAnsi="Times New Roman" w:cs="宋体"/>
          <w:kern w:val="0"/>
          <w:sz w:val="24"/>
          <w:szCs w:val="24"/>
        </w:rPr>
        <w:t>注重对投资银行核心业务的分析，主要集中在第三</w:t>
      </w:r>
      <w:r w:rsidR="000D2868">
        <w:rPr>
          <w:rFonts w:ascii="Times New Roman" w:eastAsia="宋体" w:hAnsi="Times New Roman" w:cs="宋体" w:hint="eastAsia"/>
          <w:kern w:val="0"/>
          <w:sz w:val="24"/>
          <w:szCs w:val="24"/>
        </w:rPr>
        <w:t>章至第八章</w:t>
      </w:r>
      <w:r w:rsidR="00C60E2D" w:rsidRPr="00C60E2D">
        <w:rPr>
          <w:rFonts w:ascii="Times New Roman" w:eastAsia="宋体" w:hAnsi="Times New Roman" w:cs="宋体"/>
          <w:kern w:val="0"/>
          <w:sz w:val="24"/>
          <w:szCs w:val="24"/>
        </w:rPr>
        <w:t>，其中包括</w:t>
      </w:r>
      <w:r w:rsidR="000D2868">
        <w:rPr>
          <w:rFonts w:ascii="Times New Roman" w:eastAsia="宋体" w:hAnsi="Times New Roman" w:cs="宋体" w:hint="eastAsia"/>
          <w:kern w:val="0"/>
          <w:sz w:val="24"/>
          <w:szCs w:val="24"/>
        </w:rPr>
        <w:t>经纪业务</w:t>
      </w:r>
      <w:r w:rsidR="00C60E2D" w:rsidRPr="00C60E2D">
        <w:rPr>
          <w:rFonts w:ascii="Times New Roman" w:eastAsia="宋体" w:hAnsi="Times New Roman" w:cs="宋体"/>
          <w:kern w:val="0"/>
          <w:sz w:val="24"/>
          <w:szCs w:val="24"/>
        </w:rPr>
        <w:t>、证券</w:t>
      </w:r>
      <w:r w:rsidR="000D2868">
        <w:rPr>
          <w:rFonts w:ascii="Times New Roman" w:eastAsia="宋体" w:hAnsi="Times New Roman" w:cs="宋体" w:hint="eastAsia"/>
          <w:kern w:val="0"/>
          <w:sz w:val="24"/>
          <w:szCs w:val="24"/>
        </w:rPr>
        <w:t>发行与承销、</w:t>
      </w:r>
      <w:r w:rsidR="008E728F">
        <w:rPr>
          <w:rFonts w:ascii="Times New Roman" w:eastAsia="宋体" w:hAnsi="Times New Roman" w:cs="宋体" w:hint="eastAsia"/>
          <w:kern w:val="0"/>
          <w:sz w:val="24"/>
          <w:szCs w:val="24"/>
        </w:rPr>
        <w:t>财务顾问、</w:t>
      </w:r>
      <w:r w:rsidR="00C60E2D" w:rsidRPr="00C60E2D">
        <w:rPr>
          <w:rFonts w:ascii="Times New Roman" w:eastAsia="宋体" w:hAnsi="Times New Roman" w:cs="宋体"/>
          <w:kern w:val="0"/>
          <w:sz w:val="24"/>
          <w:szCs w:val="24"/>
        </w:rPr>
        <w:t>投资交易、</w:t>
      </w:r>
      <w:r w:rsidR="008E728F" w:rsidRPr="00C60E2D">
        <w:rPr>
          <w:rFonts w:ascii="Times New Roman" w:eastAsia="宋体" w:hAnsi="Times New Roman" w:cs="宋体"/>
          <w:kern w:val="0"/>
          <w:sz w:val="24"/>
          <w:szCs w:val="24"/>
        </w:rPr>
        <w:t>资产管理</w:t>
      </w:r>
      <w:r w:rsidR="008E728F">
        <w:rPr>
          <w:rFonts w:ascii="Times New Roman" w:eastAsia="宋体" w:hAnsi="Times New Roman" w:cs="宋体" w:hint="eastAsia"/>
          <w:kern w:val="0"/>
          <w:sz w:val="24"/>
          <w:szCs w:val="24"/>
        </w:rPr>
        <w:t>、财富管理</w:t>
      </w:r>
      <w:r w:rsidR="00C60E2D" w:rsidRPr="00C60E2D">
        <w:rPr>
          <w:rFonts w:ascii="Times New Roman" w:eastAsia="宋体" w:hAnsi="Times New Roman" w:cs="宋体"/>
          <w:kern w:val="0"/>
          <w:sz w:val="24"/>
          <w:szCs w:val="24"/>
        </w:rPr>
        <w:t>等内容。</w:t>
      </w:r>
    </w:p>
    <w:p w14:paraId="3E055C5A" w14:textId="1BFC1BDA" w:rsidR="00EB495C" w:rsidRDefault="00EB495C" w:rsidP="00C60E2D">
      <w:pPr>
        <w:spacing w:line="360" w:lineRule="exact"/>
        <w:ind w:firstLineChars="200" w:firstLine="480"/>
        <w:rPr>
          <w:rFonts w:ascii="Times New Roman" w:eastAsia="宋体" w:hAnsi="Times New Roman" w:cs="Times New Roman"/>
          <w:sz w:val="24"/>
          <w:szCs w:val="24"/>
        </w:rPr>
      </w:pPr>
      <w:r w:rsidRPr="00EB495C">
        <w:rPr>
          <w:rFonts w:ascii="Times New Roman" w:eastAsia="宋体" w:hAnsi="Times New Roman" w:cs="Times New Roman"/>
          <w:sz w:val="24"/>
          <w:szCs w:val="24"/>
        </w:rPr>
        <w:t xml:space="preserve">This course basically covers the </w:t>
      </w:r>
      <w:r>
        <w:rPr>
          <w:rFonts w:ascii="Times New Roman" w:eastAsia="宋体" w:hAnsi="Times New Roman" w:cs="Times New Roman"/>
          <w:sz w:val="24"/>
          <w:szCs w:val="24"/>
        </w:rPr>
        <w:t>whole</w:t>
      </w:r>
      <w:r w:rsidRPr="00EB495C">
        <w:rPr>
          <w:rFonts w:ascii="Times New Roman" w:eastAsia="宋体" w:hAnsi="Times New Roman" w:cs="Times New Roman"/>
          <w:sz w:val="24"/>
          <w:szCs w:val="24"/>
        </w:rPr>
        <w:t xml:space="preserve"> system, management, operation</w:t>
      </w:r>
      <w:r>
        <w:rPr>
          <w:rFonts w:ascii="Times New Roman" w:eastAsia="宋体" w:hAnsi="Times New Roman" w:cs="Times New Roman"/>
          <w:sz w:val="24"/>
          <w:szCs w:val="24"/>
        </w:rPr>
        <w:t xml:space="preserve"> and</w:t>
      </w:r>
      <w:r w:rsidRPr="00EB495C">
        <w:rPr>
          <w:rFonts w:ascii="Times New Roman" w:eastAsia="宋体" w:hAnsi="Times New Roman" w:cs="Times New Roman"/>
          <w:sz w:val="24"/>
          <w:szCs w:val="24"/>
        </w:rPr>
        <w:t xml:space="preserve"> business </w:t>
      </w:r>
      <w:r>
        <w:rPr>
          <w:rFonts w:ascii="Times New Roman" w:eastAsia="宋体" w:hAnsi="Times New Roman" w:cs="Times New Roman"/>
          <w:sz w:val="24"/>
          <w:szCs w:val="24"/>
        </w:rPr>
        <w:t xml:space="preserve">of </w:t>
      </w:r>
      <w:r w:rsidRPr="00C60E2D">
        <w:rPr>
          <w:rFonts w:ascii="Times New Roman" w:eastAsia="宋体" w:hAnsi="Times New Roman" w:cs="Times New Roman"/>
          <w:sz w:val="24"/>
          <w:szCs w:val="24"/>
        </w:rPr>
        <w:t xml:space="preserve">Investment </w:t>
      </w:r>
      <w:r w:rsidR="001C65E8">
        <w:rPr>
          <w:rFonts w:ascii="Times New Roman" w:eastAsia="宋体" w:hAnsi="Times New Roman" w:cs="Times New Roman"/>
          <w:sz w:val="24"/>
          <w:szCs w:val="24"/>
        </w:rPr>
        <w:t>Bank</w:t>
      </w:r>
      <w:r>
        <w:rPr>
          <w:rFonts w:ascii="Times New Roman" w:eastAsia="宋体" w:hAnsi="Times New Roman" w:cs="Times New Roman"/>
          <w:sz w:val="24"/>
          <w:szCs w:val="24"/>
        </w:rPr>
        <w:t>.</w:t>
      </w:r>
      <w:r w:rsidRPr="00EB495C">
        <w:rPr>
          <w:rFonts w:ascii="Times New Roman" w:eastAsia="宋体" w:hAnsi="Times New Roman" w:cs="Times New Roman"/>
          <w:sz w:val="24"/>
          <w:szCs w:val="24"/>
        </w:rPr>
        <w:t xml:space="preserve"> </w:t>
      </w:r>
      <w:r w:rsidR="00EE3755">
        <w:rPr>
          <w:rFonts w:ascii="Times New Roman" w:eastAsia="宋体" w:hAnsi="Times New Roman" w:cs="Times New Roman" w:hint="eastAsia"/>
          <w:sz w:val="24"/>
          <w:szCs w:val="24"/>
        </w:rPr>
        <w:t>I</w:t>
      </w:r>
      <w:r w:rsidR="00EE3755">
        <w:rPr>
          <w:rFonts w:ascii="Times New Roman" w:eastAsia="宋体" w:hAnsi="Times New Roman" w:cs="Times New Roman"/>
          <w:sz w:val="24"/>
          <w:szCs w:val="24"/>
        </w:rPr>
        <w:t xml:space="preserve">t </w:t>
      </w:r>
      <w:r w:rsidR="00EE3755" w:rsidRPr="00EB495C">
        <w:rPr>
          <w:rFonts w:ascii="Times New Roman" w:eastAsia="宋体" w:hAnsi="Times New Roman" w:cs="Times New Roman"/>
          <w:sz w:val="24"/>
          <w:szCs w:val="24"/>
        </w:rPr>
        <w:t>carr</w:t>
      </w:r>
      <w:r w:rsidR="00EE3755">
        <w:rPr>
          <w:rFonts w:ascii="Times New Roman" w:eastAsia="宋体" w:hAnsi="Times New Roman" w:cs="Times New Roman"/>
          <w:sz w:val="24"/>
          <w:szCs w:val="24"/>
        </w:rPr>
        <w:t>ies</w:t>
      </w:r>
      <w:r w:rsidR="00EE3755" w:rsidRPr="00EB495C">
        <w:rPr>
          <w:rFonts w:ascii="Times New Roman" w:eastAsia="宋体" w:hAnsi="Times New Roman" w:cs="Times New Roman"/>
          <w:sz w:val="24"/>
          <w:szCs w:val="24"/>
        </w:rPr>
        <w:t xml:space="preserve"> out a systematic and comprehensive discussion</w:t>
      </w:r>
      <w:r w:rsidR="00EE3755">
        <w:rPr>
          <w:rFonts w:ascii="Times New Roman" w:eastAsia="宋体" w:hAnsi="Times New Roman" w:cs="Times New Roman"/>
          <w:sz w:val="24"/>
          <w:szCs w:val="24"/>
        </w:rPr>
        <w:t xml:space="preserve"> </w:t>
      </w:r>
      <w:r w:rsidR="00EE3755">
        <w:rPr>
          <w:rFonts w:ascii="Times New Roman" w:eastAsia="宋体" w:hAnsi="Times New Roman" w:cs="Times New Roman" w:hint="eastAsia"/>
          <w:sz w:val="24"/>
          <w:szCs w:val="24"/>
        </w:rPr>
        <w:t>abo</w:t>
      </w:r>
      <w:r w:rsidR="00EE3755">
        <w:rPr>
          <w:rFonts w:ascii="Times New Roman" w:eastAsia="宋体" w:hAnsi="Times New Roman" w:cs="Times New Roman"/>
          <w:sz w:val="24"/>
          <w:szCs w:val="24"/>
        </w:rPr>
        <w:t xml:space="preserve">ut the above </w:t>
      </w:r>
      <w:r w:rsidRPr="00EB495C">
        <w:rPr>
          <w:rFonts w:ascii="Times New Roman" w:eastAsia="宋体" w:hAnsi="Times New Roman" w:cs="Times New Roman"/>
          <w:sz w:val="24"/>
          <w:szCs w:val="24"/>
        </w:rPr>
        <w:t>content from the theoretical and practical aspects</w:t>
      </w:r>
      <w:r w:rsidR="00EE3755">
        <w:rPr>
          <w:rFonts w:ascii="Times New Roman" w:eastAsia="宋体" w:hAnsi="Times New Roman" w:cs="Times New Roman"/>
          <w:sz w:val="24"/>
          <w:szCs w:val="24"/>
        </w:rPr>
        <w:t xml:space="preserve">. </w:t>
      </w:r>
      <w:r w:rsidRPr="00EB495C">
        <w:rPr>
          <w:rFonts w:ascii="Times New Roman" w:eastAsia="宋体" w:hAnsi="Times New Roman" w:cs="Times New Roman"/>
          <w:sz w:val="24"/>
          <w:szCs w:val="24"/>
        </w:rPr>
        <w:t xml:space="preserve">In </w:t>
      </w:r>
      <w:r w:rsidR="00EE3755">
        <w:rPr>
          <w:rFonts w:ascii="Times New Roman" w:eastAsia="宋体" w:hAnsi="Times New Roman" w:cs="Times New Roman"/>
          <w:sz w:val="24"/>
          <w:szCs w:val="24"/>
        </w:rPr>
        <w:t>the part</w:t>
      </w:r>
      <w:r w:rsidRPr="00EB495C">
        <w:rPr>
          <w:rFonts w:ascii="Times New Roman" w:eastAsia="宋体" w:hAnsi="Times New Roman" w:cs="Times New Roman"/>
          <w:sz w:val="24"/>
          <w:szCs w:val="24"/>
        </w:rPr>
        <w:t xml:space="preserve"> of theory, this course focuses on the introduction </w:t>
      </w:r>
      <w:r w:rsidR="00EE3755">
        <w:rPr>
          <w:rFonts w:ascii="Times New Roman" w:eastAsia="宋体" w:hAnsi="Times New Roman" w:cs="Times New Roman"/>
          <w:sz w:val="24"/>
          <w:szCs w:val="24"/>
        </w:rPr>
        <w:t>of</w:t>
      </w:r>
      <w:r w:rsidRPr="00EB495C">
        <w:rPr>
          <w:rFonts w:ascii="Times New Roman" w:eastAsia="宋体" w:hAnsi="Times New Roman" w:cs="Times New Roman"/>
          <w:sz w:val="24"/>
          <w:szCs w:val="24"/>
        </w:rPr>
        <w:t xml:space="preserve"> the basic knowledge of </w:t>
      </w:r>
      <w:r w:rsidR="00EE3755">
        <w:rPr>
          <w:rFonts w:ascii="Times New Roman" w:eastAsia="宋体" w:hAnsi="Times New Roman" w:cs="Times New Roman"/>
          <w:sz w:val="24"/>
          <w:szCs w:val="24"/>
        </w:rPr>
        <w:t>I</w:t>
      </w:r>
      <w:r w:rsidRPr="00EB495C">
        <w:rPr>
          <w:rFonts w:ascii="Times New Roman" w:eastAsia="宋体" w:hAnsi="Times New Roman" w:cs="Times New Roman"/>
          <w:sz w:val="24"/>
          <w:szCs w:val="24"/>
        </w:rPr>
        <w:t xml:space="preserve">nvestment </w:t>
      </w:r>
      <w:r w:rsidR="001C65E8">
        <w:rPr>
          <w:rFonts w:ascii="Times New Roman" w:eastAsia="宋体" w:hAnsi="Times New Roman" w:cs="Times New Roman"/>
          <w:sz w:val="24"/>
          <w:szCs w:val="24"/>
        </w:rPr>
        <w:t>Bank</w:t>
      </w:r>
      <w:r w:rsidRPr="00EB495C">
        <w:rPr>
          <w:rFonts w:ascii="Times New Roman" w:eastAsia="宋体" w:hAnsi="Times New Roman" w:cs="Times New Roman"/>
          <w:sz w:val="24"/>
          <w:szCs w:val="24"/>
        </w:rPr>
        <w:t xml:space="preserve"> </w:t>
      </w:r>
      <w:r w:rsidR="00EE3755">
        <w:rPr>
          <w:rFonts w:ascii="Times New Roman" w:eastAsia="宋体" w:hAnsi="Times New Roman" w:cs="Times New Roman"/>
          <w:sz w:val="24"/>
          <w:szCs w:val="24"/>
        </w:rPr>
        <w:t xml:space="preserve">including </w:t>
      </w:r>
      <w:r w:rsidRPr="00EB495C">
        <w:rPr>
          <w:rFonts w:ascii="Times New Roman" w:eastAsia="宋体" w:hAnsi="Times New Roman" w:cs="Times New Roman"/>
          <w:sz w:val="24"/>
          <w:szCs w:val="24"/>
        </w:rPr>
        <w:t>Chapter 1, Chapter 2, Chapter 9 and Chapter 10</w:t>
      </w:r>
      <w:r w:rsidR="00EE3755">
        <w:rPr>
          <w:rFonts w:ascii="Times New Roman" w:eastAsia="宋体" w:hAnsi="Times New Roman" w:cs="Times New Roman"/>
          <w:sz w:val="24"/>
          <w:szCs w:val="24"/>
        </w:rPr>
        <w:t>. It gives</w:t>
      </w:r>
      <w:r w:rsidRPr="00EB495C">
        <w:rPr>
          <w:rFonts w:ascii="Times New Roman" w:eastAsia="宋体" w:hAnsi="Times New Roman" w:cs="Times New Roman"/>
          <w:sz w:val="24"/>
          <w:szCs w:val="24"/>
        </w:rPr>
        <w:t xml:space="preserve"> the definition of </w:t>
      </w:r>
      <w:r w:rsidR="00EE3755">
        <w:rPr>
          <w:rFonts w:ascii="Times New Roman" w:eastAsia="宋体" w:hAnsi="Times New Roman" w:cs="Times New Roman"/>
          <w:sz w:val="24"/>
          <w:szCs w:val="24"/>
        </w:rPr>
        <w:t>I</w:t>
      </w:r>
      <w:r w:rsidR="00EE3755" w:rsidRPr="00EB495C">
        <w:rPr>
          <w:rFonts w:ascii="Times New Roman" w:eastAsia="宋体" w:hAnsi="Times New Roman" w:cs="Times New Roman"/>
          <w:sz w:val="24"/>
          <w:szCs w:val="24"/>
        </w:rPr>
        <w:t xml:space="preserve">nvestment </w:t>
      </w:r>
      <w:r w:rsidR="001C65E8">
        <w:rPr>
          <w:rFonts w:ascii="Times New Roman" w:eastAsia="宋体" w:hAnsi="Times New Roman" w:cs="Times New Roman"/>
          <w:sz w:val="24"/>
          <w:szCs w:val="24"/>
        </w:rPr>
        <w:t>Bank</w:t>
      </w:r>
      <w:r w:rsidRPr="00EB495C">
        <w:rPr>
          <w:rFonts w:ascii="Times New Roman" w:eastAsia="宋体" w:hAnsi="Times New Roman" w:cs="Times New Roman"/>
          <w:sz w:val="24"/>
          <w:szCs w:val="24"/>
        </w:rPr>
        <w:t xml:space="preserve">, the function of </w:t>
      </w:r>
      <w:r w:rsidR="00EE3755">
        <w:rPr>
          <w:rFonts w:ascii="Times New Roman" w:eastAsia="宋体" w:hAnsi="Times New Roman" w:cs="Times New Roman"/>
          <w:sz w:val="24"/>
          <w:szCs w:val="24"/>
        </w:rPr>
        <w:t>I</w:t>
      </w:r>
      <w:r w:rsidR="00EE3755" w:rsidRPr="00EB495C">
        <w:rPr>
          <w:rFonts w:ascii="Times New Roman" w:eastAsia="宋体" w:hAnsi="Times New Roman" w:cs="Times New Roman"/>
          <w:sz w:val="24"/>
          <w:szCs w:val="24"/>
        </w:rPr>
        <w:t xml:space="preserve">nvestment </w:t>
      </w:r>
      <w:r w:rsidR="001C65E8">
        <w:rPr>
          <w:rFonts w:ascii="Times New Roman" w:eastAsia="宋体" w:hAnsi="Times New Roman" w:cs="Times New Roman"/>
          <w:sz w:val="24"/>
          <w:szCs w:val="24"/>
        </w:rPr>
        <w:t>Bank</w:t>
      </w:r>
      <w:r w:rsidRPr="00EB495C">
        <w:rPr>
          <w:rFonts w:ascii="Times New Roman" w:eastAsia="宋体" w:hAnsi="Times New Roman" w:cs="Times New Roman"/>
          <w:sz w:val="24"/>
          <w:szCs w:val="24"/>
        </w:rPr>
        <w:t xml:space="preserve">, the supervision of </w:t>
      </w:r>
      <w:r w:rsidR="00EE3755">
        <w:rPr>
          <w:rFonts w:ascii="Times New Roman" w:eastAsia="宋体" w:hAnsi="Times New Roman" w:cs="Times New Roman"/>
          <w:sz w:val="24"/>
          <w:szCs w:val="24"/>
        </w:rPr>
        <w:t>I</w:t>
      </w:r>
      <w:r w:rsidR="00EE3755" w:rsidRPr="00EB495C">
        <w:rPr>
          <w:rFonts w:ascii="Times New Roman" w:eastAsia="宋体" w:hAnsi="Times New Roman" w:cs="Times New Roman"/>
          <w:sz w:val="24"/>
          <w:szCs w:val="24"/>
        </w:rPr>
        <w:t xml:space="preserve">nvestment </w:t>
      </w:r>
      <w:r w:rsidR="001C65E8">
        <w:rPr>
          <w:rFonts w:ascii="Times New Roman" w:eastAsia="宋体" w:hAnsi="Times New Roman" w:cs="Times New Roman"/>
          <w:sz w:val="24"/>
          <w:szCs w:val="24"/>
        </w:rPr>
        <w:t>Bank</w:t>
      </w:r>
      <w:r w:rsidRPr="00EB495C">
        <w:rPr>
          <w:rFonts w:ascii="Times New Roman" w:eastAsia="宋体" w:hAnsi="Times New Roman" w:cs="Times New Roman"/>
          <w:sz w:val="24"/>
          <w:szCs w:val="24"/>
        </w:rPr>
        <w:t xml:space="preserve">, the new development trend of </w:t>
      </w:r>
      <w:r w:rsidR="00EE3755">
        <w:rPr>
          <w:rFonts w:ascii="Times New Roman" w:eastAsia="宋体" w:hAnsi="Times New Roman" w:cs="Times New Roman"/>
          <w:sz w:val="24"/>
          <w:szCs w:val="24"/>
        </w:rPr>
        <w:t>I</w:t>
      </w:r>
      <w:r w:rsidR="00EE3755" w:rsidRPr="00EB495C">
        <w:rPr>
          <w:rFonts w:ascii="Times New Roman" w:eastAsia="宋体" w:hAnsi="Times New Roman" w:cs="Times New Roman"/>
          <w:sz w:val="24"/>
          <w:szCs w:val="24"/>
        </w:rPr>
        <w:t xml:space="preserve">nvestment </w:t>
      </w:r>
      <w:r w:rsidR="001C65E8">
        <w:rPr>
          <w:rFonts w:ascii="Times New Roman" w:eastAsia="宋体" w:hAnsi="Times New Roman" w:cs="Times New Roman"/>
          <w:sz w:val="24"/>
          <w:szCs w:val="24"/>
        </w:rPr>
        <w:t>Bank</w:t>
      </w:r>
      <w:r w:rsidRPr="00EB495C">
        <w:rPr>
          <w:rFonts w:ascii="Times New Roman" w:eastAsia="宋体" w:hAnsi="Times New Roman" w:cs="Times New Roman"/>
          <w:sz w:val="24"/>
          <w:szCs w:val="24"/>
        </w:rPr>
        <w:t xml:space="preserve">, the organizational structure of </w:t>
      </w:r>
      <w:r w:rsidR="00EE3755">
        <w:rPr>
          <w:rFonts w:ascii="Times New Roman" w:eastAsia="宋体" w:hAnsi="Times New Roman" w:cs="Times New Roman"/>
          <w:sz w:val="24"/>
          <w:szCs w:val="24"/>
        </w:rPr>
        <w:t>I</w:t>
      </w:r>
      <w:r w:rsidR="00EE3755" w:rsidRPr="00EB495C">
        <w:rPr>
          <w:rFonts w:ascii="Times New Roman" w:eastAsia="宋体" w:hAnsi="Times New Roman" w:cs="Times New Roman"/>
          <w:sz w:val="24"/>
          <w:szCs w:val="24"/>
        </w:rPr>
        <w:t xml:space="preserve">nvestment </w:t>
      </w:r>
      <w:r w:rsidR="001C65E8">
        <w:rPr>
          <w:rFonts w:ascii="Times New Roman" w:eastAsia="宋体" w:hAnsi="Times New Roman" w:cs="Times New Roman"/>
          <w:sz w:val="24"/>
          <w:szCs w:val="24"/>
        </w:rPr>
        <w:t>Bank</w:t>
      </w:r>
      <w:r w:rsidRPr="00EB495C">
        <w:rPr>
          <w:rFonts w:ascii="Times New Roman" w:eastAsia="宋体" w:hAnsi="Times New Roman" w:cs="Times New Roman"/>
          <w:sz w:val="24"/>
          <w:szCs w:val="24"/>
        </w:rPr>
        <w:t xml:space="preserve">, the risk control of </w:t>
      </w:r>
      <w:r w:rsidR="00EE3755">
        <w:rPr>
          <w:rFonts w:ascii="Times New Roman" w:eastAsia="宋体" w:hAnsi="Times New Roman" w:cs="Times New Roman"/>
          <w:sz w:val="24"/>
          <w:szCs w:val="24"/>
        </w:rPr>
        <w:t>I</w:t>
      </w:r>
      <w:r w:rsidR="00EE3755" w:rsidRPr="00EB495C">
        <w:rPr>
          <w:rFonts w:ascii="Times New Roman" w:eastAsia="宋体" w:hAnsi="Times New Roman" w:cs="Times New Roman"/>
          <w:sz w:val="24"/>
          <w:szCs w:val="24"/>
        </w:rPr>
        <w:t xml:space="preserve">nvestment </w:t>
      </w:r>
      <w:r w:rsidR="001C65E8">
        <w:rPr>
          <w:rFonts w:ascii="Times New Roman" w:eastAsia="宋体" w:hAnsi="Times New Roman" w:cs="Times New Roman"/>
          <w:sz w:val="24"/>
          <w:szCs w:val="24"/>
        </w:rPr>
        <w:t>Bank</w:t>
      </w:r>
      <w:r w:rsidRPr="00EB495C">
        <w:rPr>
          <w:rFonts w:ascii="Times New Roman" w:eastAsia="宋体" w:hAnsi="Times New Roman" w:cs="Times New Roman"/>
          <w:sz w:val="24"/>
          <w:szCs w:val="24"/>
        </w:rPr>
        <w:t xml:space="preserve"> and the internal operation of </w:t>
      </w:r>
      <w:r w:rsidR="00EE3755">
        <w:rPr>
          <w:rFonts w:ascii="Times New Roman" w:eastAsia="宋体" w:hAnsi="Times New Roman" w:cs="Times New Roman"/>
          <w:sz w:val="24"/>
          <w:szCs w:val="24"/>
        </w:rPr>
        <w:t>I</w:t>
      </w:r>
      <w:r w:rsidR="00EE3755" w:rsidRPr="00EB495C">
        <w:rPr>
          <w:rFonts w:ascii="Times New Roman" w:eastAsia="宋体" w:hAnsi="Times New Roman" w:cs="Times New Roman"/>
          <w:sz w:val="24"/>
          <w:szCs w:val="24"/>
        </w:rPr>
        <w:t xml:space="preserve">nvestment </w:t>
      </w:r>
      <w:r w:rsidR="001C65E8">
        <w:rPr>
          <w:rFonts w:ascii="Times New Roman" w:eastAsia="宋体" w:hAnsi="Times New Roman" w:cs="Times New Roman"/>
          <w:sz w:val="24"/>
          <w:szCs w:val="24"/>
        </w:rPr>
        <w:t>Bank</w:t>
      </w:r>
      <w:r w:rsidRPr="00EB495C">
        <w:rPr>
          <w:rFonts w:ascii="Times New Roman" w:eastAsia="宋体" w:hAnsi="Times New Roman" w:cs="Times New Roman"/>
          <w:sz w:val="24"/>
          <w:szCs w:val="24"/>
        </w:rPr>
        <w:t xml:space="preserve">. In </w:t>
      </w:r>
      <w:r w:rsidR="00EE3755">
        <w:rPr>
          <w:rFonts w:ascii="Times New Roman" w:eastAsia="宋体" w:hAnsi="Times New Roman" w:cs="Times New Roman"/>
          <w:sz w:val="24"/>
          <w:szCs w:val="24"/>
        </w:rPr>
        <w:t xml:space="preserve">the part of </w:t>
      </w:r>
      <w:r w:rsidRPr="00EB495C">
        <w:rPr>
          <w:rFonts w:ascii="Times New Roman" w:eastAsia="宋体" w:hAnsi="Times New Roman" w:cs="Times New Roman"/>
          <w:sz w:val="24"/>
          <w:szCs w:val="24"/>
        </w:rPr>
        <w:t xml:space="preserve">practice, this </w:t>
      </w:r>
      <w:r w:rsidR="00971709">
        <w:rPr>
          <w:rFonts w:ascii="Times New Roman" w:eastAsia="宋体" w:hAnsi="Times New Roman" w:cs="Times New Roman"/>
          <w:sz w:val="24"/>
          <w:szCs w:val="24"/>
        </w:rPr>
        <w:t>course</w:t>
      </w:r>
      <w:r w:rsidRPr="00EB495C">
        <w:rPr>
          <w:rFonts w:ascii="Times New Roman" w:eastAsia="宋体" w:hAnsi="Times New Roman" w:cs="Times New Roman"/>
          <w:sz w:val="24"/>
          <w:szCs w:val="24"/>
        </w:rPr>
        <w:t xml:space="preserve"> focuses on the analysis of the core business of </w:t>
      </w:r>
      <w:r w:rsidR="00971709">
        <w:rPr>
          <w:rFonts w:ascii="Times New Roman" w:eastAsia="宋体" w:hAnsi="Times New Roman" w:cs="Times New Roman"/>
          <w:sz w:val="24"/>
          <w:szCs w:val="24"/>
        </w:rPr>
        <w:t>I</w:t>
      </w:r>
      <w:r w:rsidR="00971709" w:rsidRPr="00EB495C">
        <w:rPr>
          <w:rFonts w:ascii="Times New Roman" w:eastAsia="宋体" w:hAnsi="Times New Roman" w:cs="Times New Roman"/>
          <w:sz w:val="24"/>
          <w:szCs w:val="24"/>
        </w:rPr>
        <w:t xml:space="preserve">nvestment </w:t>
      </w:r>
      <w:r w:rsidR="001C65E8">
        <w:rPr>
          <w:rFonts w:ascii="Times New Roman" w:eastAsia="宋体" w:hAnsi="Times New Roman" w:cs="Times New Roman"/>
          <w:sz w:val="24"/>
          <w:szCs w:val="24"/>
        </w:rPr>
        <w:t>Bank</w:t>
      </w:r>
      <w:r w:rsidR="00971709">
        <w:rPr>
          <w:rFonts w:ascii="Times New Roman" w:eastAsia="宋体" w:hAnsi="Times New Roman" w:cs="Times New Roman"/>
          <w:sz w:val="24"/>
          <w:szCs w:val="24"/>
        </w:rPr>
        <w:t xml:space="preserve"> from</w:t>
      </w:r>
      <w:r w:rsidRPr="00EB495C">
        <w:rPr>
          <w:rFonts w:ascii="Times New Roman" w:eastAsia="宋体" w:hAnsi="Times New Roman" w:cs="Times New Roman"/>
          <w:sz w:val="24"/>
          <w:szCs w:val="24"/>
        </w:rPr>
        <w:t xml:space="preserve"> Chapter 3 to Chapter 8</w:t>
      </w:r>
      <w:r w:rsidR="00971709">
        <w:rPr>
          <w:rFonts w:ascii="Times New Roman" w:eastAsia="宋体" w:hAnsi="Times New Roman" w:cs="Times New Roman"/>
          <w:sz w:val="24"/>
          <w:szCs w:val="24"/>
        </w:rPr>
        <w:t>. It</w:t>
      </w:r>
      <w:r w:rsidRPr="00EB495C">
        <w:rPr>
          <w:rFonts w:ascii="Times New Roman" w:eastAsia="宋体" w:hAnsi="Times New Roman" w:cs="Times New Roman"/>
          <w:sz w:val="24"/>
          <w:szCs w:val="24"/>
        </w:rPr>
        <w:t xml:space="preserve"> includ</w:t>
      </w:r>
      <w:r w:rsidR="00971709">
        <w:rPr>
          <w:rFonts w:ascii="Times New Roman" w:eastAsia="宋体" w:hAnsi="Times New Roman" w:cs="Times New Roman"/>
          <w:sz w:val="24"/>
          <w:szCs w:val="24"/>
        </w:rPr>
        <w:t>es</w:t>
      </w:r>
      <w:r w:rsidRPr="00EB495C">
        <w:rPr>
          <w:rFonts w:ascii="Times New Roman" w:eastAsia="宋体" w:hAnsi="Times New Roman" w:cs="Times New Roman"/>
          <w:sz w:val="24"/>
          <w:szCs w:val="24"/>
        </w:rPr>
        <w:t xml:space="preserve"> brokerage, securities </w:t>
      </w:r>
      <w:r w:rsidR="00047965">
        <w:rPr>
          <w:rFonts w:ascii="Times New Roman" w:eastAsia="宋体" w:hAnsi="Times New Roman" w:cs="Times New Roman"/>
          <w:sz w:val="24"/>
          <w:szCs w:val="24"/>
        </w:rPr>
        <w:t>offering</w:t>
      </w:r>
      <w:r w:rsidRPr="00EB495C">
        <w:rPr>
          <w:rFonts w:ascii="Times New Roman" w:eastAsia="宋体" w:hAnsi="Times New Roman" w:cs="Times New Roman"/>
          <w:sz w:val="24"/>
          <w:szCs w:val="24"/>
        </w:rPr>
        <w:t xml:space="preserve"> and underwriting, financial advisory, investment </w:t>
      </w:r>
      <w:r w:rsidR="00E0429C">
        <w:rPr>
          <w:rFonts w:ascii="Times New Roman" w:eastAsia="宋体" w:hAnsi="Times New Roman" w:cs="Times New Roman"/>
          <w:sz w:val="24"/>
          <w:szCs w:val="24"/>
        </w:rPr>
        <w:t xml:space="preserve">&amp; </w:t>
      </w:r>
      <w:r w:rsidRPr="00EB495C">
        <w:rPr>
          <w:rFonts w:ascii="Times New Roman" w:eastAsia="宋体" w:hAnsi="Times New Roman" w:cs="Times New Roman"/>
          <w:sz w:val="24"/>
          <w:szCs w:val="24"/>
        </w:rPr>
        <w:t xml:space="preserve">trading, asset management, </w:t>
      </w:r>
      <w:r w:rsidR="00047965">
        <w:rPr>
          <w:rFonts w:ascii="Times New Roman" w:eastAsia="宋体" w:hAnsi="Times New Roman" w:cs="Times New Roman"/>
          <w:sz w:val="24"/>
          <w:szCs w:val="24"/>
        </w:rPr>
        <w:t xml:space="preserve">and </w:t>
      </w:r>
      <w:r w:rsidRPr="00EB495C">
        <w:rPr>
          <w:rFonts w:ascii="Times New Roman" w:eastAsia="宋体" w:hAnsi="Times New Roman" w:cs="Times New Roman"/>
          <w:sz w:val="24"/>
          <w:szCs w:val="24"/>
        </w:rPr>
        <w:t>wealth management</w:t>
      </w:r>
      <w:r w:rsidR="00047965">
        <w:rPr>
          <w:rFonts w:ascii="Times New Roman" w:eastAsia="宋体" w:hAnsi="Times New Roman" w:cs="Times New Roman"/>
          <w:sz w:val="24"/>
          <w:szCs w:val="24"/>
        </w:rPr>
        <w:t>.</w:t>
      </w:r>
    </w:p>
    <w:p w14:paraId="1D402FDA" w14:textId="77777777" w:rsidR="00047965" w:rsidRDefault="00047965" w:rsidP="00C60E2D">
      <w:pPr>
        <w:spacing w:line="360" w:lineRule="exact"/>
        <w:rPr>
          <w:rFonts w:ascii="Times New Roman" w:eastAsia="黑体" w:hAnsi="Times New Roman" w:cs="Times New Roman"/>
          <w:sz w:val="24"/>
          <w:szCs w:val="24"/>
        </w:rPr>
      </w:pPr>
    </w:p>
    <w:p w14:paraId="79E2C665" w14:textId="3C36CC16" w:rsidR="00C60E2D" w:rsidRPr="00C60E2D" w:rsidRDefault="00C60E2D" w:rsidP="00C60E2D">
      <w:pPr>
        <w:spacing w:line="360" w:lineRule="exact"/>
        <w:rPr>
          <w:rFonts w:ascii="Times New Roman" w:eastAsia="黑体" w:hAnsi="Times New Roman" w:cs="Times New Roman"/>
          <w:kern w:val="0"/>
          <w:sz w:val="24"/>
          <w:szCs w:val="24"/>
        </w:rPr>
      </w:pPr>
      <w:r w:rsidRPr="00C60E2D">
        <w:rPr>
          <w:rFonts w:ascii="Times New Roman" w:eastAsia="黑体" w:hAnsi="Times New Roman" w:cs="Times New Roman" w:hint="eastAsia"/>
          <w:sz w:val="24"/>
          <w:szCs w:val="24"/>
        </w:rPr>
        <w:t>三、课程性质与教学目的</w:t>
      </w:r>
    </w:p>
    <w:p w14:paraId="0BE20A01" w14:textId="00ADFC8A" w:rsidR="00C60E2D" w:rsidRPr="00A37C87" w:rsidRDefault="00C60E2D" w:rsidP="00C60E2D">
      <w:pPr>
        <w:spacing w:line="360" w:lineRule="exact"/>
        <w:ind w:firstLineChars="200" w:firstLine="480"/>
        <w:rPr>
          <w:rFonts w:ascii="Times New Roman" w:eastAsia="黑体" w:hAnsi="Times New Roman" w:cs="Times New Roman"/>
          <w:b/>
          <w:bCs/>
          <w:kern w:val="0"/>
          <w:sz w:val="24"/>
          <w:szCs w:val="24"/>
        </w:rPr>
      </w:pPr>
      <w:r w:rsidRPr="00C60E2D">
        <w:rPr>
          <w:rFonts w:ascii="Times New Roman" w:eastAsia="宋体" w:hAnsi="Times New Roman" w:cs="Times New Roman" w:hint="eastAsia"/>
          <w:sz w:val="24"/>
          <w:szCs w:val="24"/>
        </w:rPr>
        <w:t>本课程为金融</w:t>
      </w:r>
      <w:r w:rsidR="001C65E8">
        <w:rPr>
          <w:rFonts w:ascii="Times New Roman" w:eastAsia="宋体" w:hAnsi="Times New Roman" w:cs="Times New Roman" w:hint="eastAsia"/>
          <w:sz w:val="24"/>
          <w:szCs w:val="24"/>
        </w:rPr>
        <w:t>、金融工程、保险等金融相关</w:t>
      </w:r>
      <w:r w:rsidRPr="00C60E2D">
        <w:rPr>
          <w:rFonts w:ascii="Times New Roman" w:eastAsia="宋体" w:hAnsi="Times New Roman" w:cs="Times New Roman" w:hint="eastAsia"/>
          <w:sz w:val="24"/>
          <w:szCs w:val="24"/>
        </w:rPr>
        <w:t>专业本科生开设的专业</w:t>
      </w:r>
      <w:r w:rsidR="001C65E8">
        <w:rPr>
          <w:rFonts w:ascii="Times New Roman" w:eastAsia="宋体" w:hAnsi="Times New Roman" w:cs="Times New Roman" w:hint="eastAsia"/>
          <w:sz w:val="24"/>
          <w:szCs w:val="24"/>
        </w:rPr>
        <w:t>选</w:t>
      </w:r>
      <w:r w:rsidRPr="00C60E2D">
        <w:rPr>
          <w:rFonts w:ascii="Times New Roman" w:eastAsia="宋体" w:hAnsi="Times New Roman" w:cs="Times New Roman" w:hint="eastAsia"/>
          <w:sz w:val="24"/>
          <w:szCs w:val="24"/>
        </w:rPr>
        <w:t>修课，通过</w:t>
      </w:r>
      <w:r w:rsidR="001C65E8">
        <w:rPr>
          <w:rFonts w:ascii="Times New Roman" w:eastAsia="宋体" w:hAnsi="Times New Roman" w:cs="Times New Roman" w:hint="eastAsia"/>
          <w:sz w:val="24"/>
          <w:szCs w:val="24"/>
        </w:rPr>
        <w:t>课堂理论知识讲授和业务案例分析</w:t>
      </w:r>
      <w:r w:rsidRPr="00C60E2D">
        <w:rPr>
          <w:rFonts w:ascii="Times New Roman" w:eastAsia="宋体" w:hAnsi="Times New Roman" w:cs="Times New Roman" w:hint="eastAsia"/>
          <w:sz w:val="24"/>
          <w:szCs w:val="24"/>
        </w:rPr>
        <w:t>，使学生能掌握证券发行、证券交易、企</w:t>
      </w:r>
      <w:r w:rsidRPr="00C60E2D">
        <w:rPr>
          <w:rFonts w:ascii="Times New Roman" w:eastAsia="宋体" w:hAnsi="Times New Roman" w:cs="Times New Roman" w:hint="eastAsia"/>
          <w:sz w:val="24"/>
          <w:szCs w:val="24"/>
        </w:rPr>
        <w:lastRenderedPageBreak/>
        <w:t>业兼并收购</w:t>
      </w:r>
      <w:r w:rsidR="001C65E8">
        <w:rPr>
          <w:rFonts w:ascii="Times New Roman" w:eastAsia="宋体" w:hAnsi="Times New Roman" w:cs="Times New Roman" w:hint="eastAsia"/>
          <w:sz w:val="24"/>
          <w:szCs w:val="24"/>
        </w:rPr>
        <w:t>、资产管理</w:t>
      </w:r>
      <w:r w:rsidRPr="00C60E2D">
        <w:rPr>
          <w:rFonts w:ascii="Times New Roman" w:eastAsia="宋体" w:hAnsi="Times New Roman" w:cs="Times New Roman" w:hint="eastAsia"/>
          <w:sz w:val="24"/>
          <w:szCs w:val="24"/>
        </w:rPr>
        <w:t>等投资银行的基本业务知识；并了解投资银行组织机构与管理、投资银行业监管、投资银行的国际业务、国际投资银行发展趋势等行业知识。</w:t>
      </w:r>
      <w:r w:rsidR="00FB62E9" w:rsidRPr="00A37C87">
        <w:rPr>
          <w:rFonts w:ascii="Times New Roman" w:eastAsia="宋体" w:hAnsi="Times New Roman" w:cs="Times New Roman" w:hint="eastAsia"/>
          <w:b/>
          <w:bCs/>
          <w:sz w:val="24"/>
          <w:szCs w:val="24"/>
        </w:rPr>
        <w:t>通过对</w:t>
      </w:r>
      <w:r w:rsidR="00A37C87" w:rsidRPr="00A37C87">
        <w:rPr>
          <w:rFonts w:ascii="Times New Roman" w:eastAsia="宋体" w:hAnsi="Times New Roman" w:cs="Times New Roman" w:hint="eastAsia"/>
          <w:b/>
          <w:bCs/>
          <w:sz w:val="24"/>
          <w:szCs w:val="24"/>
        </w:rPr>
        <w:t>投资银行</w:t>
      </w:r>
      <w:r w:rsidR="00FB62E9" w:rsidRPr="00A37C87">
        <w:rPr>
          <w:rFonts w:ascii="Times New Roman" w:eastAsia="宋体" w:hAnsi="Times New Roman" w:cs="Times New Roman" w:hint="eastAsia"/>
          <w:b/>
          <w:bCs/>
          <w:sz w:val="24"/>
          <w:szCs w:val="24"/>
        </w:rPr>
        <w:t>各类业务</w:t>
      </w:r>
      <w:r w:rsidR="00A37C87" w:rsidRPr="00A37C87">
        <w:rPr>
          <w:rFonts w:ascii="Times New Roman" w:eastAsia="宋体" w:hAnsi="Times New Roman" w:cs="Times New Roman" w:hint="eastAsia"/>
          <w:b/>
          <w:bCs/>
          <w:sz w:val="24"/>
          <w:szCs w:val="24"/>
        </w:rPr>
        <w:t>面临的风险分析和</w:t>
      </w:r>
      <w:r w:rsidR="00FB62E9" w:rsidRPr="00A37C87">
        <w:rPr>
          <w:rFonts w:ascii="Times New Roman" w:eastAsia="宋体" w:hAnsi="Times New Roman" w:cs="Times New Roman" w:hint="eastAsia"/>
          <w:b/>
          <w:bCs/>
          <w:sz w:val="24"/>
          <w:szCs w:val="24"/>
        </w:rPr>
        <w:t>相关法律法规的解读，让学生</w:t>
      </w:r>
      <w:r w:rsidR="00A37C87" w:rsidRPr="00A37C87">
        <w:rPr>
          <w:rFonts w:ascii="Times New Roman" w:eastAsia="宋体" w:hAnsi="Times New Roman" w:cs="Times New Roman" w:hint="eastAsia"/>
          <w:b/>
          <w:bCs/>
          <w:sz w:val="24"/>
          <w:szCs w:val="24"/>
        </w:rPr>
        <w:t>充分认识到在开展投资银行业务中禁止的红线在哪里，</w:t>
      </w:r>
      <w:r w:rsidR="00FB62E9" w:rsidRPr="00A37C87">
        <w:rPr>
          <w:rFonts w:ascii="Times New Roman" w:eastAsia="宋体" w:hAnsi="Times New Roman" w:cs="Times New Roman" w:hint="eastAsia"/>
          <w:b/>
          <w:bCs/>
          <w:sz w:val="24"/>
          <w:szCs w:val="24"/>
        </w:rPr>
        <w:t>深刻理解投资银行</w:t>
      </w:r>
      <w:r w:rsidR="00A37C87" w:rsidRPr="00A37C87">
        <w:rPr>
          <w:rFonts w:ascii="Times New Roman" w:eastAsia="宋体" w:hAnsi="Times New Roman" w:cs="Times New Roman" w:hint="eastAsia"/>
          <w:b/>
          <w:bCs/>
          <w:sz w:val="24"/>
          <w:szCs w:val="24"/>
        </w:rPr>
        <w:t>从业人员</w:t>
      </w:r>
      <w:r w:rsidR="00FB62E9" w:rsidRPr="00A37C87">
        <w:rPr>
          <w:rFonts w:ascii="Times New Roman" w:eastAsia="宋体" w:hAnsi="Times New Roman" w:cs="Times New Roman" w:hint="eastAsia"/>
          <w:b/>
          <w:bCs/>
          <w:sz w:val="24"/>
          <w:szCs w:val="24"/>
        </w:rPr>
        <w:t>所需要的职业道德与职业操守必须符合我国社会主义核心价值观（诚信、守法、公正、爱国）</w:t>
      </w:r>
      <w:r w:rsidR="00897662">
        <w:rPr>
          <w:rFonts w:ascii="Times New Roman" w:eastAsia="宋体" w:hAnsi="Times New Roman" w:cs="Times New Roman" w:hint="eastAsia"/>
          <w:b/>
          <w:bCs/>
          <w:sz w:val="24"/>
          <w:szCs w:val="24"/>
        </w:rPr>
        <w:t>，为未来成为一名合格的金融从业人员奠定基础</w:t>
      </w:r>
      <w:r w:rsidR="00A37C87" w:rsidRPr="00A37C87">
        <w:rPr>
          <w:rFonts w:ascii="Times New Roman" w:eastAsia="宋体" w:hAnsi="Times New Roman" w:cs="Times New Roman" w:hint="eastAsia"/>
          <w:b/>
          <w:bCs/>
          <w:sz w:val="24"/>
          <w:szCs w:val="24"/>
        </w:rPr>
        <w:t>。</w:t>
      </w:r>
    </w:p>
    <w:p w14:paraId="79A67ED5" w14:textId="77777777" w:rsidR="00C60E2D" w:rsidRPr="00C60E2D" w:rsidRDefault="00C60E2D" w:rsidP="00C60E2D">
      <w:pPr>
        <w:widowControl/>
        <w:spacing w:line="360" w:lineRule="exact"/>
        <w:jc w:val="left"/>
        <w:rPr>
          <w:rFonts w:ascii="Times New Roman" w:eastAsia="黑体" w:hAnsi="Times New Roman" w:cs="Times New Roman"/>
          <w:kern w:val="0"/>
          <w:sz w:val="24"/>
          <w:szCs w:val="24"/>
        </w:rPr>
      </w:pPr>
    </w:p>
    <w:p w14:paraId="035CB39C" w14:textId="77777777" w:rsidR="00C60E2D" w:rsidRPr="00C60E2D" w:rsidRDefault="00C60E2D" w:rsidP="00C60E2D">
      <w:pPr>
        <w:spacing w:line="360" w:lineRule="exact"/>
        <w:rPr>
          <w:rFonts w:ascii="Times New Roman" w:eastAsia="黑体" w:hAnsi="Times New Roman" w:cs="Times New Roman"/>
          <w:sz w:val="24"/>
          <w:szCs w:val="24"/>
        </w:rPr>
      </w:pPr>
      <w:r w:rsidRPr="00C60E2D">
        <w:rPr>
          <w:rFonts w:ascii="Times New Roman" w:eastAsia="黑体" w:hAnsi="Times New Roman" w:cs="Times New Roman" w:hint="eastAsia"/>
          <w:sz w:val="24"/>
          <w:szCs w:val="24"/>
        </w:rPr>
        <w:t>四、教学内容及要求</w:t>
      </w:r>
    </w:p>
    <w:p w14:paraId="16630F76" w14:textId="17765125" w:rsidR="00C60E2D" w:rsidRPr="00C60E2D" w:rsidRDefault="00C60E2D" w:rsidP="00C60E2D">
      <w:pPr>
        <w:tabs>
          <w:tab w:val="left" w:pos="0"/>
        </w:tabs>
        <w:spacing w:line="360" w:lineRule="exact"/>
        <w:ind w:firstLineChars="200" w:firstLine="482"/>
        <w:outlineLvl w:val="1"/>
        <w:rPr>
          <w:rFonts w:ascii="Times New Roman" w:eastAsia="宋体" w:hAnsi="Times New Roman" w:cs="宋体"/>
          <w:b/>
          <w:bCs/>
          <w:sz w:val="24"/>
          <w:szCs w:val="24"/>
        </w:rPr>
      </w:pPr>
      <w:bookmarkStart w:id="1" w:name="_Toc505428096"/>
      <w:r w:rsidRPr="00C60E2D">
        <w:rPr>
          <w:rFonts w:ascii="Times New Roman" w:eastAsia="宋体" w:hAnsi="Times New Roman" w:cs="宋体" w:hint="eastAsia"/>
          <w:b/>
          <w:bCs/>
          <w:sz w:val="24"/>
          <w:szCs w:val="24"/>
        </w:rPr>
        <w:t>第一章</w:t>
      </w:r>
      <w:r w:rsidR="002C2A6E">
        <w:rPr>
          <w:rFonts w:ascii="Times New Roman" w:eastAsia="宋体" w:hAnsi="Times New Roman" w:cs="宋体" w:hint="eastAsia"/>
          <w:b/>
          <w:bCs/>
          <w:sz w:val="24"/>
          <w:szCs w:val="24"/>
        </w:rPr>
        <w:t xml:space="preserve"> </w:t>
      </w:r>
      <w:r w:rsidRPr="00C60E2D">
        <w:rPr>
          <w:rFonts w:ascii="Times New Roman" w:eastAsia="宋体" w:hAnsi="Times New Roman" w:cs="宋体" w:hint="eastAsia"/>
          <w:b/>
          <w:bCs/>
          <w:sz w:val="24"/>
          <w:szCs w:val="24"/>
        </w:rPr>
        <w:t xml:space="preserve"> </w:t>
      </w:r>
      <w:r w:rsidRPr="00C60E2D">
        <w:rPr>
          <w:rFonts w:ascii="Times New Roman" w:eastAsia="宋体" w:hAnsi="Times New Roman" w:cs="宋体" w:hint="eastAsia"/>
          <w:b/>
          <w:bCs/>
          <w:sz w:val="24"/>
          <w:szCs w:val="24"/>
        </w:rPr>
        <w:t>投资银行</w:t>
      </w:r>
      <w:bookmarkEnd w:id="1"/>
      <w:r w:rsidR="00897662">
        <w:rPr>
          <w:rFonts w:ascii="Times New Roman" w:eastAsia="宋体" w:hAnsi="Times New Roman" w:cs="宋体" w:hint="eastAsia"/>
          <w:b/>
          <w:bCs/>
          <w:sz w:val="24"/>
          <w:szCs w:val="24"/>
        </w:rPr>
        <w:t>和产生与发展</w:t>
      </w:r>
    </w:p>
    <w:p w14:paraId="7154E6A6" w14:textId="77777777" w:rsidR="00C60E2D" w:rsidRPr="00C60E2D" w:rsidRDefault="00C60E2D" w:rsidP="00C60E2D">
      <w:pPr>
        <w:numPr>
          <w:ilvl w:val="0"/>
          <w:numId w:val="11"/>
        </w:numPr>
        <w:spacing w:line="360" w:lineRule="exact"/>
        <w:rPr>
          <w:rFonts w:ascii="Times New Roman" w:eastAsia="宋体" w:hAnsi="Times New Roman" w:cs="宋体"/>
          <w:sz w:val="24"/>
          <w:szCs w:val="24"/>
        </w:rPr>
      </w:pPr>
      <w:r w:rsidRPr="00C60E2D">
        <w:rPr>
          <w:rFonts w:ascii="Times New Roman" w:eastAsia="宋体" w:hAnsi="Times New Roman" w:cs="宋体" w:hint="eastAsia"/>
          <w:sz w:val="24"/>
          <w:szCs w:val="24"/>
        </w:rPr>
        <w:t>目的与要求</w:t>
      </w:r>
    </w:p>
    <w:p w14:paraId="67DF9A30" w14:textId="1F06AA05" w:rsidR="00822912" w:rsidRPr="00C60E2D" w:rsidRDefault="00D94259" w:rsidP="00822912">
      <w:pPr>
        <w:numPr>
          <w:ilvl w:val="0"/>
          <w:numId w:val="3"/>
        </w:numPr>
        <w:spacing w:line="360" w:lineRule="exact"/>
        <w:ind w:leftChars="300" w:left="630" w:firstLineChars="200" w:firstLine="480"/>
        <w:rPr>
          <w:rFonts w:ascii="Times New Roman" w:eastAsia="宋体" w:hAnsi="Times New Roman" w:cs="Arial"/>
          <w:sz w:val="24"/>
          <w:szCs w:val="24"/>
        </w:rPr>
      </w:pPr>
      <w:r>
        <w:rPr>
          <w:rFonts w:ascii="Times New Roman" w:eastAsia="宋体" w:hAnsi="Times New Roman" w:cs="Arial" w:hint="eastAsia"/>
          <w:sz w:val="24"/>
          <w:szCs w:val="24"/>
        </w:rPr>
        <w:t xml:space="preserve"> </w:t>
      </w:r>
      <w:r w:rsidR="00822912" w:rsidRPr="00C60E2D">
        <w:rPr>
          <w:rFonts w:ascii="Times New Roman" w:eastAsia="宋体" w:hAnsi="Times New Roman" w:cs="Arial"/>
          <w:sz w:val="24"/>
          <w:szCs w:val="24"/>
        </w:rPr>
        <w:t>掌握投资银行的</w:t>
      </w:r>
      <w:r w:rsidR="00822912" w:rsidRPr="00C60E2D">
        <w:rPr>
          <w:rFonts w:ascii="Times New Roman" w:eastAsia="宋体" w:hAnsi="Times New Roman" w:cs="Arial" w:hint="eastAsia"/>
          <w:sz w:val="24"/>
          <w:szCs w:val="24"/>
        </w:rPr>
        <w:t>定义</w:t>
      </w:r>
      <w:r w:rsidR="00822912" w:rsidRPr="00C60E2D">
        <w:rPr>
          <w:rFonts w:ascii="Times New Roman" w:eastAsia="宋体" w:hAnsi="Times New Roman" w:cs="Arial"/>
          <w:sz w:val="24"/>
          <w:szCs w:val="24"/>
        </w:rPr>
        <w:t>、</w:t>
      </w:r>
      <w:r w:rsidR="00822912" w:rsidRPr="00C60E2D">
        <w:rPr>
          <w:rFonts w:ascii="Times New Roman" w:eastAsia="宋体" w:hAnsi="Times New Roman" w:cs="Arial" w:hint="eastAsia"/>
          <w:sz w:val="24"/>
          <w:szCs w:val="24"/>
        </w:rPr>
        <w:t>定性（功能）</w:t>
      </w:r>
      <w:r w:rsidR="00822912" w:rsidRPr="00C60E2D">
        <w:rPr>
          <w:rFonts w:ascii="Times New Roman" w:eastAsia="宋体" w:hAnsi="Times New Roman" w:cs="Arial"/>
          <w:sz w:val="24"/>
          <w:szCs w:val="24"/>
        </w:rPr>
        <w:t>、</w:t>
      </w:r>
      <w:r w:rsidR="00822912" w:rsidRPr="00C60E2D">
        <w:rPr>
          <w:rFonts w:ascii="Times New Roman" w:eastAsia="宋体" w:hAnsi="Times New Roman" w:cs="Arial" w:hint="eastAsia"/>
          <w:sz w:val="24"/>
          <w:szCs w:val="24"/>
        </w:rPr>
        <w:t>定位（外部关系）三个方面的基本知识，这些基本知识是分析和把握投资银行这一基本概念的基础；</w:t>
      </w:r>
    </w:p>
    <w:p w14:paraId="082B04EC" w14:textId="66BEBF55" w:rsidR="00822912" w:rsidRPr="00D94259" w:rsidRDefault="00822912" w:rsidP="00822912">
      <w:pPr>
        <w:numPr>
          <w:ilvl w:val="0"/>
          <w:numId w:val="3"/>
        </w:numPr>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Arial"/>
          <w:sz w:val="24"/>
          <w:szCs w:val="24"/>
        </w:rPr>
        <w:t xml:space="preserve"> </w:t>
      </w:r>
      <w:r w:rsidRPr="00C60E2D">
        <w:rPr>
          <w:rFonts w:ascii="Times New Roman" w:eastAsia="宋体" w:hAnsi="Times New Roman" w:cs="Arial" w:hint="eastAsia"/>
          <w:sz w:val="24"/>
          <w:szCs w:val="24"/>
        </w:rPr>
        <w:t>了解投资银行</w:t>
      </w:r>
      <w:r>
        <w:rPr>
          <w:rFonts w:ascii="Times New Roman" w:eastAsia="宋体" w:hAnsi="Times New Roman" w:cs="Arial" w:hint="eastAsia"/>
          <w:sz w:val="24"/>
          <w:szCs w:val="24"/>
        </w:rPr>
        <w:t>与其他金融机构之间的关系</w:t>
      </w:r>
      <w:r w:rsidRPr="00C60E2D">
        <w:rPr>
          <w:rFonts w:ascii="Times New Roman" w:eastAsia="宋体" w:hAnsi="Times New Roman" w:cs="Arial" w:hint="eastAsia"/>
          <w:sz w:val="24"/>
          <w:szCs w:val="24"/>
        </w:rPr>
        <w:t>；</w:t>
      </w:r>
    </w:p>
    <w:p w14:paraId="3EBF0AA7" w14:textId="7387A38B" w:rsidR="00D94259" w:rsidRPr="002B3CD2" w:rsidRDefault="00D94259" w:rsidP="00822912">
      <w:pPr>
        <w:numPr>
          <w:ilvl w:val="0"/>
          <w:numId w:val="3"/>
        </w:numPr>
        <w:spacing w:line="360" w:lineRule="exact"/>
        <w:ind w:leftChars="300" w:left="630" w:firstLineChars="200" w:firstLine="482"/>
        <w:rPr>
          <w:rFonts w:ascii="Times New Roman" w:eastAsia="宋体" w:hAnsi="Times New Roman" w:cs="宋体"/>
          <w:b/>
          <w:bCs/>
          <w:sz w:val="24"/>
          <w:szCs w:val="24"/>
        </w:rPr>
      </w:pPr>
      <w:r w:rsidRPr="002B3CD2">
        <w:rPr>
          <w:rFonts w:ascii="Times New Roman" w:eastAsia="宋体" w:hAnsi="Times New Roman" w:cs="Arial" w:hint="eastAsia"/>
          <w:b/>
          <w:bCs/>
          <w:sz w:val="24"/>
          <w:szCs w:val="24"/>
        </w:rPr>
        <w:t xml:space="preserve"> </w:t>
      </w:r>
      <w:r w:rsidRPr="002B3CD2">
        <w:rPr>
          <w:rFonts w:ascii="Times New Roman" w:eastAsia="宋体" w:hAnsi="Times New Roman" w:cs="Arial" w:hint="eastAsia"/>
          <w:b/>
          <w:bCs/>
          <w:sz w:val="24"/>
          <w:szCs w:val="24"/>
        </w:rPr>
        <w:t>充分认识对投资银行从业人员的基本素质要求；</w:t>
      </w:r>
    </w:p>
    <w:p w14:paraId="0FB9554D" w14:textId="15FEB051" w:rsidR="00897662" w:rsidRPr="00897662" w:rsidRDefault="00822912" w:rsidP="00822912">
      <w:pPr>
        <w:numPr>
          <w:ilvl w:val="0"/>
          <w:numId w:val="3"/>
        </w:numPr>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Arial" w:hint="eastAsia"/>
          <w:sz w:val="24"/>
          <w:szCs w:val="24"/>
        </w:rPr>
        <w:t xml:space="preserve"> </w:t>
      </w:r>
      <w:r w:rsidRPr="00C60E2D">
        <w:rPr>
          <w:rFonts w:ascii="Times New Roman" w:eastAsia="宋体" w:hAnsi="Times New Roman" w:cs="Arial" w:hint="eastAsia"/>
          <w:sz w:val="24"/>
          <w:szCs w:val="24"/>
        </w:rPr>
        <w:t>了解投资银行在一国经济中发挥的作用</w:t>
      </w:r>
      <w:r w:rsidR="00897662">
        <w:rPr>
          <w:rFonts w:ascii="Times New Roman" w:eastAsia="宋体" w:hAnsi="Times New Roman" w:cs="Arial" w:hint="eastAsia"/>
          <w:sz w:val="24"/>
          <w:szCs w:val="24"/>
        </w:rPr>
        <w:t>；</w:t>
      </w:r>
    </w:p>
    <w:p w14:paraId="75689145" w14:textId="7874412F" w:rsidR="00822912" w:rsidRPr="00C60E2D" w:rsidRDefault="00897662" w:rsidP="00822912">
      <w:pPr>
        <w:numPr>
          <w:ilvl w:val="0"/>
          <w:numId w:val="3"/>
        </w:numPr>
        <w:spacing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Arial" w:hint="eastAsia"/>
          <w:sz w:val="24"/>
          <w:szCs w:val="24"/>
        </w:rPr>
        <w:t xml:space="preserve"> </w:t>
      </w:r>
      <w:r>
        <w:rPr>
          <w:rFonts w:ascii="Times New Roman" w:eastAsia="宋体" w:hAnsi="Times New Roman" w:cs="Arial" w:hint="eastAsia"/>
          <w:sz w:val="24"/>
          <w:szCs w:val="24"/>
        </w:rPr>
        <w:t>了解投资银行的发展历程</w:t>
      </w:r>
      <w:r w:rsidR="00822912" w:rsidRPr="00C60E2D">
        <w:rPr>
          <w:rFonts w:ascii="Times New Roman" w:eastAsia="宋体" w:hAnsi="Times New Roman" w:cs="Arial" w:hint="eastAsia"/>
          <w:sz w:val="24"/>
          <w:szCs w:val="24"/>
        </w:rPr>
        <w:t>。</w:t>
      </w:r>
    </w:p>
    <w:p w14:paraId="48D5A3AC" w14:textId="77777777" w:rsidR="00C60E2D" w:rsidRPr="00C60E2D" w:rsidRDefault="00C60E2D" w:rsidP="00C60E2D">
      <w:pPr>
        <w:spacing w:line="360" w:lineRule="exact"/>
        <w:ind w:firstLineChars="200" w:firstLine="480"/>
        <w:rPr>
          <w:rFonts w:ascii="Times New Roman" w:eastAsia="宋体" w:hAnsi="Times New Roman" w:cs="Arial"/>
          <w:sz w:val="24"/>
          <w:szCs w:val="24"/>
        </w:rPr>
      </w:pPr>
      <w:r w:rsidRPr="00C60E2D">
        <w:rPr>
          <w:rFonts w:ascii="Times New Roman" w:eastAsia="宋体" w:hAnsi="Times New Roman" w:cs="Arial" w:hint="eastAsia"/>
          <w:sz w:val="24"/>
          <w:szCs w:val="24"/>
        </w:rPr>
        <w:t>（二）教学内容</w:t>
      </w:r>
    </w:p>
    <w:p w14:paraId="46F4C710" w14:textId="111A86F9" w:rsidR="00C60E2D" w:rsidRPr="00C60E2D" w:rsidRDefault="00C60E2D" w:rsidP="00C60E2D">
      <w:pPr>
        <w:spacing w:line="360" w:lineRule="exact"/>
        <w:ind w:leftChars="300" w:left="630" w:firstLineChars="200" w:firstLine="480"/>
        <w:rPr>
          <w:rFonts w:ascii="Times New Roman" w:eastAsia="宋体" w:hAnsi="Times New Roman" w:cs="Arial"/>
          <w:sz w:val="24"/>
          <w:szCs w:val="24"/>
        </w:rPr>
      </w:pPr>
      <w:r w:rsidRPr="00C60E2D">
        <w:rPr>
          <w:rFonts w:ascii="Times New Roman" w:eastAsia="宋体" w:hAnsi="Times New Roman" w:cs="Arial" w:hint="eastAsia"/>
          <w:sz w:val="24"/>
          <w:szCs w:val="24"/>
        </w:rPr>
        <w:t>第一节</w:t>
      </w:r>
      <w:r w:rsidRPr="00C60E2D">
        <w:rPr>
          <w:rFonts w:ascii="Times New Roman" w:eastAsia="宋体" w:hAnsi="Times New Roman" w:cs="Arial" w:hint="eastAsia"/>
          <w:sz w:val="24"/>
          <w:szCs w:val="24"/>
        </w:rPr>
        <w:t xml:space="preserve"> </w:t>
      </w:r>
      <w:r w:rsidR="002B3CD2">
        <w:rPr>
          <w:rFonts w:ascii="Times New Roman" w:eastAsia="宋体" w:hAnsi="Times New Roman" w:cs="Arial"/>
          <w:sz w:val="24"/>
          <w:szCs w:val="24"/>
        </w:rPr>
        <w:t xml:space="preserve"> </w:t>
      </w:r>
      <w:r w:rsidRPr="00C60E2D">
        <w:rPr>
          <w:rFonts w:ascii="Times New Roman" w:eastAsia="宋体" w:hAnsi="Times New Roman" w:cs="Arial" w:hint="eastAsia"/>
          <w:sz w:val="24"/>
          <w:szCs w:val="24"/>
        </w:rPr>
        <w:t>投资银行概</w:t>
      </w:r>
      <w:r w:rsidR="00F14AC1">
        <w:rPr>
          <w:rFonts w:ascii="Times New Roman" w:eastAsia="宋体" w:hAnsi="Times New Roman" w:cs="Arial" w:hint="eastAsia"/>
          <w:sz w:val="24"/>
          <w:szCs w:val="24"/>
        </w:rPr>
        <w:t>述</w:t>
      </w:r>
    </w:p>
    <w:p w14:paraId="378598E4" w14:textId="77777777" w:rsidR="00C60E2D" w:rsidRPr="00C60E2D" w:rsidRDefault="00C60E2D" w:rsidP="00C60E2D">
      <w:pPr>
        <w:spacing w:line="360" w:lineRule="exact"/>
        <w:ind w:leftChars="300" w:left="630" w:firstLineChars="200" w:firstLine="480"/>
        <w:rPr>
          <w:rFonts w:ascii="Times New Roman" w:eastAsia="宋体" w:hAnsi="Times New Roman" w:cs="Arial"/>
          <w:sz w:val="24"/>
          <w:szCs w:val="24"/>
        </w:rPr>
      </w:pPr>
      <w:r w:rsidRPr="00C60E2D">
        <w:rPr>
          <w:rFonts w:ascii="Times New Roman" w:eastAsia="宋体" w:hAnsi="Times New Roman" w:cs="Arial" w:hint="eastAsia"/>
          <w:sz w:val="24"/>
          <w:szCs w:val="24"/>
        </w:rPr>
        <w:t>1.</w:t>
      </w:r>
      <w:r w:rsidRPr="00C60E2D">
        <w:rPr>
          <w:rFonts w:ascii="Times New Roman" w:eastAsia="宋体" w:hAnsi="Times New Roman" w:cs="Arial"/>
          <w:sz w:val="24"/>
          <w:szCs w:val="24"/>
        </w:rPr>
        <w:t xml:space="preserve"> </w:t>
      </w:r>
      <w:r w:rsidRPr="00C60E2D">
        <w:rPr>
          <w:rFonts w:ascii="Times New Roman" w:eastAsia="宋体" w:hAnsi="Times New Roman" w:cs="Arial" w:hint="eastAsia"/>
          <w:sz w:val="24"/>
          <w:szCs w:val="24"/>
        </w:rPr>
        <w:t>主要内容</w:t>
      </w:r>
    </w:p>
    <w:p w14:paraId="1B4721C5" w14:textId="77777777" w:rsidR="00C60E2D" w:rsidRPr="00C60E2D" w:rsidRDefault="00C60E2D" w:rsidP="00C60E2D">
      <w:pPr>
        <w:spacing w:line="360" w:lineRule="exact"/>
        <w:ind w:leftChars="300" w:left="630" w:firstLineChars="200" w:firstLine="480"/>
        <w:rPr>
          <w:rFonts w:ascii="Times New Roman" w:eastAsia="宋体" w:hAnsi="Times New Roman" w:cs="Arial"/>
          <w:sz w:val="24"/>
          <w:szCs w:val="24"/>
        </w:rPr>
      </w:pPr>
      <w:r w:rsidRPr="00C60E2D">
        <w:rPr>
          <w:rFonts w:ascii="Times New Roman" w:eastAsia="宋体" w:hAnsi="Times New Roman" w:cs="Arial" w:hint="eastAsia"/>
          <w:sz w:val="24"/>
          <w:szCs w:val="24"/>
        </w:rPr>
        <w:t>（</w:t>
      </w:r>
      <w:r w:rsidRPr="00C60E2D">
        <w:rPr>
          <w:rFonts w:ascii="Times New Roman" w:eastAsia="宋体" w:hAnsi="Times New Roman" w:cs="Arial" w:hint="eastAsia"/>
          <w:sz w:val="24"/>
          <w:szCs w:val="24"/>
        </w:rPr>
        <w:t>1</w:t>
      </w:r>
      <w:r w:rsidRPr="00C60E2D">
        <w:rPr>
          <w:rFonts w:ascii="Times New Roman" w:eastAsia="宋体" w:hAnsi="Times New Roman" w:cs="Arial" w:hint="eastAsia"/>
          <w:sz w:val="24"/>
          <w:szCs w:val="24"/>
        </w:rPr>
        <w:t>）</w:t>
      </w:r>
      <w:r w:rsidRPr="00C60E2D">
        <w:rPr>
          <w:rFonts w:ascii="Times New Roman" w:eastAsia="宋体" w:hAnsi="Times New Roman" w:cs="Arial"/>
          <w:sz w:val="24"/>
          <w:szCs w:val="24"/>
        </w:rPr>
        <w:t>投资银行内涵</w:t>
      </w:r>
    </w:p>
    <w:p w14:paraId="71622749" w14:textId="14ACED19" w:rsidR="00897662" w:rsidRPr="00C60E2D" w:rsidRDefault="00897662" w:rsidP="00897662">
      <w:pPr>
        <w:spacing w:line="360" w:lineRule="exact"/>
        <w:ind w:leftChars="300" w:left="630"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sidRPr="00C60E2D">
        <w:rPr>
          <w:rFonts w:ascii="Times New Roman" w:eastAsia="宋体" w:hAnsi="Times New Roman" w:cs="Times New Roman" w:hint="eastAsia"/>
          <w:sz w:val="24"/>
          <w:szCs w:val="24"/>
        </w:rPr>
        <w:t>）</w:t>
      </w:r>
      <w:r w:rsidRPr="00C60E2D">
        <w:rPr>
          <w:rFonts w:ascii="Times New Roman" w:eastAsia="宋体" w:hAnsi="Times New Roman" w:cs="Times New Roman"/>
          <w:sz w:val="24"/>
          <w:szCs w:val="24"/>
        </w:rPr>
        <w:t>投资银行的类型</w:t>
      </w:r>
    </w:p>
    <w:p w14:paraId="12E74C39" w14:textId="10510B1F" w:rsidR="00C60E2D" w:rsidRDefault="00C60E2D" w:rsidP="00C60E2D">
      <w:pPr>
        <w:spacing w:line="360" w:lineRule="exact"/>
        <w:ind w:leftChars="300" w:left="630" w:firstLineChars="200" w:firstLine="480"/>
        <w:rPr>
          <w:rFonts w:ascii="Times New Roman" w:eastAsia="宋体" w:hAnsi="Times New Roman" w:cs="Times New Roman"/>
          <w:sz w:val="24"/>
          <w:szCs w:val="24"/>
        </w:rPr>
      </w:pPr>
      <w:r w:rsidRPr="00C60E2D">
        <w:rPr>
          <w:rFonts w:ascii="Times New Roman" w:eastAsia="宋体" w:hAnsi="Times New Roman" w:cs="Arial" w:hint="eastAsia"/>
          <w:sz w:val="24"/>
          <w:szCs w:val="24"/>
        </w:rPr>
        <w:t>（</w:t>
      </w:r>
      <w:r w:rsidR="00897662">
        <w:rPr>
          <w:rFonts w:ascii="Times New Roman" w:eastAsia="宋体" w:hAnsi="Times New Roman" w:cs="Arial" w:hint="eastAsia"/>
          <w:sz w:val="24"/>
          <w:szCs w:val="24"/>
        </w:rPr>
        <w:t>3</w:t>
      </w:r>
      <w:r w:rsidRPr="00C60E2D">
        <w:rPr>
          <w:rFonts w:ascii="Times New Roman" w:eastAsia="宋体" w:hAnsi="Times New Roman" w:cs="Arial" w:hint="eastAsia"/>
          <w:sz w:val="24"/>
          <w:szCs w:val="24"/>
        </w:rPr>
        <w:t>）</w:t>
      </w:r>
      <w:r w:rsidRPr="00C60E2D">
        <w:rPr>
          <w:rFonts w:ascii="Times New Roman" w:eastAsia="宋体" w:hAnsi="Times New Roman" w:cs="Times New Roman"/>
          <w:sz w:val="24"/>
          <w:szCs w:val="24"/>
        </w:rPr>
        <w:t>投资银行的特点</w:t>
      </w:r>
    </w:p>
    <w:p w14:paraId="10245591" w14:textId="4E38FAAE" w:rsidR="00D94259" w:rsidRPr="00D94259" w:rsidRDefault="00D94259" w:rsidP="00C60E2D">
      <w:pPr>
        <w:spacing w:line="360" w:lineRule="exact"/>
        <w:ind w:leftChars="300" w:left="630" w:firstLineChars="200" w:firstLine="482"/>
        <w:rPr>
          <w:rFonts w:ascii="Times New Roman" w:eastAsia="宋体" w:hAnsi="Times New Roman" w:cs="Times New Roman"/>
          <w:b/>
          <w:bCs/>
          <w:sz w:val="24"/>
          <w:szCs w:val="24"/>
        </w:rPr>
      </w:pPr>
      <w:r w:rsidRPr="00D94259">
        <w:rPr>
          <w:rFonts w:ascii="Times New Roman" w:eastAsia="宋体" w:hAnsi="Times New Roman" w:cs="Times New Roman" w:hint="eastAsia"/>
          <w:b/>
          <w:bCs/>
          <w:sz w:val="24"/>
          <w:szCs w:val="24"/>
        </w:rPr>
        <w:t>（</w:t>
      </w:r>
      <w:r w:rsidRPr="00D94259">
        <w:rPr>
          <w:rFonts w:ascii="Times New Roman" w:eastAsia="宋体" w:hAnsi="Times New Roman" w:cs="Times New Roman" w:hint="eastAsia"/>
          <w:b/>
          <w:bCs/>
          <w:sz w:val="24"/>
          <w:szCs w:val="24"/>
        </w:rPr>
        <w:t>4</w:t>
      </w:r>
      <w:r w:rsidRPr="00D94259">
        <w:rPr>
          <w:rFonts w:ascii="Times New Roman" w:eastAsia="宋体" w:hAnsi="Times New Roman" w:cs="Times New Roman" w:hint="eastAsia"/>
          <w:b/>
          <w:bCs/>
          <w:sz w:val="24"/>
          <w:szCs w:val="24"/>
        </w:rPr>
        <w:t>）投资银行从业人员需具备的基本素质</w:t>
      </w:r>
    </w:p>
    <w:p w14:paraId="6AE38A25" w14:textId="44413E45" w:rsidR="00C60E2D" w:rsidRPr="00C60E2D" w:rsidRDefault="00C60E2D" w:rsidP="00C60E2D">
      <w:pPr>
        <w:spacing w:line="360" w:lineRule="exact"/>
        <w:ind w:leftChars="300" w:left="630"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w:t>
      </w:r>
      <w:r w:rsidR="00D94259">
        <w:rPr>
          <w:rFonts w:ascii="Times New Roman" w:eastAsia="宋体" w:hAnsi="Times New Roman" w:cs="Times New Roman" w:hint="eastAsia"/>
          <w:sz w:val="24"/>
          <w:szCs w:val="24"/>
        </w:rPr>
        <w:t>5</w:t>
      </w:r>
      <w:r w:rsidRPr="00C60E2D">
        <w:rPr>
          <w:rFonts w:ascii="Times New Roman" w:eastAsia="宋体" w:hAnsi="Times New Roman" w:cs="Times New Roman" w:hint="eastAsia"/>
          <w:sz w:val="24"/>
          <w:szCs w:val="24"/>
        </w:rPr>
        <w:t>）</w:t>
      </w:r>
      <w:r w:rsidRPr="00C60E2D">
        <w:rPr>
          <w:rFonts w:ascii="Times New Roman" w:eastAsia="宋体" w:hAnsi="Times New Roman" w:cs="Times New Roman"/>
          <w:sz w:val="24"/>
          <w:szCs w:val="24"/>
        </w:rPr>
        <w:t>投资银行与商业银行</w:t>
      </w:r>
      <w:r w:rsidR="00D94259">
        <w:rPr>
          <w:rFonts w:ascii="Times New Roman" w:eastAsia="宋体" w:hAnsi="Times New Roman" w:cs="Times New Roman" w:hint="eastAsia"/>
          <w:sz w:val="24"/>
          <w:szCs w:val="24"/>
        </w:rPr>
        <w:t>及其他金融机构</w:t>
      </w:r>
      <w:r w:rsidRPr="00C60E2D">
        <w:rPr>
          <w:rFonts w:ascii="Times New Roman" w:eastAsia="宋体" w:hAnsi="Times New Roman" w:cs="Times New Roman"/>
          <w:sz w:val="24"/>
          <w:szCs w:val="24"/>
        </w:rPr>
        <w:t>的区别与联系</w:t>
      </w:r>
    </w:p>
    <w:p w14:paraId="36379DD6" w14:textId="77777777" w:rsidR="00C60E2D" w:rsidRPr="00C60E2D" w:rsidRDefault="00C60E2D" w:rsidP="00C60E2D">
      <w:pPr>
        <w:spacing w:line="360" w:lineRule="exact"/>
        <w:ind w:leftChars="300" w:left="630"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2.</w:t>
      </w:r>
      <w:r w:rsidRPr="00C60E2D">
        <w:rPr>
          <w:rFonts w:ascii="Times New Roman" w:eastAsia="宋体" w:hAnsi="Times New Roman" w:cs="Times New Roman"/>
          <w:sz w:val="24"/>
          <w:szCs w:val="24"/>
        </w:rPr>
        <w:t xml:space="preserve"> </w:t>
      </w:r>
      <w:r w:rsidRPr="00C60E2D">
        <w:rPr>
          <w:rFonts w:ascii="Times New Roman" w:eastAsia="宋体" w:hAnsi="Times New Roman" w:cs="Times New Roman" w:hint="eastAsia"/>
          <w:sz w:val="24"/>
          <w:szCs w:val="24"/>
        </w:rPr>
        <w:t>基本概念和知识点</w:t>
      </w:r>
    </w:p>
    <w:p w14:paraId="0EAEDFE8" w14:textId="6A4FBEA1" w:rsidR="00C60E2D" w:rsidRDefault="00C60E2D" w:rsidP="00C60E2D">
      <w:pPr>
        <w:spacing w:line="360" w:lineRule="exact"/>
        <w:ind w:leftChars="300" w:left="630"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投资银行；投资银行类型</w:t>
      </w:r>
      <w:r w:rsidR="00D94259">
        <w:rPr>
          <w:rFonts w:ascii="Times New Roman" w:eastAsia="宋体" w:hAnsi="Times New Roman" w:cs="Times New Roman" w:hint="eastAsia"/>
          <w:sz w:val="24"/>
          <w:szCs w:val="24"/>
        </w:rPr>
        <w:t>；投资银行特点</w:t>
      </w:r>
      <w:r w:rsidRPr="00C60E2D">
        <w:rPr>
          <w:rFonts w:ascii="Times New Roman" w:eastAsia="宋体" w:hAnsi="Times New Roman" w:cs="Times New Roman" w:hint="eastAsia"/>
          <w:sz w:val="24"/>
          <w:szCs w:val="24"/>
        </w:rPr>
        <w:t>。</w:t>
      </w:r>
    </w:p>
    <w:p w14:paraId="055CDFF1" w14:textId="28825F7E" w:rsidR="00D94259" w:rsidRPr="00D94259" w:rsidRDefault="00D94259" w:rsidP="00D94259">
      <w:pPr>
        <w:spacing w:line="360" w:lineRule="exact"/>
        <w:ind w:leftChars="300" w:left="630" w:firstLineChars="200" w:firstLine="480"/>
        <w:rPr>
          <w:rFonts w:ascii="Times New Roman" w:eastAsia="宋体" w:hAnsi="Times New Roman" w:cs="Arial"/>
          <w:sz w:val="24"/>
          <w:szCs w:val="24"/>
        </w:rPr>
      </w:pPr>
      <w:r w:rsidRPr="00D94259">
        <w:rPr>
          <w:rFonts w:ascii="Times New Roman" w:eastAsia="宋体" w:hAnsi="Times New Roman" w:cs="Arial"/>
          <w:sz w:val="24"/>
          <w:szCs w:val="24"/>
        </w:rPr>
        <w:t>3</w:t>
      </w:r>
      <w:r w:rsidR="00496F39">
        <w:rPr>
          <w:rFonts w:ascii="Times New Roman" w:eastAsia="宋体" w:hAnsi="Times New Roman" w:cs="Arial" w:hint="eastAsia"/>
          <w:sz w:val="24"/>
          <w:szCs w:val="24"/>
        </w:rPr>
        <w:t>.</w:t>
      </w:r>
      <w:r w:rsidR="00496F39">
        <w:rPr>
          <w:rFonts w:ascii="Times New Roman" w:eastAsia="宋体" w:hAnsi="Times New Roman" w:cs="Arial"/>
          <w:sz w:val="24"/>
          <w:szCs w:val="24"/>
        </w:rPr>
        <w:t xml:space="preserve"> </w:t>
      </w:r>
      <w:r w:rsidRPr="00D94259">
        <w:rPr>
          <w:rFonts w:ascii="Times New Roman" w:eastAsia="宋体" w:hAnsi="Times New Roman" w:cs="Arial"/>
          <w:sz w:val="24"/>
          <w:szCs w:val="24"/>
        </w:rPr>
        <w:t>问题与应用（能力要求）</w:t>
      </w:r>
    </w:p>
    <w:p w14:paraId="21A05B4E" w14:textId="6BEF860E" w:rsidR="00D94259" w:rsidRPr="002B3CD2" w:rsidRDefault="002B3CD2" w:rsidP="00D94259">
      <w:pPr>
        <w:spacing w:line="360" w:lineRule="exact"/>
        <w:ind w:leftChars="300" w:left="630" w:firstLineChars="200" w:firstLine="480"/>
        <w:rPr>
          <w:rFonts w:ascii="Times New Roman" w:eastAsia="宋体" w:hAnsi="Times New Roman" w:cs="Arial"/>
          <w:b/>
          <w:bCs/>
          <w:sz w:val="24"/>
          <w:szCs w:val="24"/>
        </w:rPr>
      </w:pPr>
      <w:r>
        <w:rPr>
          <w:rFonts w:ascii="Times New Roman" w:eastAsia="宋体" w:hAnsi="Times New Roman" w:cs="Arial" w:hint="eastAsia"/>
          <w:sz w:val="24"/>
          <w:szCs w:val="24"/>
        </w:rPr>
        <w:t>思考投资银行与其他金融机构的业务合作与竞争</w:t>
      </w:r>
      <w:r w:rsidR="00D94259" w:rsidRPr="002B3CD2">
        <w:rPr>
          <w:rFonts w:ascii="Times New Roman" w:eastAsia="宋体" w:hAnsi="Times New Roman" w:cs="Arial" w:hint="eastAsia"/>
          <w:sz w:val="24"/>
          <w:szCs w:val="24"/>
        </w:rPr>
        <w:t>。</w:t>
      </w:r>
      <w:r w:rsidRPr="002B3CD2">
        <w:rPr>
          <w:rFonts w:ascii="Times New Roman" w:eastAsia="宋体" w:hAnsi="Times New Roman" w:cs="Arial" w:hint="eastAsia"/>
          <w:b/>
          <w:bCs/>
          <w:sz w:val="24"/>
          <w:szCs w:val="24"/>
        </w:rPr>
        <w:t>为什么说职业道德是投资银行</w:t>
      </w:r>
      <w:r w:rsidR="008A06E1">
        <w:rPr>
          <w:rFonts w:ascii="Times New Roman" w:eastAsia="宋体" w:hAnsi="Times New Roman" w:cs="Arial" w:hint="eastAsia"/>
          <w:b/>
          <w:bCs/>
          <w:sz w:val="24"/>
          <w:szCs w:val="24"/>
        </w:rPr>
        <w:t>业</w:t>
      </w:r>
      <w:r w:rsidRPr="002B3CD2">
        <w:rPr>
          <w:rFonts w:ascii="Times New Roman" w:eastAsia="宋体" w:hAnsi="Times New Roman" w:cs="Arial" w:hint="eastAsia"/>
          <w:b/>
          <w:bCs/>
          <w:sz w:val="24"/>
          <w:szCs w:val="24"/>
        </w:rPr>
        <w:t>的基础？</w:t>
      </w:r>
    </w:p>
    <w:p w14:paraId="465DC9ED" w14:textId="5506FA57" w:rsidR="00C60E2D" w:rsidRPr="00C60E2D" w:rsidRDefault="00C60E2D" w:rsidP="00C60E2D">
      <w:pPr>
        <w:spacing w:line="360" w:lineRule="exact"/>
        <w:ind w:leftChars="300" w:left="630" w:firstLineChars="200" w:firstLine="480"/>
        <w:rPr>
          <w:rFonts w:ascii="Times New Roman" w:eastAsia="宋体" w:hAnsi="Times New Roman" w:cs="Arial"/>
          <w:sz w:val="24"/>
          <w:szCs w:val="24"/>
        </w:rPr>
      </w:pPr>
      <w:r w:rsidRPr="00C60E2D">
        <w:rPr>
          <w:rFonts w:ascii="Times New Roman" w:eastAsia="宋体" w:hAnsi="Times New Roman" w:cs="Arial" w:hint="eastAsia"/>
          <w:sz w:val="24"/>
          <w:szCs w:val="24"/>
        </w:rPr>
        <w:t>第</w:t>
      </w:r>
      <w:r w:rsidR="002B3CD2">
        <w:rPr>
          <w:rFonts w:ascii="Times New Roman" w:eastAsia="宋体" w:hAnsi="Times New Roman" w:cs="Arial" w:hint="eastAsia"/>
          <w:sz w:val="24"/>
          <w:szCs w:val="24"/>
        </w:rPr>
        <w:t>二</w:t>
      </w:r>
      <w:r w:rsidRPr="00C60E2D">
        <w:rPr>
          <w:rFonts w:ascii="Times New Roman" w:eastAsia="宋体" w:hAnsi="Times New Roman" w:cs="Arial" w:hint="eastAsia"/>
          <w:sz w:val="24"/>
          <w:szCs w:val="24"/>
        </w:rPr>
        <w:t>节</w:t>
      </w:r>
      <w:r w:rsidR="002B3CD2">
        <w:rPr>
          <w:rFonts w:ascii="Times New Roman" w:eastAsia="宋体" w:hAnsi="Times New Roman" w:cs="Arial" w:hint="eastAsia"/>
          <w:sz w:val="24"/>
          <w:szCs w:val="24"/>
        </w:rPr>
        <w:t xml:space="preserve"> </w:t>
      </w:r>
      <w:r w:rsidR="002B3CD2">
        <w:rPr>
          <w:rFonts w:ascii="Times New Roman" w:eastAsia="宋体" w:hAnsi="Times New Roman" w:cs="Arial"/>
          <w:sz w:val="24"/>
          <w:szCs w:val="24"/>
        </w:rPr>
        <w:t xml:space="preserve"> </w:t>
      </w:r>
      <w:r w:rsidRPr="00C60E2D">
        <w:rPr>
          <w:rFonts w:ascii="Times New Roman" w:eastAsia="宋体" w:hAnsi="Times New Roman" w:cs="Arial" w:hint="eastAsia"/>
          <w:sz w:val="24"/>
          <w:szCs w:val="24"/>
        </w:rPr>
        <w:t>投资银行的功能</w:t>
      </w:r>
    </w:p>
    <w:p w14:paraId="17186DCE" w14:textId="77777777" w:rsidR="00C60E2D" w:rsidRPr="00C60E2D" w:rsidRDefault="00C60E2D" w:rsidP="00C60E2D">
      <w:pPr>
        <w:spacing w:line="360" w:lineRule="exact"/>
        <w:ind w:leftChars="300" w:left="630" w:firstLineChars="200" w:firstLine="480"/>
        <w:rPr>
          <w:rFonts w:ascii="Times New Roman" w:eastAsia="宋体" w:hAnsi="Times New Roman" w:cs="Arial"/>
          <w:sz w:val="24"/>
          <w:szCs w:val="24"/>
        </w:rPr>
      </w:pPr>
      <w:r w:rsidRPr="00C60E2D">
        <w:rPr>
          <w:rFonts w:ascii="Times New Roman" w:eastAsia="宋体" w:hAnsi="Times New Roman" w:cs="Arial" w:hint="eastAsia"/>
          <w:sz w:val="24"/>
          <w:szCs w:val="24"/>
        </w:rPr>
        <w:t xml:space="preserve">1. </w:t>
      </w:r>
      <w:r w:rsidRPr="00C60E2D">
        <w:rPr>
          <w:rFonts w:ascii="Times New Roman" w:eastAsia="宋体" w:hAnsi="Times New Roman" w:cs="Arial" w:hint="eastAsia"/>
          <w:sz w:val="24"/>
          <w:szCs w:val="24"/>
        </w:rPr>
        <w:t>主要内容</w:t>
      </w:r>
    </w:p>
    <w:p w14:paraId="1F39301C" w14:textId="77777777" w:rsidR="00C60E2D" w:rsidRPr="00C60E2D" w:rsidRDefault="00C60E2D" w:rsidP="00C60E2D">
      <w:pPr>
        <w:spacing w:line="360" w:lineRule="exact"/>
        <w:ind w:leftChars="300" w:left="630" w:firstLineChars="200" w:firstLine="480"/>
        <w:rPr>
          <w:rFonts w:ascii="Times New Roman" w:eastAsia="宋体" w:hAnsi="Times New Roman" w:cs="Arial"/>
          <w:sz w:val="24"/>
          <w:szCs w:val="24"/>
        </w:rPr>
      </w:pPr>
      <w:r w:rsidRPr="00C60E2D">
        <w:rPr>
          <w:rFonts w:ascii="Times New Roman" w:eastAsia="宋体" w:hAnsi="Times New Roman" w:cs="Arial" w:hint="eastAsia"/>
          <w:sz w:val="24"/>
          <w:szCs w:val="24"/>
        </w:rPr>
        <w:t>媒介资金供需、构造证券市场、优化资源配置、促进产业集中。</w:t>
      </w:r>
    </w:p>
    <w:p w14:paraId="6FF76574" w14:textId="77777777" w:rsidR="00C60E2D" w:rsidRPr="00C60E2D" w:rsidRDefault="00C60E2D" w:rsidP="00C60E2D">
      <w:pPr>
        <w:spacing w:line="360" w:lineRule="exact"/>
        <w:ind w:leftChars="300" w:left="630"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 xml:space="preserve">2. </w:t>
      </w:r>
      <w:r w:rsidRPr="00C60E2D">
        <w:rPr>
          <w:rFonts w:ascii="Times New Roman" w:eastAsia="宋体" w:hAnsi="Times New Roman" w:cs="Times New Roman" w:hint="eastAsia"/>
          <w:sz w:val="24"/>
          <w:szCs w:val="24"/>
        </w:rPr>
        <w:t>基本概念和知识点</w:t>
      </w:r>
    </w:p>
    <w:p w14:paraId="00249043" w14:textId="5EF6A724" w:rsidR="002B3CD2" w:rsidRDefault="00C60E2D" w:rsidP="002B3CD2">
      <w:pPr>
        <w:spacing w:line="360" w:lineRule="exact"/>
        <w:ind w:leftChars="300" w:left="630" w:firstLineChars="200" w:firstLine="480"/>
        <w:rPr>
          <w:rFonts w:ascii="Times New Roman" w:eastAsia="宋体" w:hAnsi="Times New Roman" w:cs="Arial"/>
          <w:sz w:val="24"/>
          <w:szCs w:val="24"/>
        </w:rPr>
      </w:pPr>
      <w:r w:rsidRPr="00C60E2D">
        <w:rPr>
          <w:rFonts w:ascii="Times New Roman" w:eastAsia="宋体" w:hAnsi="Times New Roman" w:cs="Arial" w:hint="eastAsia"/>
          <w:sz w:val="24"/>
          <w:szCs w:val="24"/>
        </w:rPr>
        <w:t>证券市场；资源配置；产业集中。</w:t>
      </w:r>
    </w:p>
    <w:p w14:paraId="0C595CD8" w14:textId="476764FC" w:rsidR="008A06E1" w:rsidRPr="00D94259" w:rsidRDefault="008A06E1" w:rsidP="008A06E1">
      <w:pPr>
        <w:spacing w:line="360" w:lineRule="exact"/>
        <w:ind w:leftChars="300" w:left="630" w:firstLineChars="200" w:firstLine="480"/>
        <w:rPr>
          <w:rFonts w:ascii="Times New Roman" w:eastAsia="宋体" w:hAnsi="Times New Roman" w:cs="Arial"/>
          <w:sz w:val="24"/>
          <w:szCs w:val="24"/>
        </w:rPr>
      </w:pPr>
      <w:r w:rsidRPr="00D94259">
        <w:rPr>
          <w:rFonts w:ascii="Times New Roman" w:eastAsia="宋体" w:hAnsi="Times New Roman" w:cs="Arial"/>
          <w:sz w:val="24"/>
          <w:szCs w:val="24"/>
        </w:rPr>
        <w:t>3</w:t>
      </w:r>
      <w:r w:rsidR="00496F39">
        <w:rPr>
          <w:rFonts w:ascii="Times New Roman" w:eastAsia="宋体" w:hAnsi="Times New Roman" w:cs="Arial" w:hint="eastAsia"/>
          <w:sz w:val="24"/>
          <w:szCs w:val="24"/>
        </w:rPr>
        <w:t>.</w:t>
      </w:r>
      <w:r w:rsidR="00496F39">
        <w:rPr>
          <w:rFonts w:ascii="Times New Roman" w:eastAsia="宋体" w:hAnsi="Times New Roman" w:cs="Arial"/>
          <w:sz w:val="24"/>
          <w:szCs w:val="24"/>
        </w:rPr>
        <w:t xml:space="preserve"> </w:t>
      </w:r>
      <w:r w:rsidRPr="00D94259">
        <w:rPr>
          <w:rFonts w:ascii="Times New Roman" w:eastAsia="宋体" w:hAnsi="Times New Roman" w:cs="Arial"/>
          <w:sz w:val="24"/>
          <w:szCs w:val="24"/>
        </w:rPr>
        <w:t>问题与应用（能力要求）</w:t>
      </w:r>
    </w:p>
    <w:p w14:paraId="37770B30" w14:textId="7E572711" w:rsidR="008A06E1" w:rsidRPr="008A06E1" w:rsidRDefault="008A06E1" w:rsidP="002B3CD2">
      <w:pPr>
        <w:spacing w:line="360" w:lineRule="exact"/>
        <w:ind w:leftChars="300" w:left="630" w:firstLineChars="200" w:firstLine="480"/>
        <w:rPr>
          <w:rFonts w:ascii="Times New Roman" w:eastAsia="宋体" w:hAnsi="Times New Roman" w:cs="Arial"/>
          <w:sz w:val="24"/>
          <w:szCs w:val="24"/>
        </w:rPr>
      </w:pPr>
      <w:r w:rsidRPr="008A06E1">
        <w:rPr>
          <w:rFonts w:ascii="Times New Roman" w:eastAsia="宋体" w:hAnsi="Times New Roman" w:cs="Arial" w:hint="eastAsia"/>
          <w:sz w:val="24"/>
          <w:szCs w:val="24"/>
        </w:rPr>
        <w:t>投资银行在</w:t>
      </w:r>
      <w:r>
        <w:rPr>
          <w:rFonts w:ascii="Times New Roman" w:eastAsia="宋体" w:hAnsi="Times New Roman" w:cs="Arial" w:hint="eastAsia"/>
          <w:sz w:val="24"/>
          <w:szCs w:val="24"/>
        </w:rPr>
        <w:t>我</w:t>
      </w:r>
      <w:r w:rsidRPr="008A06E1">
        <w:rPr>
          <w:rFonts w:ascii="Times New Roman" w:eastAsia="宋体" w:hAnsi="Times New Roman" w:cs="Arial" w:hint="eastAsia"/>
          <w:sz w:val="24"/>
          <w:szCs w:val="24"/>
        </w:rPr>
        <w:t>国经济中发挥的作用</w:t>
      </w:r>
      <w:r>
        <w:rPr>
          <w:rFonts w:ascii="Times New Roman" w:eastAsia="宋体" w:hAnsi="Times New Roman" w:cs="Arial" w:hint="eastAsia"/>
          <w:sz w:val="24"/>
          <w:szCs w:val="24"/>
        </w:rPr>
        <w:t>？</w:t>
      </w:r>
    </w:p>
    <w:p w14:paraId="49EDFE13" w14:textId="5EAF9601" w:rsidR="00897662" w:rsidRPr="002B3CD2" w:rsidRDefault="002B3CD2" w:rsidP="002B3CD2">
      <w:pPr>
        <w:spacing w:line="360" w:lineRule="exact"/>
        <w:ind w:leftChars="300" w:left="630" w:firstLineChars="200" w:firstLine="480"/>
        <w:rPr>
          <w:rFonts w:ascii="Times New Roman" w:eastAsia="宋体" w:hAnsi="Times New Roman" w:cs="Arial"/>
          <w:sz w:val="24"/>
          <w:szCs w:val="24"/>
        </w:rPr>
      </w:pPr>
      <w:r>
        <w:rPr>
          <w:rFonts w:ascii="Times New Roman" w:eastAsia="宋体" w:hAnsi="Times New Roman" w:cs="Arial" w:hint="eastAsia"/>
          <w:sz w:val="24"/>
          <w:szCs w:val="24"/>
        </w:rPr>
        <w:t>第三节</w:t>
      </w:r>
      <w:r>
        <w:rPr>
          <w:rFonts w:ascii="Times New Roman" w:eastAsia="宋体" w:hAnsi="Times New Roman" w:cs="Arial" w:hint="eastAsia"/>
          <w:sz w:val="24"/>
          <w:szCs w:val="24"/>
        </w:rPr>
        <w:t xml:space="preserve"> </w:t>
      </w:r>
      <w:r>
        <w:rPr>
          <w:rFonts w:ascii="Times New Roman" w:eastAsia="宋体" w:hAnsi="Times New Roman" w:cs="Arial"/>
          <w:sz w:val="24"/>
          <w:szCs w:val="24"/>
        </w:rPr>
        <w:t xml:space="preserve"> </w:t>
      </w:r>
      <w:r w:rsidR="00897662" w:rsidRPr="00C60E2D">
        <w:rPr>
          <w:rFonts w:ascii="Times New Roman" w:eastAsia="宋体" w:hAnsi="Times New Roman" w:cs="宋体" w:hint="eastAsia"/>
          <w:sz w:val="24"/>
          <w:szCs w:val="24"/>
        </w:rPr>
        <w:t>投资银行的发展历程</w:t>
      </w:r>
    </w:p>
    <w:p w14:paraId="4A38ECD4" w14:textId="77777777" w:rsidR="00897662" w:rsidRPr="00C60E2D" w:rsidRDefault="00897662" w:rsidP="00897662">
      <w:pPr>
        <w:spacing w:line="360" w:lineRule="exact"/>
        <w:ind w:leftChars="300" w:left="630"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 xml:space="preserve">1. </w:t>
      </w:r>
      <w:r w:rsidRPr="00C60E2D">
        <w:rPr>
          <w:rFonts w:ascii="Times New Roman" w:eastAsia="宋体" w:hAnsi="Times New Roman" w:cs="Times New Roman" w:hint="eastAsia"/>
          <w:sz w:val="24"/>
          <w:szCs w:val="24"/>
        </w:rPr>
        <w:t>主要内容</w:t>
      </w:r>
    </w:p>
    <w:p w14:paraId="04E25743" w14:textId="77777777" w:rsidR="00897662" w:rsidRPr="00C60E2D" w:rsidRDefault="00897662" w:rsidP="00897662">
      <w:pPr>
        <w:spacing w:line="360" w:lineRule="exact"/>
        <w:ind w:left="1110"/>
        <w:rPr>
          <w:rFonts w:ascii="Times New Roman" w:eastAsia="宋体" w:hAnsi="Times New Roman" w:cs="宋体"/>
          <w:sz w:val="24"/>
          <w:szCs w:val="24"/>
        </w:rPr>
      </w:pPr>
      <w:r w:rsidRPr="00C60E2D">
        <w:rPr>
          <w:rFonts w:ascii="Times New Roman" w:eastAsia="宋体" w:hAnsi="Times New Roman" w:cs="宋体" w:hint="eastAsia"/>
          <w:sz w:val="24"/>
          <w:szCs w:val="24"/>
        </w:rPr>
        <w:lastRenderedPageBreak/>
        <w:t>（</w:t>
      </w:r>
      <w:r w:rsidRPr="00C60E2D">
        <w:rPr>
          <w:rFonts w:ascii="Times New Roman" w:eastAsia="宋体" w:hAnsi="Times New Roman" w:cs="宋体" w:hint="eastAsia"/>
          <w:sz w:val="24"/>
          <w:szCs w:val="24"/>
        </w:rPr>
        <w:t>1</w:t>
      </w:r>
      <w:r w:rsidRPr="00C60E2D">
        <w:rPr>
          <w:rFonts w:ascii="Times New Roman" w:eastAsia="宋体" w:hAnsi="Times New Roman" w:cs="宋体" w:hint="eastAsia"/>
          <w:sz w:val="24"/>
          <w:szCs w:val="24"/>
        </w:rPr>
        <w:t>）投资银行起源和早期发展</w:t>
      </w:r>
    </w:p>
    <w:p w14:paraId="7A3A5B6F" w14:textId="77777777" w:rsidR="00897662" w:rsidRPr="00C60E2D" w:rsidRDefault="00897662" w:rsidP="00897662">
      <w:pPr>
        <w:numPr>
          <w:ilvl w:val="0"/>
          <w:numId w:val="4"/>
        </w:numPr>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现代投行的形成和发展</w:t>
      </w:r>
    </w:p>
    <w:p w14:paraId="2BD2B713" w14:textId="77777777" w:rsidR="00897662" w:rsidRPr="00C60E2D" w:rsidRDefault="00897662" w:rsidP="00897662">
      <w:pPr>
        <w:numPr>
          <w:ilvl w:val="0"/>
          <w:numId w:val="4"/>
        </w:numPr>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现代投资银行发展的共性分析</w:t>
      </w:r>
    </w:p>
    <w:p w14:paraId="4DC61038" w14:textId="77777777" w:rsidR="00897662" w:rsidRPr="00C60E2D" w:rsidRDefault="00897662" w:rsidP="00897662">
      <w:pPr>
        <w:spacing w:line="360" w:lineRule="exact"/>
        <w:ind w:leftChars="300" w:left="630"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 xml:space="preserve">2. </w:t>
      </w:r>
      <w:r w:rsidRPr="00C60E2D">
        <w:rPr>
          <w:rFonts w:ascii="Times New Roman" w:eastAsia="宋体" w:hAnsi="Times New Roman" w:cs="Times New Roman" w:hint="eastAsia"/>
          <w:sz w:val="24"/>
          <w:szCs w:val="24"/>
        </w:rPr>
        <w:t>基本概念和知识点</w:t>
      </w:r>
    </w:p>
    <w:p w14:paraId="1630B5C6" w14:textId="6CC41D93" w:rsidR="008A06E1" w:rsidRDefault="00897662" w:rsidP="008A06E1">
      <w:pPr>
        <w:spacing w:line="360" w:lineRule="exact"/>
        <w:ind w:leftChars="300" w:left="630" w:firstLineChars="200" w:firstLine="480"/>
        <w:rPr>
          <w:rFonts w:ascii="Times New Roman" w:eastAsia="宋体" w:hAnsi="Times New Roman" w:cs="宋体"/>
          <w:b/>
          <w:bCs/>
          <w:sz w:val="24"/>
          <w:szCs w:val="24"/>
        </w:rPr>
      </w:pPr>
      <w:r w:rsidRPr="00C60E2D">
        <w:rPr>
          <w:rFonts w:ascii="Times New Roman" w:eastAsia="宋体" w:hAnsi="Times New Roman" w:cs="宋体" w:hint="eastAsia"/>
          <w:sz w:val="24"/>
          <w:szCs w:val="24"/>
        </w:rPr>
        <w:t>投资银行</w:t>
      </w:r>
      <w:r w:rsidR="008A06E1">
        <w:rPr>
          <w:rFonts w:ascii="Times New Roman" w:eastAsia="宋体" w:hAnsi="Times New Roman" w:cs="宋体" w:hint="eastAsia"/>
          <w:sz w:val="24"/>
          <w:szCs w:val="24"/>
        </w:rPr>
        <w:t>的发展与经济发展脉络的关系、</w:t>
      </w:r>
      <w:r w:rsidR="008A06E1" w:rsidRPr="008A06E1">
        <w:rPr>
          <w:rFonts w:ascii="Times New Roman" w:eastAsia="宋体" w:hAnsi="Times New Roman" w:cs="宋体" w:hint="eastAsia"/>
          <w:b/>
          <w:bCs/>
          <w:sz w:val="24"/>
          <w:szCs w:val="24"/>
        </w:rPr>
        <w:t>法律法规</w:t>
      </w:r>
      <w:r w:rsidR="008A06E1">
        <w:rPr>
          <w:rFonts w:ascii="Times New Roman" w:eastAsia="宋体" w:hAnsi="Times New Roman" w:cs="宋体" w:hint="eastAsia"/>
          <w:b/>
          <w:bCs/>
          <w:sz w:val="24"/>
          <w:szCs w:val="24"/>
        </w:rPr>
        <w:t>完善</w:t>
      </w:r>
      <w:r w:rsidR="008A06E1" w:rsidRPr="008A06E1">
        <w:rPr>
          <w:rFonts w:ascii="Times New Roman" w:eastAsia="宋体" w:hAnsi="Times New Roman" w:cs="宋体" w:hint="eastAsia"/>
          <w:b/>
          <w:bCs/>
          <w:sz w:val="24"/>
          <w:szCs w:val="24"/>
        </w:rPr>
        <w:t>对投资银行发展的影响</w:t>
      </w:r>
      <w:r w:rsidRPr="008A06E1">
        <w:rPr>
          <w:rFonts w:ascii="Times New Roman" w:eastAsia="宋体" w:hAnsi="Times New Roman" w:cs="宋体" w:hint="eastAsia"/>
          <w:b/>
          <w:bCs/>
          <w:sz w:val="24"/>
          <w:szCs w:val="24"/>
        </w:rPr>
        <w:t>。</w:t>
      </w:r>
    </w:p>
    <w:p w14:paraId="6ABBC91E" w14:textId="7231B2C5" w:rsidR="00697986" w:rsidRPr="00D94259" w:rsidRDefault="00697986" w:rsidP="00697986">
      <w:pPr>
        <w:spacing w:line="360" w:lineRule="exact"/>
        <w:ind w:leftChars="300" w:left="630" w:firstLineChars="200" w:firstLine="480"/>
        <w:rPr>
          <w:rFonts w:ascii="Times New Roman" w:eastAsia="宋体" w:hAnsi="Times New Roman" w:cs="Arial"/>
          <w:sz w:val="24"/>
          <w:szCs w:val="24"/>
        </w:rPr>
      </w:pPr>
      <w:r w:rsidRPr="00D94259">
        <w:rPr>
          <w:rFonts w:ascii="Times New Roman" w:eastAsia="宋体" w:hAnsi="Times New Roman" w:cs="Arial"/>
          <w:sz w:val="24"/>
          <w:szCs w:val="24"/>
        </w:rPr>
        <w:t>3</w:t>
      </w:r>
      <w:r w:rsidR="00496F39">
        <w:rPr>
          <w:rFonts w:ascii="Times New Roman" w:eastAsia="宋体" w:hAnsi="Times New Roman" w:cs="Arial" w:hint="eastAsia"/>
          <w:sz w:val="24"/>
          <w:szCs w:val="24"/>
        </w:rPr>
        <w:t>.</w:t>
      </w:r>
      <w:r w:rsidR="00496F39">
        <w:rPr>
          <w:rFonts w:ascii="Times New Roman" w:eastAsia="宋体" w:hAnsi="Times New Roman" w:cs="Arial"/>
          <w:sz w:val="24"/>
          <w:szCs w:val="24"/>
        </w:rPr>
        <w:t xml:space="preserve"> </w:t>
      </w:r>
      <w:r w:rsidRPr="00D94259">
        <w:rPr>
          <w:rFonts w:ascii="Times New Roman" w:eastAsia="宋体" w:hAnsi="Times New Roman" w:cs="Arial"/>
          <w:sz w:val="24"/>
          <w:szCs w:val="24"/>
        </w:rPr>
        <w:t>问题与应用（能力要求）</w:t>
      </w:r>
    </w:p>
    <w:p w14:paraId="3AAF75A2" w14:textId="162A06C5" w:rsidR="00697986" w:rsidRPr="00697986" w:rsidRDefault="00697986" w:rsidP="008A06E1">
      <w:pPr>
        <w:spacing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美国投资银行发展过程对我国投资银行发展的启示。</w:t>
      </w:r>
    </w:p>
    <w:p w14:paraId="5496C422" w14:textId="7D5ABDD9" w:rsidR="00897662" w:rsidRPr="00C60E2D" w:rsidRDefault="008A06E1" w:rsidP="008A06E1">
      <w:pPr>
        <w:spacing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第四节</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sidR="00897662" w:rsidRPr="00C60E2D">
        <w:rPr>
          <w:rFonts w:ascii="Times New Roman" w:eastAsia="宋体" w:hAnsi="Times New Roman" w:cs="宋体" w:hint="eastAsia"/>
          <w:sz w:val="24"/>
          <w:szCs w:val="24"/>
        </w:rPr>
        <w:t>投资银行的发展模式</w:t>
      </w:r>
      <w:r w:rsidR="00EA403D">
        <w:rPr>
          <w:rFonts w:ascii="Times New Roman" w:eastAsia="宋体" w:hAnsi="Times New Roman" w:cs="宋体" w:hint="eastAsia"/>
          <w:sz w:val="24"/>
          <w:szCs w:val="24"/>
        </w:rPr>
        <w:t>及发展趋势</w:t>
      </w:r>
    </w:p>
    <w:p w14:paraId="36EF206C" w14:textId="77777777" w:rsidR="00897662" w:rsidRPr="00C60E2D" w:rsidRDefault="00897662" w:rsidP="00897662">
      <w:pPr>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 xml:space="preserve">1. </w:t>
      </w:r>
      <w:r w:rsidRPr="00C60E2D">
        <w:rPr>
          <w:rFonts w:ascii="Times New Roman" w:eastAsia="宋体" w:hAnsi="Times New Roman" w:cs="宋体" w:hint="eastAsia"/>
          <w:sz w:val="24"/>
          <w:szCs w:val="24"/>
        </w:rPr>
        <w:t>主要内容</w:t>
      </w:r>
    </w:p>
    <w:p w14:paraId="0EBBA16F" w14:textId="77777777" w:rsidR="00897662" w:rsidRPr="00C60E2D" w:rsidRDefault="00897662" w:rsidP="00897662">
      <w:pPr>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w:t>
      </w:r>
      <w:r w:rsidRPr="00C60E2D">
        <w:rPr>
          <w:rFonts w:ascii="Times New Roman" w:eastAsia="宋体" w:hAnsi="Times New Roman" w:cs="宋体" w:hint="eastAsia"/>
          <w:sz w:val="24"/>
          <w:szCs w:val="24"/>
        </w:rPr>
        <w:t>1</w:t>
      </w:r>
      <w:r w:rsidRPr="00C60E2D">
        <w:rPr>
          <w:rFonts w:ascii="Times New Roman" w:eastAsia="宋体" w:hAnsi="Times New Roman" w:cs="宋体" w:hint="eastAsia"/>
          <w:sz w:val="24"/>
          <w:szCs w:val="24"/>
        </w:rPr>
        <w:t>）银证分业型模式</w:t>
      </w:r>
    </w:p>
    <w:p w14:paraId="4F2CDCC4" w14:textId="77777777" w:rsidR="00897662" w:rsidRPr="00C60E2D" w:rsidRDefault="00897662" w:rsidP="00897662">
      <w:pPr>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w:t>
      </w:r>
      <w:r w:rsidRPr="00C60E2D">
        <w:rPr>
          <w:rFonts w:ascii="Times New Roman" w:eastAsia="宋体" w:hAnsi="Times New Roman" w:cs="宋体" w:hint="eastAsia"/>
          <w:sz w:val="24"/>
          <w:szCs w:val="24"/>
        </w:rPr>
        <w:t>2</w:t>
      </w:r>
      <w:r w:rsidRPr="00C60E2D">
        <w:rPr>
          <w:rFonts w:ascii="Times New Roman" w:eastAsia="宋体" w:hAnsi="Times New Roman" w:cs="宋体" w:hint="eastAsia"/>
          <w:sz w:val="24"/>
          <w:szCs w:val="24"/>
        </w:rPr>
        <w:t>）银证混业型模式</w:t>
      </w:r>
    </w:p>
    <w:p w14:paraId="071E22F3" w14:textId="1D322AD1" w:rsidR="00897662" w:rsidRDefault="00897662" w:rsidP="00897662">
      <w:pPr>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w:t>
      </w:r>
      <w:r w:rsidRPr="00C60E2D">
        <w:rPr>
          <w:rFonts w:ascii="Times New Roman" w:eastAsia="宋体" w:hAnsi="Times New Roman" w:cs="宋体" w:hint="eastAsia"/>
          <w:sz w:val="24"/>
          <w:szCs w:val="24"/>
        </w:rPr>
        <w:t>3</w:t>
      </w:r>
      <w:r w:rsidRPr="00C60E2D">
        <w:rPr>
          <w:rFonts w:ascii="Times New Roman" w:eastAsia="宋体" w:hAnsi="Times New Roman" w:cs="宋体" w:hint="eastAsia"/>
          <w:sz w:val="24"/>
          <w:szCs w:val="24"/>
        </w:rPr>
        <w:t>）不同发展模式的利弊分析</w:t>
      </w:r>
    </w:p>
    <w:p w14:paraId="28A14681" w14:textId="20F86AFB" w:rsidR="00EA403D" w:rsidRPr="00C60E2D" w:rsidRDefault="00EA403D" w:rsidP="00897662">
      <w:pPr>
        <w:spacing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w:t>
      </w:r>
      <w:r>
        <w:rPr>
          <w:rFonts w:ascii="Times New Roman" w:eastAsia="宋体" w:hAnsi="Times New Roman" w:cs="宋体" w:hint="eastAsia"/>
          <w:sz w:val="24"/>
          <w:szCs w:val="24"/>
        </w:rPr>
        <w:t>4</w:t>
      </w:r>
      <w:r>
        <w:rPr>
          <w:rFonts w:ascii="Times New Roman" w:eastAsia="宋体" w:hAnsi="Times New Roman" w:cs="宋体" w:hint="eastAsia"/>
          <w:sz w:val="24"/>
          <w:szCs w:val="24"/>
        </w:rPr>
        <w:t>）投资银行的发展趋势</w:t>
      </w:r>
    </w:p>
    <w:p w14:paraId="2A2F6C4A" w14:textId="77777777" w:rsidR="00897662" w:rsidRPr="00C60E2D" w:rsidRDefault="00897662" w:rsidP="00897662">
      <w:pPr>
        <w:spacing w:line="360" w:lineRule="exact"/>
        <w:ind w:leftChars="300" w:left="630"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 xml:space="preserve">2. </w:t>
      </w:r>
      <w:r w:rsidRPr="00C60E2D">
        <w:rPr>
          <w:rFonts w:ascii="Times New Roman" w:eastAsia="宋体" w:hAnsi="Times New Roman" w:cs="Times New Roman" w:hint="eastAsia"/>
          <w:sz w:val="24"/>
          <w:szCs w:val="24"/>
        </w:rPr>
        <w:t>基本概念和知识点</w:t>
      </w:r>
    </w:p>
    <w:p w14:paraId="7714312C" w14:textId="50DBEE1F" w:rsidR="00897662" w:rsidRPr="00C60E2D" w:rsidRDefault="00897662" w:rsidP="00EA403D">
      <w:pPr>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Times New Roman" w:hint="eastAsia"/>
          <w:sz w:val="24"/>
          <w:szCs w:val="24"/>
        </w:rPr>
        <w:t>分业经营模式；混业经营模式及其优缺点</w:t>
      </w:r>
      <w:r w:rsidR="00EA403D">
        <w:rPr>
          <w:rFonts w:ascii="Times New Roman" w:eastAsia="宋体" w:hAnsi="Times New Roman" w:cs="Times New Roman" w:hint="eastAsia"/>
          <w:sz w:val="24"/>
          <w:szCs w:val="24"/>
        </w:rPr>
        <w:t>；</w:t>
      </w:r>
      <w:r w:rsidRPr="00C60E2D">
        <w:rPr>
          <w:rFonts w:ascii="Times New Roman" w:eastAsia="宋体" w:hAnsi="Times New Roman" w:cs="Times New Roman" w:hint="eastAsia"/>
          <w:sz w:val="24"/>
          <w:szCs w:val="24"/>
        </w:rPr>
        <w:t>网络化；全球化；混业化。</w:t>
      </w:r>
    </w:p>
    <w:p w14:paraId="78674412" w14:textId="61C6C35C" w:rsidR="00EA403D" w:rsidRPr="00D94259" w:rsidRDefault="00EA403D" w:rsidP="00EA403D">
      <w:pPr>
        <w:spacing w:line="360" w:lineRule="exact"/>
        <w:ind w:leftChars="300" w:left="630" w:firstLineChars="200" w:firstLine="480"/>
        <w:rPr>
          <w:rFonts w:ascii="Times New Roman" w:eastAsia="宋体" w:hAnsi="Times New Roman" w:cs="Arial"/>
          <w:sz w:val="24"/>
          <w:szCs w:val="24"/>
        </w:rPr>
      </w:pPr>
      <w:r w:rsidRPr="00D94259">
        <w:rPr>
          <w:rFonts w:ascii="Times New Roman" w:eastAsia="宋体" w:hAnsi="Times New Roman" w:cs="Arial"/>
          <w:sz w:val="24"/>
          <w:szCs w:val="24"/>
        </w:rPr>
        <w:t>3</w:t>
      </w:r>
      <w:r w:rsidR="00496F39">
        <w:rPr>
          <w:rFonts w:ascii="Times New Roman" w:eastAsia="宋体" w:hAnsi="Times New Roman" w:cs="Arial" w:hint="eastAsia"/>
          <w:sz w:val="24"/>
          <w:szCs w:val="24"/>
        </w:rPr>
        <w:t>.</w:t>
      </w:r>
      <w:r w:rsidR="00496F39">
        <w:rPr>
          <w:rFonts w:ascii="Times New Roman" w:eastAsia="宋体" w:hAnsi="Times New Roman" w:cs="Arial"/>
          <w:sz w:val="24"/>
          <w:szCs w:val="24"/>
        </w:rPr>
        <w:t xml:space="preserve"> </w:t>
      </w:r>
      <w:r w:rsidRPr="00D94259">
        <w:rPr>
          <w:rFonts w:ascii="Times New Roman" w:eastAsia="宋体" w:hAnsi="Times New Roman" w:cs="Arial"/>
          <w:sz w:val="24"/>
          <w:szCs w:val="24"/>
        </w:rPr>
        <w:t>问题与应用（能力要求）</w:t>
      </w:r>
    </w:p>
    <w:p w14:paraId="5ED3A47D" w14:textId="07F4527C" w:rsidR="00897662" w:rsidRPr="00EA403D" w:rsidRDefault="00EA403D" w:rsidP="00C60E2D">
      <w:pPr>
        <w:spacing w:line="360" w:lineRule="exact"/>
        <w:ind w:leftChars="300" w:left="630" w:firstLineChars="200" w:firstLine="480"/>
        <w:rPr>
          <w:rFonts w:ascii="Times New Roman" w:eastAsia="宋体" w:hAnsi="Times New Roman" w:cs="Arial"/>
          <w:sz w:val="24"/>
          <w:szCs w:val="24"/>
        </w:rPr>
      </w:pPr>
      <w:r>
        <w:rPr>
          <w:rFonts w:ascii="Times New Roman" w:eastAsia="宋体" w:hAnsi="Times New Roman" w:cs="Arial" w:hint="eastAsia"/>
          <w:sz w:val="24"/>
          <w:szCs w:val="24"/>
        </w:rPr>
        <w:t>混业经营与分业经营的模式比较。</w:t>
      </w:r>
    </w:p>
    <w:p w14:paraId="649626BA" w14:textId="77777777" w:rsidR="00C60E2D" w:rsidRPr="00C60E2D" w:rsidRDefault="00C60E2D" w:rsidP="00C60E2D">
      <w:pPr>
        <w:spacing w:line="360" w:lineRule="exact"/>
        <w:ind w:firstLineChars="200" w:firstLine="480"/>
        <w:rPr>
          <w:rFonts w:ascii="Times New Roman" w:eastAsia="宋体" w:hAnsi="Times New Roman" w:cs="Arial"/>
          <w:sz w:val="24"/>
          <w:szCs w:val="24"/>
        </w:rPr>
      </w:pPr>
      <w:r w:rsidRPr="00C60E2D">
        <w:rPr>
          <w:rFonts w:ascii="Times New Roman" w:eastAsia="宋体" w:hAnsi="Times New Roman" w:cs="Arial" w:hint="eastAsia"/>
          <w:sz w:val="24"/>
          <w:szCs w:val="24"/>
        </w:rPr>
        <w:t>（三）思考与实践</w:t>
      </w:r>
    </w:p>
    <w:p w14:paraId="499EBC5D" w14:textId="77777777" w:rsidR="00EA403D" w:rsidRPr="00C60E2D" w:rsidRDefault="00EA403D" w:rsidP="00EA403D">
      <w:pPr>
        <w:spacing w:line="360" w:lineRule="exact"/>
        <w:ind w:leftChars="300" w:left="630" w:firstLineChars="200" w:firstLine="480"/>
        <w:rPr>
          <w:rFonts w:ascii="Times New Roman" w:eastAsia="宋体" w:hAnsi="Times New Roman" w:cs="Arial"/>
          <w:sz w:val="24"/>
          <w:szCs w:val="24"/>
        </w:rPr>
      </w:pPr>
      <w:r w:rsidRPr="00C60E2D">
        <w:rPr>
          <w:rFonts w:ascii="Times New Roman" w:eastAsia="宋体" w:hAnsi="Times New Roman" w:cs="Arial"/>
          <w:sz w:val="24"/>
          <w:szCs w:val="24"/>
        </w:rPr>
        <w:t xml:space="preserve">1. </w:t>
      </w:r>
      <w:r w:rsidRPr="00C60E2D">
        <w:rPr>
          <w:rFonts w:ascii="Times New Roman" w:eastAsia="宋体" w:hAnsi="Times New Roman" w:cs="Arial" w:hint="eastAsia"/>
          <w:sz w:val="24"/>
          <w:szCs w:val="24"/>
        </w:rPr>
        <w:t>推动现代投资银行业发展的主要因素有哪些</w:t>
      </w:r>
      <w:r w:rsidRPr="00C60E2D">
        <w:rPr>
          <w:rFonts w:ascii="Times New Roman" w:eastAsia="宋体" w:hAnsi="Times New Roman" w:cs="Arial"/>
          <w:sz w:val="24"/>
          <w:szCs w:val="24"/>
        </w:rPr>
        <w:t>？</w:t>
      </w:r>
    </w:p>
    <w:p w14:paraId="69AD2270" w14:textId="77777777" w:rsidR="00EA403D" w:rsidRPr="00C60E2D" w:rsidRDefault="00EA403D" w:rsidP="00EA403D">
      <w:pPr>
        <w:spacing w:line="360" w:lineRule="exact"/>
        <w:ind w:leftChars="300" w:left="630" w:firstLineChars="200" w:firstLine="480"/>
        <w:rPr>
          <w:rFonts w:ascii="Times New Roman" w:eastAsia="宋体" w:hAnsi="Times New Roman" w:cs="Arial"/>
          <w:sz w:val="24"/>
          <w:szCs w:val="24"/>
        </w:rPr>
      </w:pPr>
      <w:r w:rsidRPr="00C60E2D">
        <w:rPr>
          <w:rFonts w:ascii="Times New Roman" w:eastAsia="宋体" w:hAnsi="Times New Roman" w:cs="Arial"/>
          <w:sz w:val="24"/>
          <w:szCs w:val="24"/>
        </w:rPr>
        <w:t xml:space="preserve">2. </w:t>
      </w:r>
      <w:r w:rsidRPr="00C60E2D">
        <w:rPr>
          <w:rFonts w:ascii="Times New Roman" w:eastAsia="宋体" w:hAnsi="Times New Roman" w:cs="Arial" w:hint="eastAsia"/>
          <w:sz w:val="24"/>
          <w:szCs w:val="24"/>
        </w:rPr>
        <w:t>为什么不少国家重新采取银证混业的道路</w:t>
      </w:r>
      <w:r w:rsidRPr="00C60E2D">
        <w:rPr>
          <w:rFonts w:ascii="Times New Roman" w:eastAsia="宋体" w:hAnsi="Times New Roman" w:cs="Arial"/>
          <w:sz w:val="24"/>
          <w:szCs w:val="24"/>
        </w:rPr>
        <w:t>？</w:t>
      </w:r>
    </w:p>
    <w:p w14:paraId="320F0DB0" w14:textId="0EFA0361" w:rsidR="00EA403D" w:rsidRDefault="00EA403D" w:rsidP="00EA403D">
      <w:pPr>
        <w:spacing w:line="360" w:lineRule="exact"/>
        <w:ind w:leftChars="300" w:left="630" w:firstLineChars="200" w:firstLine="480"/>
        <w:rPr>
          <w:rFonts w:ascii="Times New Roman" w:eastAsia="宋体" w:hAnsi="Times New Roman" w:cs="Arial"/>
          <w:sz w:val="24"/>
          <w:szCs w:val="24"/>
        </w:rPr>
      </w:pPr>
      <w:r w:rsidRPr="00C60E2D">
        <w:rPr>
          <w:rFonts w:ascii="Times New Roman" w:eastAsia="宋体" w:hAnsi="Times New Roman" w:cs="Arial"/>
          <w:sz w:val="24"/>
          <w:szCs w:val="24"/>
        </w:rPr>
        <w:t xml:space="preserve">3. </w:t>
      </w:r>
      <w:r w:rsidRPr="00C60E2D">
        <w:rPr>
          <w:rFonts w:ascii="Times New Roman" w:eastAsia="宋体" w:hAnsi="Times New Roman" w:cs="Arial" w:hint="eastAsia"/>
          <w:sz w:val="24"/>
          <w:szCs w:val="24"/>
        </w:rPr>
        <w:t>推动投资银行全球化有哪些重要因素？我国投行应如何应对</w:t>
      </w:r>
      <w:r w:rsidRPr="00C60E2D">
        <w:rPr>
          <w:rFonts w:ascii="Times New Roman" w:eastAsia="宋体" w:hAnsi="Times New Roman" w:cs="Arial"/>
          <w:sz w:val="24"/>
          <w:szCs w:val="24"/>
        </w:rPr>
        <w:t>？</w:t>
      </w:r>
    </w:p>
    <w:p w14:paraId="160A7C08" w14:textId="0ED2CF72" w:rsidR="00036BB7" w:rsidRPr="00C60E2D" w:rsidRDefault="00036BB7" w:rsidP="00036BB7">
      <w:pPr>
        <w:spacing w:line="360" w:lineRule="exact"/>
        <w:ind w:leftChars="300" w:left="630"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3</w:t>
      </w:r>
      <w:r w:rsidRPr="00C60E2D">
        <w:rPr>
          <w:rFonts w:ascii="Times New Roman" w:eastAsia="宋体" w:hAnsi="Times New Roman" w:cs="Times New Roman" w:hint="eastAsia"/>
          <w:bCs/>
          <w:sz w:val="24"/>
          <w:szCs w:val="24"/>
        </w:rPr>
        <w:t xml:space="preserve">. </w:t>
      </w:r>
      <w:r w:rsidRPr="00C60E2D">
        <w:rPr>
          <w:rFonts w:ascii="Times New Roman" w:eastAsia="宋体" w:hAnsi="Times New Roman" w:cs="Times New Roman" w:hint="eastAsia"/>
          <w:bCs/>
          <w:sz w:val="24"/>
          <w:szCs w:val="24"/>
        </w:rPr>
        <w:t>投资银行家要遵循哪些职业道德？</w:t>
      </w:r>
    </w:p>
    <w:p w14:paraId="28606B8B" w14:textId="4BA551F7" w:rsidR="00036BB7" w:rsidRPr="00036BB7" w:rsidRDefault="00036BB7" w:rsidP="00036BB7">
      <w:pPr>
        <w:tabs>
          <w:tab w:val="left" w:pos="0"/>
        </w:tabs>
        <w:spacing w:line="360" w:lineRule="exact"/>
        <w:ind w:leftChars="300" w:left="630" w:firstLineChars="200" w:firstLine="480"/>
        <w:rPr>
          <w:rFonts w:ascii="Times New Roman" w:eastAsia="宋体" w:hAnsi="Times New Roman" w:cs="Arial"/>
          <w:sz w:val="24"/>
          <w:szCs w:val="24"/>
        </w:rPr>
      </w:pPr>
      <w:r>
        <w:rPr>
          <w:rFonts w:ascii="Times New Roman" w:eastAsia="宋体" w:hAnsi="Times New Roman" w:cs="Times New Roman" w:hint="eastAsia"/>
          <w:bCs/>
          <w:sz w:val="24"/>
          <w:szCs w:val="24"/>
        </w:rPr>
        <w:t>4</w:t>
      </w:r>
      <w:r w:rsidRPr="00C60E2D">
        <w:rPr>
          <w:rFonts w:ascii="Times New Roman" w:eastAsia="宋体" w:hAnsi="Times New Roman" w:cs="Times New Roman" w:hint="eastAsia"/>
          <w:bCs/>
          <w:sz w:val="24"/>
          <w:szCs w:val="24"/>
        </w:rPr>
        <w:t xml:space="preserve"> </w:t>
      </w:r>
      <w:r w:rsidRPr="00C60E2D">
        <w:rPr>
          <w:rFonts w:ascii="Times New Roman" w:eastAsia="宋体" w:hAnsi="Times New Roman" w:cs="Times New Roman" w:hint="eastAsia"/>
          <w:bCs/>
          <w:sz w:val="24"/>
          <w:szCs w:val="24"/>
        </w:rPr>
        <w:t>哪些素质是成为一名优秀投资银行家必备的？</w:t>
      </w:r>
    </w:p>
    <w:p w14:paraId="0B0817BA" w14:textId="77777777" w:rsidR="00C60E2D" w:rsidRPr="00C60E2D" w:rsidRDefault="00C60E2D" w:rsidP="00C60E2D">
      <w:pPr>
        <w:spacing w:line="360" w:lineRule="exact"/>
        <w:ind w:firstLineChars="200" w:firstLine="480"/>
        <w:rPr>
          <w:rFonts w:ascii="Times New Roman" w:eastAsia="宋体" w:hAnsi="Times New Roman" w:cs="Arial"/>
          <w:sz w:val="24"/>
          <w:szCs w:val="24"/>
        </w:rPr>
      </w:pPr>
      <w:r w:rsidRPr="00C60E2D">
        <w:rPr>
          <w:rFonts w:ascii="Times New Roman" w:eastAsia="宋体" w:hAnsi="Times New Roman" w:cs="Arial" w:hint="eastAsia"/>
          <w:sz w:val="24"/>
          <w:szCs w:val="24"/>
        </w:rPr>
        <w:t>（四）教学方法与手段</w:t>
      </w:r>
    </w:p>
    <w:p w14:paraId="5082F1DE" w14:textId="1E27D11D" w:rsidR="00C60E2D" w:rsidRPr="004440DA" w:rsidRDefault="00C60E2D" w:rsidP="00C60E2D">
      <w:pPr>
        <w:spacing w:line="360" w:lineRule="exact"/>
        <w:ind w:leftChars="300" w:left="630" w:firstLineChars="200" w:firstLine="480"/>
        <w:rPr>
          <w:rFonts w:ascii="Times New Roman" w:eastAsia="宋体" w:hAnsi="Times New Roman" w:cs="Arial"/>
          <w:b/>
          <w:bCs/>
          <w:sz w:val="24"/>
          <w:szCs w:val="24"/>
        </w:rPr>
      </w:pPr>
      <w:r w:rsidRPr="00C60E2D">
        <w:rPr>
          <w:rFonts w:ascii="Times New Roman" w:eastAsia="宋体" w:hAnsi="Times New Roman" w:cs="Arial" w:hint="eastAsia"/>
          <w:sz w:val="24"/>
          <w:szCs w:val="24"/>
        </w:rPr>
        <w:t>课堂讲授、多媒体教学、网络辅助教学</w:t>
      </w:r>
      <w:r w:rsidR="004440DA">
        <w:rPr>
          <w:rFonts w:ascii="Times New Roman" w:eastAsia="宋体" w:hAnsi="Times New Roman" w:cs="Arial" w:hint="eastAsia"/>
          <w:sz w:val="24"/>
          <w:szCs w:val="24"/>
        </w:rPr>
        <w:t>与课堂讨论</w:t>
      </w:r>
      <w:r w:rsidRPr="00C60E2D">
        <w:rPr>
          <w:rFonts w:ascii="Times New Roman" w:eastAsia="宋体" w:hAnsi="Times New Roman" w:cs="Arial" w:hint="eastAsia"/>
          <w:sz w:val="24"/>
          <w:szCs w:val="24"/>
        </w:rPr>
        <w:t>。</w:t>
      </w:r>
      <w:r w:rsidR="004440DA" w:rsidRPr="004440DA">
        <w:rPr>
          <w:rFonts w:ascii="Times New Roman" w:eastAsia="宋体" w:hAnsi="Times New Roman" w:cs="Arial" w:hint="eastAsia"/>
          <w:b/>
          <w:bCs/>
          <w:sz w:val="24"/>
          <w:szCs w:val="24"/>
        </w:rPr>
        <w:t>（以</w:t>
      </w:r>
      <w:r w:rsidR="004440DA" w:rsidRPr="004440DA">
        <w:rPr>
          <w:rFonts w:ascii="Times New Roman" w:eastAsia="宋体" w:hAnsi="Times New Roman" w:cs="Arial"/>
          <w:b/>
          <w:bCs/>
          <w:sz w:val="24"/>
          <w:szCs w:val="24"/>
        </w:rPr>
        <w:t>2008</w:t>
      </w:r>
      <w:r w:rsidR="004440DA" w:rsidRPr="004440DA">
        <w:rPr>
          <w:rFonts w:ascii="Times New Roman" w:eastAsia="宋体" w:hAnsi="Times New Roman" w:cs="Arial"/>
          <w:b/>
          <w:bCs/>
          <w:sz w:val="24"/>
          <w:szCs w:val="24"/>
        </w:rPr>
        <w:t>年雷曼倒闭后投资者面临的困境来讨论金融创新到底让谁受益？中美监管层面如何维护金融危机中中小投资者的权益？</w:t>
      </w:r>
      <w:r w:rsidR="00F14DA9">
        <w:rPr>
          <w:rFonts w:ascii="Times New Roman" w:eastAsia="宋体" w:hAnsi="Times New Roman" w:cs="Arial" w:hint="eastAsia"/>
          <w:b/>
          <w:bCs/>
          <w:sz w:val="24"/>
          <w:szCs w:val="24"/>
        </w:rPr>
        <w:t>让学生了解我国监管当局如何贯彻“一切以人民利益为中心的”发展理念。</w:t>
      </w:r>
      <w:r w:rsidR="004440DA" w:rsidRPr="004440DA">
        <w:rPr>
          <w:rFonts w:ascii="Times New Roman" w:eastAsia="宋体" w:hAnsi="Times New Roman" w:cs="Arial"/>
          <w:b/>
          <w:bCs/>
          <w:sz w:val="24"/>
          <w:szCs w:val="24"/>
        </w:rPr>
        <w:t>）</w:t>
      </w:r>
    </w:p>
    <w:p w14:paraId="4A85AD6F" w14:textId="77777777" w:rsidR="00C60E2D" w:rsidRPr="00C60E2D" w:rsidRDefault="00C60E2D" w:rsidP="00C60E2D">
      <w:pPr>
        <w:spacing w:line="360" w:lineRule="exact"/>
        <w:ind w:firstLineChars="200" w:firstLine="480"/>
        <w:rPr>
          <w:rFonts w:ascii="Times New Roman" w:eastAsia="宋体" w:hAnsi="Times New Roman" w:cs="Arial"/>
          <w:sz w:val="24"/>
          <w:szCs w:val="24"/>
        </w:rPr>
      </w:pPr>
    </w:p>
    <w:p w14:paraId="7C34724F" w14:textId="3113C23F" w:rsidR="00C60E2D" w:rsidRPr="00C60E2D" w:rsidRDefault="00C60E2D" w:rsidP="00C60E2D">
      <w:pPr>
        <w:tabs>
          <w:tab w:val="left" w:pos="0"/>
        </w:tabs>
        <w:spacing w:line="360" w:lineRule="exact"/>
        <w:ind w:firstLineChars="200" w:firstLine="482"/>
        <w:outlineLvl w:val="1"/>
        <w:rPr>
          <w:rFonts w:ascii="Times New Roman" w:eastAsia="宋体" w:hAnsi="Times New Roman" w:cs="宋体"/>
          <w:b/>
          <w:bCs/>
          <w:sz w:val="24"/>
          <w:szCs w:val="24"/>
        </w:rPr>
      </w:pPr>
      <w:bookmarkStart w:id="2" w:name="_Toc505428098"/>
      <w:r w:rsidRPr="00C60E2D">
        <w:rPr>
          <w:rFonts w:ascii="Times New Roman" w:eastAsia="宋体" w:hAnsi="Times New Roman" w:cs="宋体" w:hint="eastAsia"/>
          <w:b/>
          <w:bCs/>
          <w:sz w:val="24"/>
          <w:szCs w:val="24"/>
        </w:rPr>
        <w:t>第</w:t>
      </w:r>
      <w:r w:rsidR="00BB74F1">
        <w:rPr>
          <w:rFonts w:ascii="Times New Roman" w:eastAsia="宋体" w:hAnsi="Times New Roman" w:cs="宋体" w:hint="eastAsia"/>
          <w:b/>
          <w:bCs/>
          <w:sz w:val="24"/>
          <w:szCs w:val="24"/>
        </w:rPr>
        <w:t>二</w:t>
      </w:r>
      <w:r w:rsidRPr="00C60E2D">
        <w:rPr>
          <w:rFonts w:ascii="Times New Roman" w:eastAsia="宋体" w:hAnsi="Times New Roman" w:cs="宋体" w:hint="eastAsia"/>
          <w:b/>
          <w:bCs/>
          <w:sz w:val="24"/>
          <w:szCs w:val="24"/>
        </w:rPr>
        <w:t>章</w:t>
      </w:r>
      <w:r w:rsidRPr="00C60E2D">
        <w:rPr>
          <w:rFonts w:ascii="Times New Roman" w:eastAsia="宋体" w:hAnsi="Times New Roman" w:cs="宋体" w:hint="eastAsia"/>
          <w:b/>
          <w:bCs/>
          <w:sz w:val="24"/>
          <w:szCs w:val="24"/>
        </w:rPr>
        <w:t xml:space="preserve"> </w:t>
      </w:r>
      <w:r w:rsidR="002C2A6E">
        <w:rPr>
          <w:rFonts w:ascii="Times New Roman" w:eastAsia="宋体" w:hAnsi="Times New Roman" w:cs="宋体"/>
          <w:b/>
          <w:bCs/>
          <w:sz w:val="24"/>
          <w:szCs w:val="24"/>
        </w:rPr>
        <w:t xml:space="preserve"> </w:t>
      </w:r>
      <w:r w:rsidRPr="00C60E2D">
        <w:rPr>
          <w:rFonts w:ascii="Times New Roman" w:eastAsia="宋体" w:hAnsi="Times New Roman" w:cs="宋体" w:hint="eastAsia"/>
          <w:b/>
          <w:bCs/>
          <w:sz w:val="24"/>
          <w:szCs w:val="24"/>
        </w:rPr>
        <w:t>投资银行的</w:t>
      </w:r>
      <w:r w:rsidR="00BB74F1">
        <w:rPr>
          <w:rFonts w:ascii="Times New Roman" w:eastAsia="宋体" w:hAnsi="Times New Roman" w:cs="宋体" w:hint="eastAsia"/>
          <w:b/>
          <w:bCs/>
          <w:sz w:val="24"/>
          <w:szCs w:val="24"/>
        </w:rPr>
        <w:t>业务与</w:t>
      </w:r>
      <w:r w:rsidRPr="00C60E2D">
        <w:rPr>
          <w:rFonts w:ascii="Times New Roman" w:eastAsia="宋体" w:hAnsi="Times New Roman" w:cs="宋体" w:hint="eastAsia"/>
          <w:b/>
          <w:bCs/>
          <w:sz w:val="24"/>
          <w:szCs w:val="24"/>
        </w:rPr>
        <w:t>组织结构</w:t>
      </w:r>
      <w:bookmarkEnd w:id="2"/>
    </w:p>
    <w:p w14:paraId="03123059" w14:textId="77777777" w:rsidR="00C60E2D" w:rsidRPr="00C60E2D" w:rsidRDefault="00C60E2D" w:rsidP="00C60E2D">
      <w:pPr>
        <w:tabs>
          <w:tab w:val="left" w:pos="0"/>
        </w:tabs>
        <w:spacing w:line="360" w:lineRule="exact"/>
        <w:ind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（一）目的与要求</w:t>
      </w:r>
    </w:p>
    <w:p w14:paraId="0BD71E0D" w14:textId="77777777" w:rsidR="00BB74F1" w:rsidRPr="00C60E2D" w:rsidRDefault="00BB74F1" w:rsidP="00BB74F1">
      <w:pPr>
        <w:tabs>
          <w:tab w:val="left" w:pos="0"/>
        </w:tabs>
        <w:spacing w:line="360" w:lineRule="exact"/>
        <w:ind w:leftChars="300" w:left="630"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 xml:space="preserve">1. </w:t>
      </w:r>
      <w:r w:rsidRPr="00C60E2D">
        <w:rPr>
          <w:rFonts w:ascii="Times New Roman" w:eastAsia="宋体" w:hAnsi="Times New Roman" w:cs="Times New Roman" w:hint="eastAsia"/>
          <w:sz w:val="24"/>
          <w:szCs w:val="24"/>
        </w:rPr>
        <w:t>认识投资银行所经营的业务和经营原则以及创新在业务经营中所发挥的作用；</w:t>
      </w:r>
    </w:p>
    <w:p w14:paraId="56A89C4F" w14:textId="294C29AC" w:rsidR="00BB74F1" w:rsidRPr="00C60E2D" w:rsidRDefault="00BB74F1" w:rsidP="00BB74F1">
      <w:pPr>
        <w:tabs>
          <w:tab w:val="left" w:pos="0"/>
        </w:tabs>
        <w:spacing w:line="360" w:lineRule="exact"/>
        <w:ind w:leftChars="300" w:left="630"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 xml:space="preserve">2. </w:t>
      </w:r>
      <w:r w:rsidRPr="00C60E2D">
        <w:rPr>
          <w:rFonts w:ascii="Times New Roman" w:eastAsia="宋体" w:hAnsi="Times New Roman" w:cs="Times New Roman" w:hint="eastAsia"/>
          <w:sz w:val="24"/>
          <w:szCs w:val="24"/>
        </w:rPr>
        <w:t>了解投资银行各种主要业务活动</w:t>
      </w:r>
      <w:r>
        <w:rPr>
          <w:rFonts w:ascii="Times New Roman" w:eastAsia="宋体" w:hAnsi="Times New Roman" w:cs="Times New Roman" w:hint="eastAsia"/>
          <w:sz w:val="24"/>
          <w:szCs w:val="24"/>
        </w:rPr>
        <w:t>；</w:t>
      </w:r>
    </w:p>
    <w:p w14:paraId="6BD56C51" w14:textId="447C8B72" w:rsidR="00C60E2D" w:rsidRDefault="00BB74F1" w:rsidP="00C60E2D">
      <w:pPr>
        <w:tabs>
          <w:tab w:val="left" w:pos="0"/>
        </w:tabs>
        <w:spacing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3</w:t>
      </w:r>
      <w:r>
        <w:rPr>
          <w:rFonts w:ascii="Times New Roman" w:eastAsia="宋体" w:hAnsi="Times New Roman" w:cs="宋体"/>
          <w:sz w:val="24"/>
          <w:szCs w:val="24"/>
        </w:rPr>
        <w:t xml:space="preserve">. </w:t>
      </w:r>
      <w:r w:rsidR="00C60E2D" w:rsidRPr="00C60E2D">
        <w:rPr>
          <w:rFonts w:ascii="Times New Roman" w:eastAsia="宋体" w:hAnsi="Times New Roman" w:cs="宋体" w:hint="eastAsia"/>
          <w:sz w:val="24"/>
          <w:szCs w:val="24"/>
        </w:rPr>
        <w:t>掌握投资银行组织形态选择和内部框架构建</w:t>
      </w:r>
      <w:r>
        <w:rPr>
          <w:rFonts w:ascii="Times New Roman" w:eastAsia="宋体" w:hAnsi="Times New Roman" w:cs="宋体" w:hint="eastAsia"/>
          <w:sz w:val="24"/>
          <w:szCs w:val="24"/>
        </w:rPr>
        <w:t>；</w:t>
      </w:r>
    </w:p>
    <w:p w14:paraId="78FE767F" w14:textId="03A753CE" w:rsidR="00BB74F1" w:rsidRPr="00C60E2D" w:rsidRDefault="00BB74F1" w:rsidP="00C60E2D">
      <w:pPr>
        <w:tabs>
          <w:tab w:val="left" w:pos="0"/>
        </w:tabs>
        <w:spacing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4</w:t>
      </w:r>
      <w:r>
        <w:rPr>
          <w:rFonts w:ascii="Times New Roman" w:eastAsia="宋体" w:hAnsi="Times New Roman" w:cs="宋体"/>
          <w:sz w:val="24"/>
          <w:szCs w:val="24"/>
        </w:rPr>
        <w:t xml:space="preserve">. </w:t>
      </w:r>
      <w:r>
        <w:rPr>
          <w:rFonts w:ascii="Times New Roman" w:eastAsia="宋体" w:hAnsi="Times New Roman" w:cs="宋体" w:hint="eastAsia"/>
          <w:sz w:val="24"/>
          <w:szCs w:val="24"/>
        </w:rPr>
        <w:t>了解现实中的投资银行的主要业务部门。</w:t>
      </w:r>
    </w:p>
    <w:p w14:paraId="75A96326" w14:textId="77777777" w:rsidR="00C60E2D" w:rsidRPr="00C60E2D" w:rsidRDefault="00C60E2D" w:rsidP="00C60E2D">
      <w:pPr>
        <w:tabs>
          <w:tab w:val="left" w:pos="0"/>
        </w:tabs>
        <w:spacing w:line="360" w:lineRule="exact"/>
        <w:ind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（二）教学内容</w:t>
      </w:r>
    </w:p>
    <w:p w14:paraId="3F537F30" w14:textId="5647B1A1" w:rsidR="002C2A6E" w:rsidRPr="002C2A6E" w:rsidRDefault="002C2A6E" w:rsidP="002C2A6E">
      <w:pPr>
        <w:tabs>
          <w:tab w:val="left" w:pos="0"/>
        </w:tabs>
        <w:spacing w:line="360" w:lineRule="exact"/>
        <w:ind w:leftChars="300" w:left="630" w:firstLineChars="200" w:firstLine="480"/>
        <w:rPr>
          <w:rFonts w:ascii="Times New Roman" w:eastAsia="宋体" w:hAnsi="Times New Roman" w:cs="宋体"/>
          <w:sz w:val="24"/>
          <w:szCs w:val="24"/>
        </w:rPr>
      </w:pPr>
      <w:r w:rsidRPr="002C2A6E">
        <w:rPr>
          <w:rFonts w:ascii="Times New Roman" w:eastAsia="宋体" w:hAnsi="Times New Roman" w:cs="宋体" w:hint="eastAsia"/>
          <w:sz w:val="24"/>
          <w:szCs w:val="24"/>
        </w:rPr>
        <w:lastRenderedPageBreak/>
        <w:t>第一节</w:t>
      </w:r>
      <w:r w:rsidRPr="002C2A6E">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sidRPr="002C2A6E">
        <w:rPr>
          <w:rFonts w:ascii="Times New Roman" w:eastAsia="宋体" w:hAnsi="Times New Roman" w:cs="宋体" w:hint="eastAsia"/>
          <w:sz w:val="24"/>
          <w:szCs w:val="24"/>
        </w:rPr>
        <w:t>投资银行的业务概述</w:t>
      </w:r>
    </w:p>
    <w:p w14:paraId="01431C00" w14:textId="77777777" w:rsidR="002C2A6E" w:rsidRPr="002C2A6E" w:rsidRDefault="002C2A6E" w:rsidP="002C2A6E">
      <w:pPr>
        <w:spacing w:line="360" w:lineRule="exact"/>
        <w:ind w:leftChars="300" w:left="630" w:firstLineChars="200" w:firstLine="480"/>
        <w:rPr>
          <w:rFonts w:ascii="Times New Roman" w:eastAsia="宋体" w:hAnsi="Times New Roman" w:cs="宋体"/>
          <w:bCs/>
          <w:sz w:val="24"/>
          <w:szCs w:val="24"/>
        </w:rPr>
      </w:pPr>
      <w:r w:rsidRPr="002C2A6E">
        <w:rPr>
          <w:rFonts w:ascii="Times New Roman" w:eastAsia="宋体" w:hAnsi="Times New Roman" w:cs="宋体" w:hint="eastAsia"/>
          <w:sz w:val="24"/>
          <w:szCs w:val="24"/>
        </w:rPr>
        <w:t xml:space="preserve">1. </w:t>
      </w:r>
      <w:r w:rsidRPr="002C2A6E">
        <w:rPr>
          <w:rFonts w:ascii="Times New Roman" w:eastAsia="宋体" w:hAnsi="Times New Roman" w:cs="宋体" w:hint="eastAsia"/>
          <w:sz w:val="24"/>
          <w:szCs w:val="24"/>
        </w:rPr>
        <w:t>主要内容</w:t>
      </w:r>
    </w:p>
    <w:p w14:paraId="0695CB06" w14:textId="5043E537" w:rsidR="002C2A6E" w:rsidRPr="002C2A6E" w:rsidRDefault="002C2A6E" w:rsidP="002C2A6E">
      <w:pPr>
        <w:tabs>
          <w:tab w:val="left" w:pos="0"/>
        </w:tabs>
        <w:spacing w:line="360" w:lineRule="exact"/>
        <w:ind w:leftChars="300" w:left="630" w:firstLineChars="200" w:firstLine="480"/>
        <w:rPr>
          <w:rFonts w:ascii="Times New Roman" w:eastAsia="宋体" w:hAnsi="Times New Roman" w:cs="宋体"/>
          <w:sz w:val="24"/>
          <w:szCs w:val="24"/>
        </w:rPr>
      </w:pPr>
      <w:r w:rsidRPr="002C2A6E">
        <w:rPr>
          <w:rFonts w:ascii="Times New Roman" w:eastAsia="宋体" w:hAnsi="Times New Roman" w:cs="宋体" w:hint="eastAsia"/>
          <w:sz w:val="24"/>
          <w:szCs w:val="24"/>
        </w:rPr>
        <w:t>（</w:t>
      </w:r>
      <w:r w:rsidRPr="002C2A6E">
        <w:rPr>
          <w:rFonts w:ascii="Times New Roman" w:eastAsia="宋体" w:hAnsi="Times New Roman" w:cs="宋体" w:hint="eastAsia"/>
          <w:sz w:val="24"/>
          <w:szCs w:val="24"/>
        </w:rPr>
        <w:t>1</w:t>
      </w:r>
      <w:r w:rsidRPr="002C2A6E">
        <w:rPr>
          <w:rFonts w:ascii="Times New Roman" w:eastAsia="宋体" w:hAnsi="Times New Roman" w:cs="宋体" w:hint="eastAsia"/>
          <w:sz w:val="24"/>
          <w:szCs w:val="24"/>
        </w:rPr>
        <w:t>）投资银行的主要业务</w:t>
      </w:r>
      <w:r>
        <w:rPr>
          <w:rFonts w:ascii="Times New Roman" w:eastAsia="宋体" w:hAnsi="Times New Roman" w:cs="宋体" w:hint="eastAsia"/>
          <w:sz w:val="24"/>
          <w:szCs w:val="24"/>
        </w:rPr>
        <w:t>形式</w:t>
      </w:r>
    </w:p>
    <w:p w14:paraId="3B9A604D" w14:textId="4E9538E7" w:rsidR="002C2A6E" w:rsidRPr="002C2A6E" w:rsidRDefault="002C2A6E" w:rsidP="002C2A6E">
      <w:pPr>
        <w:tabs>
          <w:tab w:val="left" w:pos="0"/>
        </w:tabs>
        <w:spacing w:line="360" w:lineRule="exact"/>
        <w:ind w:leftChars="300" w:left="630" w:firstLineChars="200" w:firstLine="480"/>
        <w:rPr>
          <w:rFonts w:ascii="Times New Roman" w:eastAsia="宋体" w:hAnsi="Times New Roman" w:cs="宋体"/>
          <w:sz w:val="24"/>
          <w:szCs w:val="24"/>
        </w:rPr>
      </w:pPr>
      <w:r w:rsidRPr="002C2A6E">
        <w:rPr>
          <w:rFonts w:ascii="Times New Roman" w:eastAsia="宋体" w:hAnsi="Times New Roman" w:cs="宋体" w:hint="eastAsia"/>
          <w:sz w:val="24"/>
          <w:szCs w:val="24"/>
        </w:rPr>
        <w:t>（</w:t>
      </w:r>
      <w:r w:rsidRPr="002C2A6E">
        <w:rPr>
          <w:rFonts w:ascii="Times New Roman" w:eastAsia="宋体" w:hAnsi="Times New Roman" w:cs="宋体" w:hint="eastAsia"/>
          <w:sz w:val="24"/>
          <w:szCs w:val="24"/>
        </w:rPr>
        <w:t>2</w:t>
      </w:r>
      <w:r w:rsidRPr="002C2A6E">
        <w:rPr>
          <w:rFonts w:ascii="Times New Roman" w:eastAsia="宋体" w:hAnsi="Times New Roman" w:cs="宋体" w:hint="eastAsia"/>
          <w:sz w:val="24"/>
          <w:szCs w:val="24"/>
        </w:rPr>
        <w:t>）投资银行的业务</w:t>
      </w:r>
      <w:r>
        <w:rPr>
          <w:rFonts w:ascii="Times New Roman" w:eastAsia="宋体" w:hAnsi="Times New Roman" w:cs="宋体" w:hint="eastAsia"/>
          <w:sz w:val="24"/>
          <w:szCs w:val="24"/>
        </w:rPr>
        <w:t>模式</w:t>
      </w:r>
    </w:p>
    <w:p w14:paraId="2C6D3503" w14:textId="77777777" w:rsidR="002C2A6E" w:rsidRPr="002C2A6E" w:rsidRDefault="002C2A6E" w:rsidP="002C2A6E">
      <w:pPr>
        <w:tabs>
          <w:tab w:val="left" w:pos="0"/>
        </w:tabs>
        <w:spacing w:line="360" w:lineRule="exact"/>
        <w:ind w:leftChars="300" w:left="630" w:firstLineChars="200" w:firstLine="480"/>
        <w:rPr>
          <w:rFonts w:ascii="Times New Roman" w:eastAsia="宋体" w:hAnsi="Times New Roman" w:cs="宋体"/>
          <w:sz w:val="24"/>
          <w:szCs w:val="24"/>
        </w:rPr>
      </w:pPr>
      <w:r w:rsidRPr="002C2A6E">
        <w:rPr>
          <w:rFonts w:ascii="Times New Roman" w:eastAsia="宋体" w:hAnsi="Times New Roman" w:cs="宋体" w:hint="eastAsia"/>
          <w:sz w:val="24"/>
          <w:szCs w:val="24"/>
        </w:rPr>
        <w:t xml:space="preserve">2. </w:t>
      </w:r>
      <w:r w:rsidRPr="002C2A6E">
        <w:rPr>
          <w:rFonts w:ascii="Times New Roman" w:eastAsia="宋体" w:hAnsi="Times New Roman" w:cs="宋体" w:hint="eastAsia"/>
          <w:sz w:val="24"/>
          <w:szCs w:val="24"/>
        </w:rPr>
        <w:t>基本概念和知识点</w:t>
      </w:r>
    </w:p>
    <w:p w14:paraId="74976FCE" w14:textId="67C073C0" w:rsidR="002C2A6E" w:rsidRDefault="002C2A6E" w:rsidP="002C2A6E">
      <w:pPr>
        <w:tabs>
          <w:tab w:val="left" w:pos="0"/>
        </w:tabs>
        <w:spacing w:line="360" w:lineRule="exact"/>
        <w:ind w:leftChars="300" w:left="630" w:firstLineChars="200" w:firstLine="480"/>
        <w:rPr>
          <w:rFonts w:ascii="Times New Roman" w:eastAsia="宋体" w:hAnsi="Times New Roman" w:cs="宋体"/>
          <w:sz w:val="24"/>
          <w:szCs w:val="24"/>
        </w:rPr>
      </w:pPr>
      <w:r w:rsidRPr="002C2A6E">
        <w:rPr>
          <w:rFonts w:ascii="Times New Roman" w:eastAsia="宋体" w:hAnsi="Times New Roman" w:cs="宋体" w:hint="eastAsia"/>
          <w:sz w:val="24"/>
          <w:szCs w:val="24"/>
        </w:rPr>
        <w:t>投行经营业务；</w:t>
      </w:r>
      <w:r>
        <w:rPr>
          <w:rFonts w:ascii="Times New Roman" w:eastAsia="宋体" w:hAnsi="Times New Roman" w:cs="宋体" w:hint="eastAsia"/>
          <w:sz w:val="24"/>
          <w:szCs w:val="24"/>
        </w:rPr>
        <w:t>业务模式</w:t>
      </w:r>
      <w:r w:rsidRPr="002C2A6E">
        <w:rPr>
          <w:rFonts w:ascii="Times New Roman" w:eastAsia="宋体" w:hAnsi="Times New Roman" w:cs="宋体" w:hint="eastAsia"/>
          <w:sz w:val="24"/>
          <w:szCs w:val="24"/>
        </w:rPr>
        <w:t>。</w:t>
      </w:r>
    </w:p>
    <w:p w14:paraId="0A9693B0" w14:textId="744BB34D" w:rsidR="002C2A6E" w:rsidRPr="00D94259" w:rsidRDefault="002C2A6E" w:rsidP="002C2A6E">
      <w:pPr>
        <w:spacing w:line="360" w:lineRule="exact"/>
        <w:ind w:leftChars="300" w:left="630" w:firstLineChars="200" w:firstLine="480"/>
        <w:rPr>
          <w:rFonts w:ascii="Times New Roman" w:eastAsia="宋体" w:hAnsi="Times New Roman" w:cs="Arial"/>
          <w:sz w:val="24"/>
          <w:szCs w:val="24"/>
        </w:rPr>
      </w:pPr>
      <w:r w:rsidRPr="00D94259">
        <w:rPr>
          <w:rFonts w:ascii="Times New Roman" w:eastAsia="宋体" w:hAnsi="Times New Roman" w:cs="Arial"/>
          <w:sz w:val="24"/>
          <w:szCs w:val="24"/>
        </w:rPr>
        <w:t>3</w:t>
      </w:r>
      <w:r w:rsidR="00496F39">
        <w:rPr>
          <w:rFonts w:ascii="Times New Roman" w:eastAsia="宋体" w:hAnsi="Times New Roman" w:cs="Arial" w:hint="eastAsia"/>
          <w:sz w:val="24"/>
          <w:szCs w:val="24"/>
        </w:rPr>
        <w:t>.</w:t>
      </w:r>
      <w:r w:rsidR="00496F39">
        <w:rPr>
          <w:rFonts w:ascii="Times New Roman" w:eastAsia="宋体" w:hAnsi="Times New Roman" w:cs="Arial"/>
          <w:sz w:val="24"/>
          <w:szCs w:val="24"/>
        </w:rPr>
        <w:t xml:space="preserve"> </w:t>
      </w:r>
      <w:r w:rsidRPr="00D94259">
        <w:rPr>
          <w:rFonts w:ascii="Times New Roman" w:eastAsia="宋体" w:hAnsi="Times New Roman" w:cs="Arial"/>
          <w:sz w:val="24"/>
          <w:szCs w:val="24"/>
        </w:rPr>
        <w:t>问题与应用（能力要求）</w:t>
      </w:r>
    </w:p>
    <w:p w14:paraId="1D7F4ACE" w14:textId="4AC78D00" w:rsidR="002C2A6E" w:rsidRPr="002C2A6E" w:rsidRDefault="002C2A6E" w:rsidP="002C2A6E">
      <w:pPr>
        <w:tabs>
          <w:tab w:val="left" w:pos="0"/>
        </w:tabs>
        <w:spacing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比较几种主要的投资银行业务模式。</w:t>
      </w:r>
    </w:p>
    <w:p w14:paraId="5A5EE25F" w14:textId="77777777" w:rsidR="00496F39" w:rsidRDefault="002C2A6E" w:rsidP="00496F39">
      <w:pPr>
        <w:tabs>
          <w:tab w:val="left" w:pos="0"/>
        </w:tabs>
        <w:spacing w:line="360" w:lineRule="exact"/>
        <w:ind w:leftChars="300" w:left="630" w:firstLineChars="200" w:firstLine="480"/>
        <w:rPr>
          <w:rFonts w:ascii="Times New Roman" w:eastAsia="宋体" w:hAnsi="Times New Roman" w:cs="宋体"/>
          <w:sz w:val="24"/>
          <w:szCs w:val="24"/>
        </w:rPr>
      </w:pPr>
      <w:r w:rsidRPr="002C2A6E">
        <w:rPr>
          <w:rFonts w:ascii="Times New Roman" w:eastAsia="宋体" w:hAnsi="Times New Roman" w:cs="宋体" w:hint="eastAsia"/>
          <w:sz w:val="24"/>
          <w:szCs w:val="24"/>
        </w:rPr>
        <w:t>第二节</w:t>
      </w:r>
      <w:r w:rsidR="00496F39">
        <w:rPr>
          <w:rFonts w:ascii="Times New Roman" w:eastAsia="宋体" w:hAnsi="Times New Roman" w:cs="宋体" w:hint="eastAsia"/>
          <w:sz w:val="24"/>
          <w:szCs w:val="24"/>
        </w:rPr>
        <w:t xml:space="preserve"> </w:t>
      </w:r>
      <w:r w:rsidRPr="002C2A6E">
        <w:rPr>
          <w:rFonts w:ascii="Times New Roman" w:eastAsia="宋体" w:hAnsi="Times New Roman" w:cs="宋体"/>
          <w:sz w:val="24"/>
          <w:szCs w:val="24"/>
        </w:rPr>
        <w:t xml:space="preserve"> </w:t>
      </w:r>
      <w:r w:rsidRPr="002C2A6E">
        <w:rPr>
          <w:rFonts w:ascii="Times New Roman" w:eastAsia="宋体" w:hAnsi="Times New Roman" w:cs="宋体" w:hint="eastAsia"/>
          <w:sz w:val="24"/>
          <w:szCs w:val="24"/>
        </w:rPr>
        <w:t>投资银行的业务管理</w:t>
      </w:r>
    </w:p>
    <w:p w14:paraId="249B6AB2" w14:textId="4CA959B8" w:rsidR="002C2A6E" w:rsidRPr="00496F39" w:rsidRDefault="00496F39" w:rsidP="00496F39">
      <w:pPr>
        <w:tabs>
          <w:tab w:val="left" w:pos="0"/>
        </w:tabs>
        <w:spacing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1.</w:t>
      </w:r>
      <w:r>
        <w:rPr>
          <w:rFonts w:ascii="Times New Roman" w:eastAsia="宋体" w:hAnsi="Times New Roman" w:cs="宋体"/>
          <w:sz w:val="24"/>
          <w:szCs w:val="24"/>
        </w:rPr>
        <w:t xml:space="preserve"> </w:t>
      </w:r>
      <w:r w:rsidR="002C2A6E" w:rsidRPr="00496F39">
        <w:rPr>
          <w:rFonts w:ascii="Times New Roman" w:eastAsia="宋体" w:hAnsi="Times New Roman" w:cs="宋体" w:hint="eastAsia"/>
          <w:sz w:val="24"/>
          <w:szCs w:val="24"/>
        </w:rPr>
        <w:t>主要内容</w:t>
      </w:r>
    </w:p>
    <w:p w14:paraId="75DB327A" w14:textId="77777777" w:rsidR="00496F39" w:rsidRDefault="002C2A6E" w:rsidP="00496F39">
      <w:pPr>
        <w:spacing w:line="360" w:lineRule="exact"/>
        <w:ind w:left="1110"/>
        <w:rPr>
          <w:rFonts w:ascii="Times New Roman" w:eastAsia="宋体" w:hAnsi="Times New Roman" w:cs="宋体"/>
          <w:sz w:val="24"/>
          <w:szCs w:val="24"/>
        </w:rPr>
      </w:pPr>
      <w:r w:rsidRPr="002C2A6E">
        <w:rPr>
          <w:rFonts w:ascii="Times New Roman" w:eastAsia="宋体" w:hAnsi="Times New Roman" w:cs="宋体" w:hint="eastAsia"/>
          <w:sz w:val="24"/>
          <w:szCs w:val="24"/>
        </w:rPr>
        <w:t>投行的具体行业内容、经营特点。</w:t>
      </w:r>
    </w:p>
    <w:p w14:paraId="665A9D89" w14:textId="7F6BDE76" w:rsidR="002C2A6E" w:rsidRPr="002C2A6E" w:rsidRDefault="00496F39" w:rsidP="00496F39">
      <w:pPr>
        <w:spacing w:line="360" w:lineRule="exact"/>
        <w:ind w:left="1110"/>
        <w:rPr>
          <w:rFonts w:ascii="Times New Roman" w:eastAsia="宋体" w:hAnsi="Times New Roman" w:cs="宋体"/>
          <w:sz w:val="24"/>
          <w:szCs w:val="24"/>
        </w:rPr>
      </w:pPr>
      <w:r>
        <w:rPr>
          <w:rFonts w:ascii="Times New Roman" w:eastAsia="宋体" w:hAnsi="Times New Roman" w:cs="宋体" w:hint="eastAsia"/>
          <w:sz w:val="24"/>
          <w:szCs w:val="24"/>
        </w:rPr>
        <w:t>2.</w:t>
      </w:r>
      <w:r>
        <w:rPr>
          <w:rFonts w:ascii="Times New Roman" w:eastAsia="宋体" w:hAnsi="Times New Roman" w:cs="宋体"/>
          <w:sz w:val="24"/>
          <w:szCs w:val="24"/>
        </w:rPr>
        <w:t xml:space="preserve"> </w:t>
      </w:r>
      <w:r w:rsidR="002C2A6E" w:rsidRPr="002C2A6E">
        <w:rPr>
          <w:rFonts w:ascii="Times New Roman" w:eastAsia="宋体" w:hAnsi="Times New Roman" w:cs="宋体" w:hint="eastAsia"/>
          <w:sz w:val="24"/>
          <w:szCs w:val="24"/>
        </w:rPr>
        <w:t>基本概念和知识点</w:t>
      </w:r>
    </w:p>
    <w:p w14:paraId="3D5A7BFE" w14:textId="55935E37" w:rsidR="002C2A6E" w:rsidRDefault="002C2A6E" w:rsidP="00496F39">
      <w:pPr>
        <w:tabs>
          <w:tab w:val="left" w:pos="0"/>
        </w:tabs>
        <w:spacing w:line="360" w:lineRule="exact"/>
        <w:ind w:left="1110"/>
        <w:rPr>
          <w:rFonts w:ascii="Times New Roman" w:eastAsia="宋体" w:hAnsi="Times New Roman" w:cs="宋体"/>
          <w:sz w:val="24"/>
          <w:szCs w:val="24"/>
        </w:rPr>
      </w:pPr>
      <w:r w:rsidRPr="002C2A6E">
        <w:rPr>
          <w:rFonts w:ascii="Times New Roman" w:eastAsia="宋体" w:hAnsi="Times New Roman" w:cs="宋体" w:hint="eastAsia"/>
          <w:sz w:val="24"/>
          <w:szCs w:val="24"/>
        </w:rPr>
        <w:t>证券承销；证券交易；自营业务；研究咨询业务；兼并与收购。</w:t>
      </w:r>
    </w:p>
    <w:p w14:paraId="11925A85" w14:textId="70FE7479" w:rsidR="00496F39" w:rsidRDefault="00496F39" w:rsidP="00496F39">
      <w:pPr>
        <w:tabs>
          <w:tab w:val="left" w:pos="0"/>
        </w:tabs>
        <w:spacing w:line="360" w:lineRule="exact"/>
        <w:ind w:left="1110"/>
        <w:rPr>
          <w:rFonts w:ascii="Times New Roman" w:eastAsia="宋体" w:hAnsi="Times New Roman" w:cs="Arial"/>
          <w:sz w:val="24"/>
          <w:szCs w:val="24"/>
        </w:rPr>
      </w:pPr>
      <w:r>
        <w:rPr>
          <w:rFonts w:ascii="Times New Roman" w:eastAsia="宋体" w:hAnsi="Times New Roman" w:cs="宋体" w:hint="eastAsia"/>
          <w:sz w:val="24"/>
          <w:szCs w:val="24"/>
        </w:rPr>
        <w:t>3</w:t>
      </w:r>
      <w:r>
        <w:rPr>
          <w:rFonts w:ascii="Times New Roman" w:eastAsia="宋体" w:hAnsi="Times New Roman" w:cs="宋体"/>
          <w:sz w:val="24"/>
          <w:szCs w:val="24"/>
        </w:rPr>
        <w:t xml:space="preserve">. </w:t>
      </w:r>
      <w:r w:rsidRPr="00D94259">
        <w:rPr>
          <w:rFonts w:ascii="Times New Roman" w:eastAsia="宋体" w:hAnsi="Times New Roman" w:cs="Arial"/>
          <w:sz w:val="24"/>
          <w:szCs w:val="24"/>
        </w:rPr>
        <w:t>问题与应用（能力要求）</w:t>
      </w:r>
    </w:p>
    <w:p w14:paraId="6CC73380" w14:textId="20682103" w:rsidR="00496F39" w:rsidRPr="002C2A6E" w:rsidRDefault="00496F39" w:rsidP="00496F39">
      <w:pPr>
        <w:tabs>
          <w:tab w:val="left" w:pos="0"/>
        </w:tabs>
        <w:spacing w:line="360" w:lineRule="exact"/>
        <w:ind w:left="1110"/>
        <w:rPr>
          <w:rFonts w:ascii="Times New Roman" w:eastAsia="宋体" w:hAnsi="Times New Roman" w:cs="宋体"/>
          <w:sz w:val="24"/>
          <w:szCs w:val="24"/>
        </w:rPr>
      </w:pPr>
      <w:r>
        <w:rPr>
          <w:rFonts w:ascii="Times New Roman" w:eastAsia="宋体" w:hAnsi="Times New Roman" w:cs="宋体" w:hint="eastAsia"/>
          <w:sz w:val="24"/>
          <w:szCs w:val="24"/>
        </w:rPr>
        <w:t>找出中信证券和一家小的证券公司的主要业务是什么，有何不同之处。</w:t>
      </w:r>
    </w:p>
    <w:p w14:paraId="7FE76BEE" w14:textId="77777777" w:rsidR="009C57B4" w:rsidRDefault="002C2A6E" w:rsidP="009C57B4">
      <w:pPr>
        <w:tabs>
          <w:tab w:val="left" w:pos="0"/>
        </w:tabs>
        <w:spacing w:line="360" w:lineRule="exact"/>
        <w:ind w:leftChars="300" w:left="630" w:firstLineChars="200" w:firstLine="480"/>
        <w:rPr>
          <w:rFonts w:ascii="Times New Roman" w:eastAsia="宋体" w:hAnsi="Times New Roman" w:cs="宋体"/>
          <w:sz w:val="24"/>
          <w:szCs w:val="24"/>
        </w:rPr>
      </w:pPr>
      <w:r w:rsidRPr="002C2A6E">
        <w:rPr>
          <w:rFonts w:ascii="Times New Roman" w:eastAsia="宋体" w:hAnsi="Times New Roman" w:cs="宋体" w:hint="eastAsia"/>
          <w:sz w:val="24"/>
          <w:szCs w:val="24"/>
        </w:rPr>
        <w:t>第三节</w:t>
      </w:r>
      <w:r w:rsidRPr="002C2A6E">
        <w:rPr>
          <w:rFonts w:ascii="Times New Roman" w:eastAsia="宋体" w:hAnsi="Times New Roman" w:cs="宋体" w:hint="eastAsia"/>
          <w:sz w:val="24"/>
          <w:szCs w:val="24"/>
        </w:rPr>
        <w:t xml:space="preserve">  </w:t>
      </w:r>
      <w:r w:rsidRPr="002C2A6E">
        <w:rPr>
          <w:rFonts w:ascii="Times New Roman" w:eastAsia="宋体" w:hAnsi="Times New Roman" w:cs="宋体" w:hint="eastAsia"/>
          <w:sz w:val="24"/>
          <w:szCs w:val="24"/>
        </w:rPr>
        <w:t>投资银行的产品创新</w:t>
      </w:r>
    </w:p>
    <w:p w14:paraId="48BB63FE" w14:textId="12952CE1" w:rsidR="002C2A6E" w:rsidRPr="009C57B4" w:rsidRDefault="009C57B4" w:rsidP="009C57B4">
      <w:pPr>
        <w:tabs>
          <w:tab w:val="left" w:pos="0"/>
        </w:tabs>
        <w:spacing w:line="360" w:lineRule="exact"/>
        <w:ind w:leftChars="300" w:left="630" w:firstLineChars="200" w:firstLine="480"/>
        <w:rPr>
          <w:rFonts w:ascii="Times New Roman" w:eastAsia="宋体" w:hAnsi="Times New Roman" w:cs="宋体"/>
          <w:sz w:val="24"/>
          <w:szCs w:val="24"/>
        </w:rPr>
      </w:pPr>
      <w:r w:rsidRPr="009C57B4">
        <w:rPr>
          <w:rFonts w:ascii="Times New Roman" w:eastAsia="宋体" w:hAnsi="Times New Roman" w:cs="宋体" w:hint="eastAsia"/>
          <w:sz w:val="24"/>
          <w:szCs w:val="24"/>
        </w:rPr>
        <w:t xml:space="preserve">1. </w:t>
      </w:r>
      <w:r w:rsidR="002C2A6E" w:rsidRPr="009C57B4">
        <w:rPr>
          <w:rFonts w:ascii="Times New Roman" w:eastAsia="宋体" w:hAnsi="Times New Roman" w:cs="宋体" w:hint="eastAsia"/>
          <w:sz w:val="24"/>
          <w:szCs w:val="24"/>
        </w:rPr>
        <w:t>主要内容</w:t>
      </w:r>
    </w:p>
    <w:p w14:paraId="43705A07" w14:textId="77777777" w:rsidR="009C57B4" w:rsidRDefault="002C2A6E" w:rsidP="009C57B4">
      <w:pPr>
        <w:spacing w:line="360" w:lineRule="exact"/>
        <w:ind w:left="1110"/>
        <w:rPr>
          <w:rFonts w:ascii="Times New Roman" w:eastAsia="宋体" w:hAnsi="Times New Roman" w:cs="宋体"/>
          <w:sz w:val="24"/>
          <w:szCs w:val="24"/>
        </w:rPr>
      </w:pPr>
      <w:r w:rsidRPr="002C2A6E">
        <w:rPr>
          <w:rFonts w:ascii="Times New Roman" w:eastAsia="宋体" w:hAnsi="Times New Roman" w:cs="宋体" w:hint="eastAsia"/>
          <w:sz w:val="24"/>
          <w:szCs w:val="24"/>
        </w:rPr>
        <w:t>投行产品创新思路、类型与具体品种。</w:t>
      </w:r>
    </w:p>
    <w:p w14:paraId="5B4D49AA" w14:textId="3EBC4B61" w:rsidR="002C2A6E" w:rsidRPr="009C57B4" w:rsidRDefault="009C57B4" w:rsidP="009C57B4">
      <w:pPr>
        <w:tabs>
          <w:tab w:val="left" w:pos="0"/>
        </w:tabs>
        <w:spacing w:line="360" w:lineRule="exact"/>
        <w:ind w:leftChars="300" w:left="630" w:firstLineChars="200" w:firstLine="480"/>
        <w:rPr>
          <w:rFonts w:ascii="Times New Roman" w:eastAsia="宋体" w:hAnsi="Times New Roman" w:cs="宋体"/>
          <w:sz w:val="24"/>
          <w:szCs w:val="24"/>
        </w:rPr>
      </w:pPr>
      <w:r w:rsidRPr="009C57B4">
        <w:rPr>
          <w:rFonts w:ascii="Times New Roman" w:eastAsia="宋体" w:hAnsi="Times New Roman" w:cs="宋体" w:hint="eastAsia"/>
          <w:sz w:val="24"/>
          <w:szCs w:val="24"/>
        </w:rPr>
        <w:t xml:space="preserve">2. </w:t>
      </w:r>
      <w:r w:rsidR="002C2A6E" w:rsidRPr="009C57B4">
        <w:rPr>
          <w:rFonts w:ascii="Times New Roman" w:eastAsia="宋体" w:hAnsi="Times New Roman" w:cs="宋体" w:hint="eastAsia"/>
          <w:sz w:val="24"/>
          <w:szCs w:val="24"/>
        </w:rPr>
        <w:t>基本概念和知识点</w:t>
      </w:r>
    </w:p>
    <w:p w14:paraId="3F0FD9B9" w14:textId="79129C81" w:rsidR="002C2A6E" w:rsidRDefault="002C2A6E" w:rsidP="00496F39">
      <w:pPr>
        <w:spacing w:line="360" w:lineRule="exact"/>
        <w:ind w:left="1110"/>
        <w:rPr>
          <w:rFonts w:ascii="Times New Roman" w:eastAsia="宋体" w:hAnsi="Times New Roman" w:cs="宋体"/>
          <w:sz w:val="24"/>
          <w:szCs w:val="24"/>
        </w:rPr>
      </w:pPr>
      <w:r w:rsidRPr="002C2A6E">
        <w:rPr>
          <w:rFonts w:ascii="Times New Roman" w:eastAsia="宋体" w:hAnsi="Times New Roman" w:cs="宋体" w:hint="eastAsia"/>
          <w:sz w:val="24"/>
          <w:szCs w:val="24"/>
        </w:rPr>
        <w:t>组织创新；经营模式创新；战略创新；技术创新和产品创新。</w:t>
      </w:r>
    </w:p>
    <w:p w14:paraId="13F7694E" w14:textId="08FBB900" w:rsidR="009C57B4" w:rsidRDefault="00496F39" w:rsidP="009C57B4">
      <w:pPr>
        <w:tabs>
          <w:tab w:val="left" w:pos="0"/>
        </w:tabs>
        <w:spacing w:line="360" w:lineRule="exact"/>
        <w:ind w:left="1110"/>
        <w:rPr>
          <w:rFonts w:ascii="Times New Roman" w:eastAsia="宋体" w:hAnsi="Times New Roman" w:cs="Arial"/>
          <w:sz w:val="24"/>
          <w:szCs w:val="24"/>
        </w:rPr>
      </w:pPr>
      <w:r>
        <w:rPr>
          <w:rFonts w:ascii="Times New Roman" w:eastAsia="宋体" w:hAnsi="Times New Roman" w:cs="宋体" w:hint="eastAsia"/>
          <w:sz w:val="24"/>
          <w:szCs w:val="24"/>
        </w:rPr>
        <w:t>3</w:t>
      </w:r>
      <w:r>
        <w:rPr>
          <w:rFonts w:ascii="Times New Roman" w:eastAsia="宋体" w:hAnsi="Times New Roman" w:cs="宋体"/>
          <w:sz w:val="24"/>
          <w:szCs w:val="24"/>
        </w:rPr>
        <w:t xml:space="preserve">. </w:t>
      </w:r>
      <w:r w:rsidRPr="00D94259">
        <w:rPr>
          <w:rFonts w:ascii="Times New Roman" w:eastAsia="宋体" w:hAnsi="Times New Roman" w:cs="Arial"/>
          <w:sz w:val="24"/>
          <w:szCs w:val="24"/>
        </w:rPr>
        <w:t>问题与应用（能力要求）</w:t>
      </w:r>
    </w:p>
    <w:p w14:paraId="3BF4EC86" w14:textId="49B24ECB" w:rsidR="009C57B4" w:rsidRDefault="009C57B4" w:rsidP="009C57B4">
      <w:pPr>
        <w:tabs>
          <w:tab w:val="left" w:pos="0"/>
        </w:tabs>
        <w:spacing w:line="360" w:lineRule="exact"/>
        <w:ind w:left="1110"/>
        <w:rPr>
          <w:rFonts w:ascii="Times New Roman" w:eastAsia="宋体" w:hAnsi="Times New Roman" w:cs="Arial"/>
          <w:sz w:val="24"/>
          <w:szCs w:val="24"/>
        </w:rPr>
      </w:pPr>
      <w:r>
        <w:rPr>
          <w:rFonts w:ascii="Times New Roman" w:eastAsia="宋体" w:hAnsi="Times New Roman" w:cs="Arial" w:hint="eastAsia"/>
          <w:sz w:val="24"/>
          <w:szCs w:val="24"/>
        </w:rPr>
        <w:t>投资银行产品创新时如何进行风险管理？</w:t>
      </w:r>
    </w:p>
    <w:p w14:paraId="0AB6BDDA" w14:textId="39BD6402" w:rsidR="00C60E2D" w:rsidRPr="00C60E2D" w:rsidRDefault="009C57B4" w:rsidP="00C60E2D">
      <w:pPr>
        <w:tabs>
          <w:tab w:val="left" w:pos="0"/>
        </w:tabs>
        <w:spacing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第四</w:t>
      </w:r>
      <w:r w:rsidR="00C60E2D" w:rsidRPr="00C60E2D">
        <w:rPr>
          <w:rFonts w:ascii="Times New Roman" w:eastAsia="宋体" w:hAnsi="Times New Roman" w:cs="宋体" w:hint="eastAsia"/>
          <w:sz w:val="24"/>
          <w:szCs w:val="24"/>
        </w:rPr>
        <w:t>节</w:t>
      </w:r>
      <w:r>
        <w:rPr>
          <w:rFonts w:ascii="Times New Roman" w:eastAsia="宋体" w:hAnsi="Times New Roman" w:cs="宋体" w:hint="eastAsia"/>
          <w:sz w:val="24"/>
          <w:szCs w:val="24"/>
        </w:rPr>
        <w:t xml:space="preserve"> </w:t>
      </w:r>
      <w:r w:rsidR="00C60E2D" w:rsidRPr="00C60E2D">
        <w:rPr>
          <w:rFonts w:ascii="Times New Roman" w:eastAsia="宋体" w:hAnsi="Times New Roman" w:cs="宋体" w:hint="eastAsia"/>
          <w:sz w:val="24"/>
          <w:szCs w:val="24"/>
        </w:rPr>
        <w:t xml:space="preserve"> </w:t>
      </w:r>
      <w:r w:rsidR="00C60E2D" w:rsidRPr="00C60E2D">
        <w:rPr>
          <w:rFonts w:ascii="Times New Roman" w:eastAsia="宋体" w:hAnsi="Times New Roman" w:cs="宋体" w:hint="eastAsia"/>
          <w:sz w:val="24"/>
          <w:szCs w:val="24"/>
        </w:rPr>
        <w:t>投资银行内部结构与部门设置</w:t>
      </w:r>
    </w:p>
    <w:p w14:paraId="1F9E00A1" w14:textId="77777777" w:rsidR="00C60E2D" w:rsidRPr="00C60E2D" w:rsidRDefault="00C60E2D" w:rsidP="00C60E2D">
      <w:pPr>
        <w:tabs>
          <w:tab w:val="left" w:pos="0"/>
        </w:tabs>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 xml:space="preserve">1. </w:t>
      </w:r>
      <w:r w:rsidRPr="00C60E2D">
        <w:rPr>
          <w:rFonts w:ascii="Times New Roman" w:eastAsia="宋体" w:hAnsi="Times New Roman" w:cs="宋体" w:hint="eastAsia"/>
          <w:sz w:val="24"/>
          <w:szCs w:val="24"/>
        </w:rPr>
        <w:t>主要内容</w:t>
      </w:r>
    </w:p>
    <w:p w14:paraId="0B8AEF51" w14:textId="77777777" w:rsidR="00C60E2D" w:rsidRPr="00C60E2D" w:rsidRDefault="00C60E2D" w:rsidP="00C60E2D">
      <w:pPr>
        <w:tabs>
          <w:tab w:val="left" w:pos="0"/>
        </w:tabs>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w:t>
      </w:r>
      <w:r w:rsidRPr="00C60E2D">
        <w:rPr>
          <w:rFonts w:ascii="Times New Roman" w:eastAsia="宋体" w:hAnsi="Times New Roman" w:cs="宋体" w:hint="eastAsia"/>
          <w:sz w:val="24"/>
          <w:szCs w:val="24"/>
        </w:rPr>
        <w:t>1</w:t>
      </w:r>
      <w:r w:rsidRPr="00C60E2D">
        <w:rPr>
          <w:rFonts w:ascii="Times New Roman" w:eastAsia="宋体" w:hAnsi="Times New Roman" w:cs="宋体" w:hint="eastAsia"/>
          <w:sz w:val="24"/>
          <w:szCs w:val="24"/>
        </w:rPr>
        <w:t>）投资银行内部结构概述</w:t>
      </w:r>
    </w:p>
    <w:p w14:paraId="6C0BAD32" w14:textId="77777777" w:rsidR="00C60E2D" w:rsidRPr="00C60E2D" w:rsidRDefault="00C60E2D" w:rsidP="00C60E2D">
      <w:pPr>
        <w:tabs>
          <w:tab w:val="left" w:pos="0"/>
        </w:tabs>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w:t>
      </w:r>
      <w:r w:rsidRPr="00C60E2D">
        <w:rPr>
          <w:rFonts w:ascii="Times New Roman" w:eastAsia="宋体" w:hAnsi="Times New Roman" w:cs="宋体" w:hint="eastAsia"/>
          <w:sz w:val="24"/>
          <w:szCs w:val="24"/>
        </w:rPr>
        <w:t>2</w:t>
      </w:r>
      <w:r w:rsidRPr="00C60E2D">
        <w:rPr>
          <w:rFonts w:ascii="Times New Roman" w:eastAsia="宋体" w:hAnsi="Times New Roman" w:cs="宋体" w:hint="eastAsia"/>
          <w:sz w:val="24"/>
          <w:szCs w:val="24"/>
        </w:rPr>
        <w:t>）投资银行内部结构设计要求</w:t>
      </w:r>
    </w:p>
    <w:p w14:paraId="17004EE7" w14:textId="77777777" w:rsidR="00C60E2D" w:rsidRPr="00C60E2D" w:rsidRDefault="00C60E2D" w:rsidP="00C60E2D">
      <w:pPr>
        <w:tabs>
          <w:tab w:val="left" w:pos="0"/>
        </w:tabs>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w:t>
      </w:r>
      <w:r w:rsidRPr="00C60E2D">
        <w:rPr>
          <w:rFonts w:ascii="Times New Roman" w:eastAsia="宋体" w:hAnsi="Times New Roman" w:cs="宋体" w:hint="eastAsia"/>
          <w:sz w:val="24"/>
          <w:szCs w:val="24"/>
        </w:rPr>
        <w:t>3</w:t>
      </w:r>
      <w:r w:rsidRPr="00C60E2D">
        <w:rPr>
          <w:rFonts w:ascii="Times New Roman" w:eastAsia="宋体" w:hAnsi="Times New Roman" w:cs="宋体" w:hint="eastAsia"/>
          <w:sz w:val="24"/>
          <w:szCs w:val="24"/>
        </w:rPr>
        <w:t>）投资银行的部门设置</w:t>
      </w:r>
    </w:p>
    <w:p w14:paraId="01DFB197" w14:textId="77777777" w:rsidR="00C60E2D" w:rsidRPr="00C60E2D" w:rsidRDefault="00C60E2D" w:rsidP="00C60E2D">
      <w:pPr>
        <w:tabs>
          <w:tab w:val="left" w:pos="0"/>
        </w:tabs>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 xml:space="preserve">2. </w:t>
      </w:r>
      <w:r w:rsidRPr="00C60E2D">
        <w:rPr>
          <w:rFonts w:ascii="Times New Roman" w:eastAsia="宋体" w:hAnsi="Times New Roman" w:cs="宋体" w:hint="eastAsia"/>
          <w:sz w:val="24"/>
          <w:szCs w:val="24"/>
        </w:rPr>
        <w:t>基本概念和知识点</w:t>
      </w:r>
    </w:p>
    <w:p w14:paraId="7DAC8DC6" w14:textId="31B266C9" w:rsidR="00C60E2D" w:rsidRDefault="00C60E2D" w:rsidP="00C60E2D">
      <w:pPr>
        <w:tabs>
          <w:tab w:val="left" w:pos="0"/>
        </w:tabs>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组织形态；组织结构；设计原则。</w:t>
      </w:r>
    </w:p>
    <w:p w14:paraId="293B32E7" w14:textId="77777777" w:rsidR="009C57B4" w:rsidRDefault="009C57B4" w:rsidP="009C57B4">
      <w:pPr>
        <w:tabs>
          <w:tab w:val="left" w:pos="0"/>
        </w:tabs>
        <w:spacing w:line="360" w:lineRule="exact"/>
        <w:ind w:left="1110"/>
        <w:rPr>
          <w:rFonts w:ascii="Times New Roman" w:eastAsia="宋体" w:hAnsi="Times New Roman" w:cs="Arial"/>
          <w:sz w:val="24"/>
          <w:szCs w:val="24"/>
        </w:rPr>
      </w:pPr>
      <w:r>
        <w:rPr>
          <w:rFonts w:ascii="Times New Roman" w:eastAsia="宋体" w:hAnsi="Times New Roman" w:cs="宋体" w:hint="eastAsia"/>
          <w:sz w:val="24"/>
          <w:szCs w:val="24"/>
        </w:rPr>
        <w:t>3</w:t>
      </w:r>
      <w:r>
        <w:rPr>
          <w:rFonts w:ascii="Times New Roman" w:eastAsia="宋体" w:hAnsi="Times New Roman" w:cs="宋体"/>
          <w:sz w:val="24"/>
          <w:szCs w:val="24"/>
        </w:rPr>
        <w:t xml:space="preserve">. </w:t>
      </w:r>
      <w:r w:rsidRPr="00D94259">
        <w:rPr>
          <w:rFonts w:ascii="Times New Roman" w:eastAsia="宋体" w:hAnsi="Times New Roman" w:cs="Arial"/>
          <w:sz w:val="24"/>
          <w:szCs w:val="24"/>
        </w:rPr>
        <w:t>问题与应用（能力要求）</w:t>
      </w:r>
    </w:p>
    <w:p w14:paraId="1ABCA69B" w14:textId="5F1550F4" w:rsidR="009C57B4" w:rsidRPr="002C2A6E" w:rsidRDefault="009C57B4" w:rsidP="009C57B4">
      <w:pPr>
        <w:tabs>
          <w:tab w:val="left" w:pos="0"/>
        </w:tabs>
        <w:spacing w:line="360" w:lineRule="exact"/>
        <w:ind w:left="1110"/>
        <w:rPr>
          <w:rFonts w:ascii="Times New Roman" w:eastAsia="宋体" w:hAnsi="Times New Roman" w:cs="宋体"/>
          <w:sz w:val="24"/>
          <w:szCs w:val="24"/>
        </w:rPr>
      </w:pPr>
      <w:r>
        <w:rPr>
          <w:rFonts w:ascii="Times New Roman" w:eastAsia="宋体" w:hAnsi="Times New Roman" w:cs="宋体" w:hint="eastAsia"/>
          <w:sz w:val="24"/>
          <w:szCs w:val="24"/>
        </w:rPr>
        <w:t>找出中信证券和工商银行的组织架构，比较有何不同之处。</w:t>
      </w:r>
    </w:p>
    <w:p w14:paraId="5FC7CD4E" w14:textId="77777777" w:rsidR="00C60E2D" w:rsidRPr="00C60E2D" w:rsidRDefault="00C60E2D" w:rsidP="00C60E2D">
      <w:pPr>
        <w:tabs>
          <w:tab w:val="left" w:pos="0"/>
        </w:tabs>
        <w:spacing w:line="360" w:lineRule="exact"/>
        <w:ind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（三）思考与实践</w:t>
      </w:r>
    </w:p>
    <w:p w14:paraId="67C23518" w14:textId="77777777" w:rsidR="006005C6" w:rsidRPr="00C60E2D" w:rsidRDefault="006005C6" w:rsidP="006005C6">
      <w:pPr>
        <w:tabs>
          <w:tab w:val="left" w:pos="7080"/>
        </w:tabs>
        <w:spacing w:before="60" w:line="360" w:lineRule="exact"/>
        <w:ind w:leftChars="300" w:left="630"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 xml:space="preserve">1. </w:t>
      </w:r>
      <w:r w:rsidRPr="00C60E2D">
        <w:rPr>
          <w:rFonts w:ascii="Times New Roman" w:eastAsia="宋体" w:hAnsi="Times New Roman" w:cs="Times New Roman" w:hint="eastAsia"/>
          <w:sz w:val="24"/>
          <w:szCs w:val="24"/>
        </w:rPr>
        <w:t>投资银行有哪些主要业务？</w:t>
      </w:r>
    </w:p>
    <w:p w14:paraId="207BCBE9" w14:textId="77777777" w:rsidR="006005C6" w:rsidRPr="00C60E2D" w:rsidRDefault="006005C6" w:rsidP="006005C6">
      <w:pPr>
        <w:tabs>
          <w:tab w:val="left" w:pos="0"/>
        </w:tabs>
        <w:spacing w:line="360" w:lineRule="exact"/>
        <w:ind w:leftChars="300" w:left="630"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 xml:space="preserve">2. </w:t>
      </w:r>
      <w:r w:rsidRPr="00C60E2D">
        <w:rPr>
          <w:rFonts w:ascii="Times New Roman" w:eastAsia="宋体" w:hAnsi="Times New Roman" w:cs="Times New Roman" w:hint="eastAsia"/>
          <w:sz w:val="24"/>
          <w:szCs w:val="24"/>
        </w:rPr>
        <w:t>投行开发创新产品有哪三种模式？各举例子说明？</w:t>
      </w:r>
    </w:p>
    <w:p w14:paraId="0F1C1B28" w14:textId="7621DA71" w:rsidR="00C60E2D" w:rsidRPr="00C60E2D" w:rsidRDefault="006005C6" w:rsidP="00C60E2D">
      <w:pPr>
        <w:tabs>
          <w:tab w:val="left" w:pos="0"/>
        </w:tabs>
        <w:spacing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3</w:t>
      </w:r>
      <w:r w:rsidR="00C60E2D" w:rsidRPr="00C60E2D">
        <w:rPr>
          <w:rFonts w:ascii="Times New Roman" w:eastAsia="宋体" w:hAnsi="Times New Roman" w:cs="宋体" w:hint="eastAsia"/>
          <w:sz w:val="24"/>
          <w:szCs w:val="24"/>
        </w:rPr>
        <w:t xml:space="preserve">. </w:t>
      </w:r>
      <w:r w:rsidR="00C60E2D" w:rsidRPr="00C60E2D">
        <w:rPr>
          <w:rFonts w:ascii="Times New Roman" w:eastAsia="宋体" w:hAnsi="Times New Roman" w:cs="宋体" w:hint="eastAsia"/>
          <w:sz w:val="24"/>
          <w:szCs w:val="24"/>
        </w:rPr>
        <w:t>国际大部分知名投行为什么走上市道路？</w:t>
      </w:r>
    </w:p>
    <w:p w14:paraId="5D92E759" w14:textId="1B7B2B1D" w:rsidR="006005C6" w:rsidRPr="00C60E2D" w:rsidRDefault="006005C6" w:rsidP="00C60E2D">
      <w:pPr>
        <w:tabs>
          <w:tab w:val="left" w:pos="0"/>
        </w:tabs>
        <w:spacing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4</w:t>
      </w:r>
      <w:r w:rsidR="00C60E2D" w:rsidRPr="00C60E2D">
        <w:rPr>
          <w:rFonts w:ascii="Times New Roman" w:eastAsia="宋体" w:hAnsi="Times New Roman" w:cs="宋体" w:hint="eastAsia"/>
          <w:sz w:val="24"/>
          <w:szCs w:val="24"/>
        </w:rPr>
        <w:t xml:space="preserve">. </w:t>
      </w:r>
      <w:r w:rsidR="00C60E2D" w:rsidRPr="00C60E2D">
        <w:rPr>
          <w:rFonts w:ascii="Times New Roman" w:eastAsia="宋体" w:hAnsi="Times New Roman" w:cs="宋体" w:hint="eastAsia"/>
          <w:sz w:val="24"/>
          <w:szCs w:val="24"/>
        </w:rPr>
        <w:t>设计投行内部结构时候，要遵循哪些原则？</w:t>
      </w:r>
    </w:p>
    <w:p w14:paraId="78C2A137" w14:textId="77777777" w:rsidR="00C60E2D" w:rsidRPr="00C60E2D" w:rsidRDefault="00C60E2D" w:rsidP="00C60E2D">
      <w:pPr>
        <w:tabs>
          <w:tab w:val="left" w:pos="0"/>
        </w:tabs>
        <w:spacing w:line="360" w:lineRule="exact"/>
        <w:ind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（四）教学方法与手段</w:t>
      </w:r>
    </w:p>
    <w:p w14:paraId="5DAFB45D" w14:textId="77777777" w:rsidR="00C60E2D" w:rsidRPr="00C60E2D" w:rsidRDefault="00C60E2D" w:rsidP="00C60E2D">
      <w:pPr>
        <w:tabs>
          <w:tab w:val="left" w:pos="0"/>
        </w:tabs>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课堂讲授、多媒体教学、网络辅助教学。</w:t>
      </w:r>
    </w:p>
    <w:p w14:paraId="5FA241A3" w14:textId="4166A567" w:rsidR="00036BB7" w:rsidRPr="00036BB7" w:rsidRDefault="00036BB7" w:rsidP="00036BB7">
      <w:pPr>
        <w:keepNext/>
        <w:keepLines/>
        <w:spacing w:line="360" w:lineRule="exact"/>
        <w:ind w:firstLineChars="200" w:firstLine="482"/>
        <w:outlineLvl w:val="1"/>
        <w:rPr>
          <w:rFonts w:ascii="Times New Roman" w:eastAsia="宋体" w:hAnsi="Times New Roman" w:cs="Times New Roman"/>
          <w:b/>
          <w:kern w:val="44"/>
          <w:sz w:val="24"/>
          <w:szCs w:val="24"/>
        </w:rPr>
      </w:pPr>
      <w:bookmarkStart w:id="3" w:name="_Toc505428104"/>
      <w:r>
        <w:rPr>
          <w:rFonts w:ascii="Times New Roman" w:eastAsia="宋体" w:hAnsi="Times New Roman" w:cs="Times New Roman" w:hint="eastAsia"/>
          <w:b/>
          <w:kern w:val="44"/>
          <w:sz w:val="24"/>
          <w:szCs w:val="24"/>
        </w:rPr>
        <w:lastRenderedPageBreak/>
        <w:t>第三</w:t>
      </w:r>
      <w:r w:rsidRPr="00036BB7">
        <w:rPr>
          <w:rFonts w:ascii="Times New Roman" w:eastAsia="宋体" w:hAnsi="Times New Roman" w:cs="Times New Roman" w:hint="eastAsia"/>
          <w:b/>
          <w:kern w:val="44"/>
          <w:sz w:val="24"/>
          <w:szCs w:val="24"/>
        </w:rPr>
        <w:t>章</w:t>
      </w:r>
      <w:r w:rsidRPr="00036BB7">
        <w:rPr>
          <w:rFonts w:ascii="Times New Roman" w:eastAsia="宋体" w:hAnsi="Times New Roman" w:cs="Times New Roman" w:hint="eastAsia"/>
          <w:b/>
          <w:kern w:val="44"/>
          <w:sz w:val="24"/>
          <w:szCs w:val="24"/>
        </w:rPr>
        <w:t xml:space="preserve"> </w:t>
      </w:r>
      <w:r>
        <w:rPr>
          <w:rFonts w:ascii="Times New Roman" w:eastAsia="宋体" w:hAnsi="Times New Roman" w:cs="Times New Roman" w:hint="eastAsia"/>
          <w:b/>
          <w:kern w:val="44"/>
          <w:sz w:val="24"/>
          <w:szCs w:val="24"/>
        </w:rPr>
        <w:t>经纪业务</w:t>
      </w:r>
    </w:p>
    <w:p w14:paraId="6EBCFD4D" w14:textId="77777777" w:rsidR="00036BB7" w:rsidRPr="00036BB7" w:rsidRDefault="00036BB7" w:rsidP="00036BB7">
      <w:pPr>
        <w:tabs>
          <w:tab w:val="left" w:pos="0"/>
        </w:tabs>
        <w:spacing w:line="360" w:lineRule="exact"/>
        <w:ind w:firstLineChars="200" w:firstLine="480"/>
        <w:rPr>
          <w:rFonts w:ascii="Times New Roman" w:eastAsia="宋体" w:hAnsi="Times New Roman" w:cs="宋体"/>
          <w:sz w:val="24"/>
          <w:szCs w:val="24"/>
        </w:rPr>
      </w:pPr>
      <w:r w:rsidRPr="00036BB7">
        <w:rPr>
          <w:rFonts w:ascii="Times New Roman" w:eastAsia="宋体" w:hAnsi="Times New Roman" w:cs="宋体" w:hint="eastAsia"/>
          <w:sz w:val="24"/>
          <w:szCs w:val="24"/>
        </w:rPr>
        <w:t>（一）目的与要求</w:t>
      </w:r>
    </w:p>
    <w:p w14:paraId="576742EA" w14:textId="13A24F7A" w:rsidR="00036BB7" w:rsidRDefault="00036BB7" w:rsidP="00036BB7">
      <w:pPr>
        <w:spacing w:line="360" w:lineRule="exact"/>
        <w:ind w:leftChars="300" w:left="630" w:firstLineChars="200" w:firstLine="480"/>
        <w:rPr>
          <w:rFonts w:ascii="Times New Roman" w:eastAsia="宋体" w:hAnsi="Times New Roman" w:cs="Times New Roman"/>
          <w:sz w:val="24"/>
          <w:szCs w:val="24"/>
        </w:rPr>
      </w:pPr>
      <w:r w:rsidRPr="00036BB7">
        <w:rPr>
          <w:rFonts w:ascii="Times New Roman" w:eastAsia="宋体" w:hAnsi="Times New Roman" w:cs="Times New Roman" w:hint="eastAsia"/>
          <w:sz w:val="24"/>
          <w:szCs w:val="24"/>
        </w:rPr>
        <w:t xml:space="preserve">1. </w:t>
      </w:r>
      <w:r>
        <w:rPr>
          <w:rFonts w:ascii="Times New Roman" w:eastAsia="宋体" w:hAnsi="Times New Roman" w:cs="Times New Roman" w:hint="eastAsia"/>
          <w:sz w:val="24"/>
          <w:szCs w:val="24"/>
        </w:rPr>
        <w:t>了解投资银行经纪业务的主体与对象；</w:t>
      </w:r>
    </w:p>
    <w:p w14:paraId="54CFC520" w14:textId="114DBDEE" w:rsidR="0044280D" w:rsidRPr="00071B4B" w:rsidRDefault="0044280D" w:rsidP="00036BB7">
      <w:pPr>
        <w:spacing w:line="360" w:lineRule="exact"/>
        <w:ind w:leftChars="300" w:left="630" w:firstLineChars="200" w:firstLine="482"/>
        <w:rPr>
          <w:rFonts w:ascii="Times New Roman" w:eastAsia="宋体" w:hAnsi="Times New Roman" w:cs="Times New Roman"/>
          <w:b/>
          <w:bCs/>
          <w:sz w:val="24"/>
          <w:szCs w:val="24"/>
        </w:rPr>
      </w:pPr>
      <w:r w:rsidRPr="00071B4B">
        <w:rPr>
          <w:rFonts w:ascii="Times New Roman" w:eastAsia="宋体" w:hAnsi="Times New Roman" w:cs="Times New Roman" w:hint="eastAsia"/>
          <w:b/>
          <w:bCs/>
          <w:sz w:val="24"/>
          <w:szCs w:val="24"/>
        </w:rPr>
        <w:t>2</w:t>
      </w:r>
      <w:r w:rsidRPr="00071B4B">
        <w:rPr>
          <w:rFonts w:ascii="Times New Roman" w:eastAsia="宋体" w:hAnsi="Times New Roman" w:cs="Times New Roman"/>
          <w:b/>
          <w:bCs/>
          <w:sz w:val="24"/>
          <w:szCs w:val="24"/>
        </w:rPr>
        <w:t xml:space="preserve">. </w:t>
      </w:r>
      <w:r w:rsidRPr="00071B4B">
        <w:rPr>
          <w:rFonts w:ascii="Times New Roman" w:eastAsia="宋体" w:hAnsi="Times New Roman" w:cs="Times New Roman" w:hint="eastAsia"/>
          <w:b/>
          <w:bCs/>
          <w:sz w:val="24"/>
          <w:szCs w:val="24"/>
        </w:rPr>
        <w:t>掌握证券经纪业务</w:t>
      </w:r>
      <w:r w:rsidR="00071B4B">
        <w:rPr>
          <w:rFonts w:ascii="Times New Roman" w:eastAsia="宋体" w:hAnsi="Times New Roman" w:cs="Times New Roman" w:hint="eastAsia"/>
          <w:b/>
          <w:bCs/>
          <w:sz w:val="24"/>
          <w:szCs w:val="24"/>
        </w:rPr>
        <w:t>和证券经纪人</w:t>
      </w:r>
      <w:r w:rsidRPr="00071B4B">
        <w:rPr>
          <w:rFonts w:ascii="Times New Roman" w:eastAsia="宋体" w:hAnsi="Times New Roman" w:cs="Times New Roman" w:hint="eastAsia"/>
          <w:b/>
          <w:bCs/>
          <w:sz w:val="24"/>
          <w:szCs w:val="24"/>
        </w:rPr>
        <w:t>的行为规范；</w:t>
      </w:r>
    </w:p>
    <w:p w14:paraId="61B5B249" w14:textId="47B079FC" w:rsidR="00036BB7" w:rsidRDefault="0044280D" w:rsidP="00036BB7">
      <w:pPr>
        <w:spacing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036BB7">
        <w:rPr>
          <w:rFonts w:ascii="Times New Roman" w:eastAsia="宋体" w:hAnsi="Times New Roman" w:cs="Times New Roman"/>
          <w:sz w:val="24"/>
          <w:szCs w:val="24"/>
        </w:rPr>
        <w:t xml:space="preserve">. </w:t>
      </w:r>
      <w:r w:rsidR="00036BB7">
        <w:rPr>
          <w:rFonts w:ascii="Times New Roman" w:eastAsia="宋体" w:hAnsi="Times New Roman" w:cs="Times New Roman" w:hint="eastAsia"/>
          <w:sz w:val="24"/>
          <w:szCs w:val="24"/>
        </w:rPr>
        <w:t>掌握我国证券交易场所；</w:t>
      </w:r>
    </w:p>
    <w:p w14:paraId="498BD182" w14:textId="5829C339" w:rsidR="008848D0" w:rsidRDefault="0044280D" w:rsidP="00036BB7">
      <w:pPr>
        <w:spacing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8848D0">
        <w:rPr>
          <w:rFonts w:ascii="Times New Roman" w:eastAsia="宋体" w:hAnsi="Times New Roman" w:cs="Times New Roman"/>
          <w:sz w:val="24"/>
          <w:szCs w:val="24"/>
        </w:rPr>
        <w:t xml:space="preserve">. </w:t>
      </w:r>
      <w:r w:rsidR="008848D0">
        <w:rPr>
          <w:rFonts w:ascii="Times New Roman" w:eastAsia="宋体" w:hAnsi="Times New Roman" w:cs="Times New Roman" w:hint="eastAsia"/>
          <w:sz w:val="24"/>
          <w:szCs w:val="24"/>
        </w:rPr>
        <w:t>熟悉证券经纪业务程序；</w:t>
      </w:r>
    </w:p>
    <w:p w14:paraId="090B1415" w14:textId="2CEFD3F6" w:rsidR="00036BB7" w:rsidRPr="00036BB7" w:rsidRDefault="0044280D" w:rsidP="00036BB7">
      <w:pPr>
        <w:spacing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8848D0">
        <w:rPr>
          <w:rFonts w:ascii="Times New Roman" w:eastAsia="宋体" w:hAnsi="Times New Roman" w:cs="Times New Roman" w:hint="eastAsia"/>
          <w:sz w:val="24"/>
          <w:szCs w:val="24"/>
        </w:rPr>
        <w:t>．掌握投资银行的融资融券业务</w:t>
      </w:r>
      <w:r w:rsidR="00036BB7" w:rsidRPr="00036BB7">
        <w:rPr>
          <w:rFonts w:ascii="Times New Roman" w:eastAsia="宋体" w:hAnsi="Times New Roman" w:cs="Times New Roman" w:hint="eastAsia"/>
          <w:sz w:val="24"/>
          <w:szCs w:val="24"/>
        </w:rPr>
        <w:t>。</w:t>
      </w:r>
    </w:p>
    <w:p w14:paraId="090E0D60" w14:textId="77777777" w:rsidR="00036BB7" w:rsidRPr="00036BB7" w:rsidRDefault="00036BB7" w:rsidP="00036BB7">
      <w:pPr>
        <w:tabs>
          <w:tab w:val="left" w:pos="0"/>
        </w:tabs>
        <w:spacing w:line="360" w:lineRule="exact"/>
        <w:ind w:firstLineChars="200" w:firstLine="480"/>
        <w:rPr>
          <w:rFonts w:ascii="Times New Roman" w:eastAsia="宋体" w:hAnsi="Times New Roman" w:cs="宋体"/>
          <w:sz w:val="24"/>
          <w:szCs w:val="24"/>
        </w:rPr>
      </w:pPr>
      <w:r w:rsidRPr="00036BB7">
        <w:rPr>
          <w:rFonts w:ascii="Times New Roman" w:eastAsia="宋体" w:hAnsi="Times New Roman" w:cs="宋体" w:hint="eastAsia"/>
          <w:sz w:val="24"/>
          <w:szCs w:val="24"/>
        </w:rPr>
        <w:t>（二）教学内容</w:t>
      </w:r>
    </w:p>
    <w:p w14:paraId="7B23C1A3" w14:textId="77BF493A"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第一节</w:t>
      </w:r>
      <w:r w:rsidRPr="00036BB7">
        <w:rPr>
          <w:rFonts w:ascii="Times New Roman" w:eastAsia="宋体" w:hAnsi="Times New Roman" w:cs="Times New Roman" w:hint="eastAsia"/>
          <w:bCs/>
          <w:sz w:val="24"/>
          <w:szCs w:val="24"/>
        </w:rPr>
        <w:t xml:space="preserve">  </w:t>
      </w:r>
      <w:r w:rsidR="0044280D">
        <w:rPr>
          <w:rFonts w:ascii="Times New Roman" w:eastAsia="宋体" w:hAnsi="Times New Roman" w:cs="Times New Roman" w:hint="eastAsia"/>
          <w:bCs/>
          <w:sz w:val="24"/>
          <w:szCs w:val="24"/>
        </w:rPr>
        <w:t>证券</w:t>
      </w:r>
      <w:r w:rsidRPr="00036BB7">
        <w:rPr>
          <w:rFonts w:ascii="Times New Roman" w:eastAsia="宋体" w:hAnsi="Times New Roman" w:cs="Times New Roman" w:hint="eastAsia"/>
          <w:bCs/>
          <w:sz w:val="24"/>
          <w:szCs w:val="24"/>
        </w:rPr>
        <w:t>经纪</w:t>
      </w:r>
      <w:r w:rsidR="0044280D">
        <w:rPr>
          <w:rFonts w:ascii="Times New Roman" w:eastAsia="宋体" w:hAnsi="Times New Roman" w:cs="Times New Roman" w:hint="eastAsia"/>
          <w:bCs/>
          <w:sz w:val="24"/>
          <w:szCs w:val="24"/>
        </w:rPr>
        <w:t>业务概述</w:t>
      </w:r>
    </w:p>
    <w:p w14:paraId="25C87909" w14:textId="77777777"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 xml:space="preserve">1. </w:t>
      </w:r>
      <w:r w:rsidRPr="00036BB7">
        <w:rPr>
          <w:rFonts w:ascii="Times New Roman" w:eastAsia="宋体" w:hAnsi="Times New Roman" w:cs="Times New Roman" w:hint="eastAsia"/>
          <w:bCs/>
          <w:sz w:val="24"/>
          <w:szCs w:val="24"/>
        </w:rPr>
        <w:t>主要内容</w:t>
      </w:r>
    </w:p>
    <w:p w14:paraId="16D81AA0" w14:textId="00693D65" w:rsid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1</w:t>
      </w:r>
      <w:r w:rsidRPr="00036BB7">
        <w:rPr>
          <w:rFonts w:ascii="Times New Roman" w:eastAsia="宋体" w:hAnsi="Times New Roman" w:cs="Times New Roman" w:hint="eastAsia"/>
          <w:bCs/>
          <w:sz w:val="24"/>
          <w:szCs w:val="24"/>
        </w:rPr>
        <w:t>）证券经纪概念</w:t>
      </w:r>
      <w:r w:rsidRPr="00036BB7">
        <w:rPr>
          <w:rFonts w:ascii="Times New Roman" w:eastAsia="宋体" w:hAnsi="Times New Roman" w:cs="Times New Roman" w:hint="eastAsia"/>
          <w:bCs/>
          <w:sz w:val="24"/>
          <w:szCs w:val="24"/>
        </w:rPr>
        <w:t xml:space="preserve"> </w:t>
      </w:r>
    </w:p>
    <w:p w14:paraId="606500F7" w14:textId="3B3DDF90" w:rsidR="0044280D" w:rsidRDefault="0044280D" w:rsidP="00036BB7">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）证券经纪业务主体</w:t>
      </w:r>
    </w:p>
    <w:p w14:paraId="4FB658E0" w14:textId="78087F0C" w:rsidR="0044280D" w:rsidRPr="0044280D" w:rsidRDefault="0044280D" w:rsidP="00036BB7">
      <w:pPr>
        <w:spacing w:line="360" w:lineRule="exact"/>
        <w:ind w:leftChars="300" w:left="630" w:firstLineChars="200" w:firstLine="482"/>
        <w:jc w:val="left"/>
        <w:rPr>
          <w:rFonts w:ascii="Times New Roman" w:eastAsia="宋体" w:hAnsi="Times New Roman" w:cs="Times New Roman"/>
          <w:b/>
          <w:sz w:val="24"/>
          <w:szCs w:val="24"/>
        </w:rPr>
      </w:pPr>
      <w:r w:rsidRPr="0044280D">
        <w:rPr>
          <w:rFonts w:ascii="Times New Roman" w:eastAsia="宋体" w:hAnsi="Times New Roman" w:cs="Times New Roman" w:hint="eastAsia"/>
          <w:b/>
          <w:sz w:val="24"/>
          <w:szCs w:val="24"/>
        </w:rPr>
        <w:t>（</w:t>
      </w:r>
      <w:r w:rsidRPr="0044280D">
        <w:rPr>
          <w:rFonts w:ascii="Times New Roman" w:eastAsia="宋体" w:hAnsi="Times New Roman" w:cs="Times New Roman" w:hint="eastAsia"/>
          <w:b/>
          <w:sz w:val="24"/>
          <w:szCs w:val="24"/>
        </w:rPr>
        <w:t>3</w:t>
      </w:r>
      <w:r w:rsidRPr="0044280D">
        <w:rPr>
          <w:rFonts w:ascii="Times New Roman" w:eastAsia="宋体" w:hAnsi="Times New Roman" w:cs="Times New Roman" w:hint="eastAsia"/>
          <w:b/>
          <w:sz w:val="24"/>
          <w:szCs w:val="24"/>
        </w:rPr>
        <w:t>）证券经纪商</w:t>
      </w:r>
      <w:r w:rsidR="00071B4B">
        <w:rPr>
          <w:rFonts w:ascii="Times New Roman" w:eastAsia="宋体" w:hAnsi="Times New Roman" w:cs="Times New Roman" w:hint="eastAsia"/>
          <w:b/>
          <w:sz w:val="24"/>
          <w:szCs w:val="24"/>
        </w:rPr>
        <w:t>和证券经纪人</w:t>
      </w:r>
      <w:r w:rsidRPr="0044280D">
        <w:rPr>
          <w:rFonts w:ascii="Times New Roman" w:eastAsia="宋体" w:hAnsi="Times New Roman" w:cs="Times New Roman" w:hint="eastAsia"/>
          <w:b/>
          <w:sz w:val="24"/>
          <w:szCs w:val="24"/>
        </w:rPr>
        <w:t>的行为规范</w:t>
      </w:r>
    </w:p>
    <w:p w14:paraId="7B82231E" w14:textId="34C9F205"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0044280D">
        <w:rPr>
          <w:rFonts w:ascii="Times New Roman" w:eastAsia="宋体" w:hAnsi="Times New Roman" w:cs="Times New Roman" w:hint="eastAsia"/>
          <w:bCs/>
          <w:sz w:val="24"/>
          <w:szCs w:val="24"/>
        </w:rPr>
        <w:t>4</w:t>
      </w:r>
      <w:r w:rsidRPr="00036BB7">
        <w:rPr>
          <w:rFonts w:ascii="Times New Roman" w:eastAsia="宋体" w:hAnsi="Times New Roman" w:cs="Times New Roman" w:hint="eastAsia"/>
          <w:bCs/>
          <w:sz w:val="24"/>
          <w:szCs w:val="24"/>
        </w:rPr>
        <w:t>）</w:t>
      </w:r>
      <w:r w:rsidR="0044280D">
        <w:rPr>
          <w:rFonts w:ascii="Times New Roman" w:eastAsia="宋体" w:hAnsi="Times New Roman" w:cs="Times New Roman" w:hint="eastAsia"/>
          <w:bCs/>
          <w:sz w:val="24"/>
          <w:szCs w:val="24"/>
        </w:rPr>
        <w:t>证券经纪业务的特点</w:t>
      </w:r>
    </w:p>
    <w:p w14:paraId="65A21978" w14:textId="77777777" w:rsidR="0044280D" w:rsidRDefault="00036BB7" w:rsidP="00036BB7">
      <w:pPr>
        <w:spacing w:line="360" w:lineRule="exact"/>
        <w:ind w:leftChars="300" w:left="630" w:firstLineChars="200" w:firstLine="480"/>
        <w:jc w:val="left"/>
        <w:rPr>
          <w:rFonts w:ascii="Times New Roman" w:eastAsia="宋体" w:hAnsi="Times New Roman" w:cs="宋体"/>
          <w:bCs/>
          <w:sz w:val="24"/>
          <w:szCs w:val="24"/>
        </w:rPr>
      </w:pPr>
      <w:r w:rsidRPr="00036BB7">
        <w:rPr>
          <w:rFonts w:ascii="Times New Roman" w:eastAsia="宋体" w:hAnsi="Times New Roman" w:cs="Times New Roman" w:hint="eastAsia"/>
          <w:bCs/>
          <w:sz w:val="24"/>
          <w:szCs w:val="24"/>
        </w:rPr>
        <w:t xml:space="preserve">2. </w:t>
      </w:r>
      <w:r w:rsidRPr="00036BB7">
        <w:rPr>
          <w:rFonts w:ascii="Times New Roman" w:eastAsia="宋体" w:hAnsi="Times New Roman" w:cs="宋体" w:hint="eastAsia"/>
          <w:bCs/>
          <w:sz w:val="24"/>
          <w:szCs w:val="24"/>
        </w:rPr>
        <w:t>基本概念和知识点</w:t>
      </w:r>
    </w:p>
    <w:p w14:paraId="4A8A428A" w14:textId="137F3618" w:rsidR="00036BB7" w:rsidRDefault="0044280D" w:rsidP="00036BB7">
      <w:pPr>
        <w:spacing w:line="360" w:lineRule="exact"/>
        <w:ind w:leftChars="300" w:left="630" w:firstLineChars="200" w:firstLine="480"/>
        <w:jc w:val="left"/>
        <w:rPr>
          <w:rFonts w:ascii="Times New Roman" w:eastAsia="宋体" w:hAnsi="Times New Roman" w:cs="宋体"/>
          <w:bCs/>
          <w:sz w:val="24"/>
          <w:szCs w:val="24"/>
        </w:rPr>
      </w:pPr>
      <w:r>
        <w:rPr>
          <w:rFonts w:ascii="Times New Roman" w:eastAsia="宋体" w:hAnsi="Times New Roman" w:cs="宋体" w:hint="eastAsia"/>
          <w:bCs/>
          <w:sz w:val="24"/>
          <w:szCs w:val="24"/>
        </w:rPr>
        <w:t>证券</w:t>
      </w:r>
      <w:r w:rsidR="00036BB7" w:rsidRPr="00036BB7">
        <w:rPr>
          <w:rFonts w:ascii="Times New Roman" w:eastAsia="宋体" w:hAnsi="Times New Roman" w:cs="宋体" w:hint="eastAsia"/>
          <w:bCs/>
          <w:sz w:val="24"/>
          <w:szCs w:val="24"/>
        </w:rPr>
        <w:t>经纪商</w:t>
      </w:r>
      <w:r>
        <w:rPr>
          <w:rFonts w:ascii="Times New Roman" w:eastAsia="宋体" w:hAnsi="Times New Roman" w:cs="宋体" w:hint="eastAsia"/>
          <w:bCs/>
          <w:sz w:val="24"/>
          <w:szCs w:val="24"/>
        </w:rPr>
        <w:t>、证券</w:t>
      </w:r>
      <w:r w:rsidRPr="00036BB7">
        <w:rPr>
          <w:rFonts w:ascii="Times New Roman" w:eastAsia="宋体" w:hAnsi="Times New Roman" w:cs="宋体" w:hint="eastAsia"/>
          <w:bCs/>
          <w:sz w:val="24"/>
          <w:szCs w:val="24"/>
        </w:rPr>
        <w:t>经纪商</w:t>
      </w:r>
      <w:r>
        <w:rPr>
          <w:rFonts w:ascii="Times New Roman" w:eastAsia="宋体" w:hAnsi="Times New Roman" w:cs="宋体" w:hint="eastAsia"/>
          <w:bCs/>
          <w:sz w:val="24"/>
          <w:szCs w:val="24"/>
        </w:rPr>
        <w:t>的资格条件、证券</w:t>
      </w:r>
      <w:r w:rsidRPr="00036BB7">
        <w:rPr>
          <w:rFonts w:ascii="Times New Roman" w:eastAsia="宋体" w:hAnsi="Times New Roman" w:cs="宋体" w:hint="eastAsia"/>
          <w:bCs/>
          <w:sz w:val="24"/>
          <w:szCs w:val="24"/>
        </w:rPr>
        <w:t>经纪商</w:t>
      </w:r>
      <w:r>
        <w:rPr>
          <w:rFonts w:ascii="Times New Roman" w:eastAsia="宋体" w:hAnsi="Times New Roman" w:cs="宋体" w:hint="eastAsia"/>
          <w:bCs/>
          <w:sz w:val="24"/>
          <w:szCs w:val="24"/>
        </w:rPr>
        <w:t>的行为规范、证券经纪人及其分类、客户指令的权威性、客户资料的保密性、投资者的性。</w:t>
      </w:r>
    </w:p>
    <w:p w14:paraId="07C84CD0" w14:textId="77777777" w:rsidR="0044280D" w:rsidRDefault="0044280D" w:rsidP="0044280D">
      <w:pPr>
        <w:tabs>
          <w:tab w:val="left" w:pos="0"/>
        </w:tabs>
        <w:spacing w:line="360" w:lineRule="exact"/>
        <w:ind w:left="1110"/>
        <w:rPr>
          <w:rFonts w:ascii="Times New Roman" w:eastAsia="宋体" w:hAnsi="Times New Roman" w:cs="Arial"/>
          <w:sz w:val="24"/>
          <w:szCs w:val="24"/>
        </w:rPr>
      </w:pPr>
      <w:r>
        <w:rPr>
          <w:rFonts w:ascii="Times New Roman" w:eastAsia="宋体" w:hAnsi="Times New Roman" w:cs="宋体" w:hint="eastAsia"/>
          <w:sz w:val="24"/>
          <w:szCs w:val="24"/>
        </w:rPr>
        <w:t>3</w:t>
      </w:r>
      <w:r>
        <w:rPr>
          <w:rFonts w:ascii="Times New Roman" w:eastAsia="宋体" w:hAnsi="Times New Roman" w:cs="宋体"/>
          <w:sz w:val="24"/>
          <w:szCs w:val="24"/>
        </w:rPr>
        <w:t xml:space="preserve">. </w:t>
      </w:r>
      <w:r w:rsidRPr="00D94259">
        <w:rPr>
          <w:rFonts w:ascii="Times New Roman" w:eastAsia="宋体" w:hAnsi="Times New Roman" w:cs="Arial"/>
          <w:sz w:val="24"/>
          <w:szCs w:val="24"/>
        </w:rPr>
        <w:t>问题与应用（能力要求）</w:t>
      </w:r>
    </w:p>
    <w:p w14:paraId="124AFB48" w14:textId="622F2BC4" w:rsidR="0044280D" w:rsidRPr="0044280D" w:rsidRDefault="0044280D" w:rsidP="00036BB7">
      <w:pPr>
        <w:spacing w:line="360" w:lineRule="exact"/>
        <w:ind w:leftChars="300" w:left="630" w:firstLineChars="200" w:firstLine="482"/>
        <w:jc w:val="left"/>
        <w:rPr>
          <w:rFonts w:ascii="Times New Roman" w:eastAsia="宋体" w:hAnsi="Times New Roman" w:cs="Times New Roman"/>
          <w:b/>
          <w:sz w:val="24"/>
          <w:szCs w:val="24"/>
        </w:rPr>
      </w:pPr>
      <w:r w:rsidRPr="0044280D">
        <w:rPr>
          <w:rFonts w:ascii="Times New Roman" w:eastAsia="宋体" w:hAnsi="Times New Roman" w:cs="Times New Roman" w:hint="eastAsia"/>
          <w:b/>
          <w:sz w:val="24"/>
          <w:szCs w:val="24"/>
        </w:rPr>
        <w:t>证券经纪商的禁止行为有哪些？</w:t>
      </w:r>
      <w:r w:rsidR="00227FB5" w:rsidRPr="00227FB5">
        <w:rPr>
          <w:rFonts w:ascii="Times New Roman" w:eastAsia="宋体" w:hAnsi="Times New Roman" w:cs="Times New Roman" w:hint="eastAsia"/>
          <w:b/>
          <w:sz w:val="24"/>
          <w:szCs w:val="24"/>
        </w:rPr>
        <w:t>证券经纪人应当在证券公司授权的范围内执业，不得</w:t>
      </w:r>
      <w:r w:rsidR="00227FB5">
        <w:rPr>
          <w:rFonts w:ascii="Times New Roman" w:eastAsia="宋体" w:hAnsi="Times New Roman" w:cs="Times New Roman" w:hint="eastAsia"/>
          <w:b/>
          <w:sz w:val="24"/>
          <w:szCs w:val="24"/>
        </w:rPr>
        <w:t>有的</w:t>
      </w:r>
      <w:r w:rsidR="00227FB5" w:rsidRPr="00227FB5">
        <w:rPr>
          <w:rFonts w:ascii="Times New Roman" w:eastAsia="宋体" w:hAnsi="Times New Roman" w:cs="Times New Roman" w:hint="eastAsia"/>
          <w:b/>
          <w:sz w:val="24"/>
          <w:szCs w:val="24"/>
        </w:rPr>
        <w:t>行为</w:t>
      </w:r>
      <w:r w:rsidR="00227FB5">
        <w:rPr>
          <w:rFonts w:ascii="Times New Roman" w:eastAsia="宋体" w:hAnsi="Times New Roman" w:cs="Times New Roman" w:hint="eastAsia"/>
          <w:b/>
          <w:sz w:val="24"/>
          <w:szCs w:val="24"/>
        </w:rPr>
        <w:t>包括哪些？</w:t>
      </w:r>
    </w:p>
    <w:p w14:paraId="35277FBA" w14:textId="60CB0AEE"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第二节</w:t>
      </w:r>
      <w:r w:rsidRPr="00036BB7">
        <w:rPr>
          <w:rFonts w:ascii="Times New Roman" w:eastAsia="宋体" w:hAnsi="Times New Roman" w:cs="Times New Roman" w:hint="eastAsia"/>
          <w:bCs/>
          <w:sz w:val="24"/>
          <w:szCs w:val="24"/>
        </w:rPr>
        <w:t xml:space="preserve">  </w:t>
      </w:r>
      <w:r w:rsidR="007032B8">
        <w:rPr>
          <w:rFonts w:ascii="Times New Roman" w:eastAsia="宋体" w:hAnsi="Times New Roman" w:cs="Times New Roman" w:hint="eastAsia"/>
          <w:bCs/>
          <w:sz w:val="24"/>
          <w:szCs w:val="24"/>
        </w:rPr>
        <w:t>证券经纪关系的建立</w:t>
      </w:r>
    </w:p>
    <w:p w14:paraId="475BC302" w14:textId="77777777"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 xml:space="preserve">1. </w:t>
      </w:r>
      <w:r w:rsidRPr="00036BB7">
        <w:rPr>
          <w:rFonts w:ascii="Times New Roman" w:eastAsia="宋体" w:hAnsi="Times New Roman" w:cs="Times New Roman" w:hint="eastAsia"/>
          <w:bCs/>
          <w:sz w:val="24"/>
          <w:szCs w:val="24"/>
        </w:rPr>
        <w:t>主要内容</w:t>
      </w:r>
    </w:p>
    <w:p w14:paraId="265505A9" w14:textId="2E59A010"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1</w:t>
      </w:r>
      <w:r w:rsidRPr="00036BB7">
        <w:rPr>
          <w:rFonts w:ascii="Times New Roman" w:eastAsia="宋体" w:hAnsi="Times New Roman" w:cs="Times New Roman" w:hint="eastAsia"/>
          <w:bCs/>
          <w:sz w:val="24"/>
          <w:szCs w:val="24"/>
        </w:rPr>
        <w:t>）</w:t>
      </w:r>
      <w:r w:rsidR="007032B8" w:rsidRPr="007032B8">
        <w:rPr>
          <w:rFonts w:ascii="Times New Roman" w:eastAsia="宋体" w:hAnsi="Times New Roman" w:cs="Times New Roman" w:hint="eastAsia"/>
          <w:bCs/>
          <w:sz w:val="24"/>
          <w:szCs w:val="24"/>
        </w:rPr>
        <w:t>证券经纪关系的</w:t>
      </w:r>
      <w:r w:rsidR="007032B8">
        <w:rPr>
          <w:rFonts w:ascii="Times New Roman" w:eastAsia="宋体" w:hAnsi="Times New Roman" w:cs="Times New Roman" w:hint="eastAsia"/>
          <w:bCs/>
          <w:sz w:val="24"/>
          <w:szCs w:val="24"/>
        </w:rPr>
        <w:t>确立</w:t>
      </w:r>
    </w:p>
    <w:p w14:paraId="26C6E762" w14:textId="45218F99"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2</w:t>
      </w:r>
      <w:r w:rsidRPr="00036BB7">
        <w:rPr>
          <w:rFonts w:ascii="Times New Roman" w:eastAsia="宋体" w:hAnsi="Times New Roman" w:cs="Times New Roman" w:hint="eastAsia"/>
          <w:bCs/>
          <w:sz w:val="24"/>
          <w:szCs w:val="24"/>
        </w:rPr>
        <w:t>）</w:t>
      </w:r>
      <w:r w:rsidR="007032B8">
        <w:rPr>
          <w:rFonts w:ascii="Times New Roman" w:eastAsia="宋体" w:hAnsi="Times New Roman" w:cs="Times New Roman" w:hint="eastAsia"/>
          <w:bCs/>
          <w:sz w:val="24"/>
          <w:szCs w:val="24"/>
        </w:rPr>
        <w:t>委托人、证券经纪商的权利和义务</w:t>
      </w:r>
    </w:p>
    <w:p w14:paraId="37A75CEA" w14:textId="77777777" w:rsidR="00036BB7" w:rsidRPr="00036BB7" w:rsidRDefault="00036BB7" w:rsidP="00036BB7">
      <w:pPr>
        <w:spacing w:line="360" w:lineRule="exact"/>
        <w:ind w:leftChars="300" w:left="630" w:firstLineChars="200" w:firstLine="480"/>
        <w:jc w:val="left"/>
        <w:rPr>
          <w:rFonts w:ascii="Times New Roman" w:eastAsia="宋体" w:hAnsi="Times New Roman" w:cs="宋体"/>
          <w:bCs/>
          <w:sz w:val="24"/>
          <w:szCs w:val="24"/>
        </w:rPr>
      </w:pPr>
      <w:r w:rsidRPr="00036BB7">
        <w:rPr>
          <w:rFonts w:ascii="Times New Roman" w:eastAsia="宋体" w:hAnsi="Times New Roman" w:cs="Times New Roman" w:hint="eastAsia"/>
          <w:bCs/>
          <w:sz w:val="24"/>
          <w:szCs w:val="24"/>
        </w:rPr>
        <w:t xml:space="preserve">2. </w:t>
      </w:r>
      <w:r w:rsidRPr="00036BB7">
        <w:rPr>
          <w:rFonts w:ascii="Times New Roman" w:eastAsia="宋体" w:hAnsi="Times New Roman" w:cs="宋体" w:hint="eastAsia"/>
          <w:bCs/>
          <w:sz w:val="24"/>
          <w:szCs w:val="24"/>
        </w:rPr>
        <w:t>基本概念和知识点</w:t>
      </w:r>
    </w:p>
    <w:p w14:paraId="2AA44D55" w14:textId="1C584FB8" w:rsidR="00036BB7" w:rsidRDefault="001A148B" w:rsidP="001A148B">
      <w:pPr>
        <w:spacing w:line="360" w:lineRule="exact"/>
        <w:ind w:leftChars="300" w:left="630" w:firstLineChars="200" w:firstLine="480"/>
        <w:jc w:val="left"/>
        <w:rPr>
          <w:rFonts w:ascii="Times New Roman" w:eastAsia="宋体" w:hAnsi="Times New Roman" w:cs="宋体"/>
          <w:bCs/>
          <w:sz w:val="24"/>
          <w:szCs w:val="24"/>
        </w:rPr>
      </w:pPr>
      <w:r w:rsidRPr="001A148B">
        <w:rPr>
          <w:rFonts w:ascii="Times New Roman" w:eastAsia="宋体" w:hAnsi="Times New Roman" w:cs="宋体" w:hint="eastAsia"/>
          <w:bCs/>
          <w:sz w:val="24"/>
          <w:szCs w:val="24"/>
        </w:rPr>
        <w:t>风险</w:t>
      </w:r>
      <w:r>
        <w:rPr>
          <w:rFonts w:ascii="Times New Roman" w:eastAsia="宋体" w:hAnsi="Times New Roman" w:cs="宋体" w:hint="eastAsia"/>
          <w:bCs/>
          <w:sz w:val="24"/>
          <w:szCs w:val="24"/>
        </w:rPr>
        <w:t>揭</w:t>
      </w:r>
      <w:r w:rsidRPr="001A148B">
        <w:rPr>
          <w:rFonts w:ascii="Times New Roman" w:eastAsia="宋体" w:hAnsi="Times New Roman" w:cs="宋体" w:hint="eastAsia"/>
          <w:bCs/>
          <w:sz w:val="24"/>
          <w:szCs w:val="24"/>
        </w:rPr>
        <w:t>示书</w:t>
      </w:r>
      <w:r>
        <w:rPr>
          <w:rFonts w:ascii="Times New Roman" w:eastAsia="宋体" w:hAnsi="Times New Roman" w:cs="宋体" w:hint="eastAsia"/>
          <w:bCs/>
          <w:sz w:val="24"/>
          <w:szCs w:val="24"/>
        </w:rPr>
        <w:t>、</w:t>
      </w:r>
      <w:r w:rsidRPr="001A148B">
        <w:rPr>
          <w:rFonts w:ascii="Times New Roman" w:eastAsia="宋体" w:hAnsi="Times New Roman" w:cs="宋体" w:hint="eastAsia"/>
          <w:bCs/>
          <w:sz w:val="24"/>
          <w:szCs w:val="24"/>
        </w:rPr>
        <w:t>客户须知</w:t>
      </w:r>
      <w:r>
        <w:rPr>
          <w:rFonts w:ascii="Times New Roman" w:eastAsia="宋体" w:hAnsi="Times New Roman" w:cs="宋体" w:hint="eastAsia"/>
          <w:bCs/>
          <w:sz w:val="24"/>
          <w:szCs w:val="24"/>
        </w:rPr>
        <w:t>、</w:t>
      </w:r>
      <w:r w:rsidRPr="001A148B">
        <w:rPr>
          <w:rFonts w:ascii="Times New Roman" w:eastAsia="宋体" w:hAnsi="Times New Roman" w:cs="宋体" w:hint="eastAsia"/>
          <w:bCs/>
          <w:sz w:val="24"/>
          <w:szCs w:val="24"/>
        </w:rPr>
        <w:t>证券买卖代理协议</w:t>
      </w:r>
      <w:r>
        <w:rPr>
          <w:rFonts w:ascii="Times New Roman" w:eastAsia="宋体" w:hAnsi="Times New Roman" w:cs="宋体" w:hint="eastAsia"/>
          <w:bCs/>
          <w:sz w:val="24"/>
          <w:szCs w:val="24"/>
        </w:rPr>
        <w:t>、客户</w:t>
      </w:r>
      <w:r w:rsidRPr="001A148B">
        <w:rPr>
          <w:rFonts w:ascii="Times New Roman" w:eastAsia="宋体" w:hAnsi="Times New Roman" w:cs="宋体" w:hint="eastAsia"/>
          <w:bCs/>
          <w:sz w:val="24"/>
          <w:szCs w:val="24"/>
        </w:rPr>
        <w:t>交易结算资金第三方存管协议</w:t>
      </w:r>
      <w:r>
        <w:rPr>
          <w:rFonts w:ascii="Times New Roman" w:eastAsia="宋体" w:hAnsi="Times New Roman" w:cs="宋体" w:hint="eastAsia"/>
          <w:bCs/>
          <w:sz w:val="24"/>
          <w:szCs w:val="24"/>
        </w:rPr>
        <w:t>、</w:t>
      </w:r>
      <w:r>
        <w:rPr>
          <w:rFonts w:ascii="Times New Roman" w:eastAsia="宋体" w:hAnsi="Times New Roman" w:cs="Times New Roman" w:hint="eastAsia"/>
          <w:bCs/>
          <w:sz w:val="24"/>
          <w:szCs w:val="24"/>
        </w:rPr>
        <w:t>委托人的权利和义务、证券经纪商的权利和义务</w:t>
      </w:r>
      <w:r w:rsidRPr="001A148B">
        <w:rPr>
          <w:rFonts w:ascii="Times New Roman" w:eastAsia="宋体" w:hAnsi="Times New Roman" w:cs="宋体" w:hint="eastAsia"/>
          <w:bCs/>
          <w:sz w:val="24"/>
          <w:szCs w:val="24"/>
        </w:rPr>
        <w:t>。</w:t>
      </w:r>
    </w:p>
    <w:p w14:paraId="226D7036" w14:textId="77777777" w:rsidR="001A148B" w:rsidRDefault="001A148B" w:rsidP="001A148B">
      <w:pPr>
        <w:tabs>
          <w:tab w:val="left" w:pos="0"/>
        </w:tabs>
        <w:spacing w:line="360" w:lineRule="exact"/>
        <w:ind w:left="1110"/>
        <w:rPr>
          <w:rFonts w:ascii="Times New Roman" w:eastAsia="宋体" w:hAnsi="Times New Roman" w:cs="Arial"/>
          <w:sz w:val="24"/>
          <w:szCs w:val="24"/>
        </w:rPr>
      </w:pPr>
      <w:r>
        <w:rPr>
          <w:rFonts w:ascii="Times New Roman" w:eastAsia="宋体" w:hAnsi="Times New Roman" w:cs="宋体" w:hint="eastAsia"/>
          <w:sz w:val="24"/>
          <w:szCs w:val="24"/>
        </w:rPr>
        <w:t>3</w:t>
      </w:r>
      <w:r>
        <w:rPr>
          <w:rFonts w:ascii="Times New Roman" w:eastAsia="宋体" w:hAnsi="Times New Roman" w:cs="宋体"/>
          <w:sz w:val="24"/>
          <w:szCs w:val="24"/>
        </w:rPr>
        <w:t xml:space="preserve">. </w:t>
      </w:r>
      <w:r w:rsidRPr="00D94259">
        <w:rPr>
          <w:rFonts w:ascii="Times New Roman" w:eastAsia="宋体" w:hAnsi="Times New Roman" w:cs="Arial"/>
          <w:sz w:val="24"/>
          <w:szCs w:val="24"/>
        </w:rPr>
        <w:t>问题与应用（能力要求）</w:t>
      </w:r>
    </w:p>
    <w:p w14:paraId="02F6FEDE" w14:textId="3F71D19D" w:rsidR="001A148B" w:rsidRPr="001A148B" w:rsidRDefault="001A148B" w:rsidP="001A148B">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在证券经纪关系建立</w:t>
      </w:r>
      <w:r w:rsidR="00D75191">
        <w:rPr>
          <w:rFonts w:ascii="Times New Roman" w:eastAsia="宋体" w:hAnsi="Times New Roman" w:cs="Times New Roman" w:hint="eastAsia"/>
          <w:bCs/>
          <w:sz w:val="24"/>
          <w:szCs w:val="24"/>
        </w:rPr>
        <w:t>时</w:t>
      </w:r>
      <w:r>
        <w:rPr>
          <w:rFonts w:ascii="Times New Roman" w:eastAsia="宋体" w:hAnsi="Times New Roman" w:cs="Times New Roman" w:hint="eastAsia"/>
          <w:bCs/>
          <w:sz w:val="24"/>
          <w:szCs w:val="24"/>
        </w:rPr>
        <w:t>证券经纪商的主要义务</w:t>
      </w:r>
      <w:r w:rsidR="00D75191">
        <w:rPr>
          <w:rFonts w:ascii="Times New Roman" w:eastAsia="宋体" w:hAnsi="Times New Roman" w:cs="Times New Roman" w:hint="eastAsia"/>
          <w:bCs/>
          <w:sz w:val="24"/>
          <w:szCs w:val="24"/>
        </w:rPr>
        <w:t>有哪些？</w:t>
      </w:r>
    </w:p>
    <w:p w14:paraId="7C3784ED" w14:textId="77C1F7DD"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第三节</w:t>
      </w:r>
      <w:r w:rsidRPr="00036BB7">
        <w:rPr>
          <w:rFonts w:ascii="Times New Roman" w:eastAsia="宋体" w:hAnsi="Times New Roman" w:cs="Times New Roman" w:hint="eastAsia"/>
          <w:bCs/>
          <w:sz w:val="24"/>
          <w:szCs w:val="24"/>
        </w:rPr>
        <w:t xml:space="preserve">  </w:t>
      </w:r>
      <w:r w:rsidR="00D75191">
        <w:rPr>
          <w:rFonts w:ascii="Times New Roman" w:eastAsia="宋体" w:hAnsi="Times New Roman" w:cs="Times New Roman" w:hint="eastAsia"/>
          <w:bCs/>
          <w:sz w:val="24"/>
          <w:szCs w:val="24"/>
        </w:rPr>
        <w:t>证券交易场所</w:t>
      </w:r>
    </w:p>
    <w:p w14:paraId="78F36A23" w14:textId="77777777"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 xml:space="preserve">1. </w:t>
      </w:r>
      <w:r w:rsidRPr="00036BB7">
        <w:rPr>
          <w:rFonts w:ascii="Times New Roman" w:eastAsia="宋体" w:hAnsi="Times New Roman" w:cs="Times New Roman" w:hint="eastAsia"/>
          <w:bCs/>
          <w:sz w:val="24"/>
          <w:szCs w:val="24"/>
        </w:rPr>
        <w:t>主要内容</w:t>
      </w:r>
    </w:p>
    <w:p w14:paraId="2D3BAC3D" w14:textId="2C5F0FFC"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1</w:t>
      </w:r>
      <w:r w:rsidRPr="00036BB7">
        <w:rPr>
          <w:rFonts w:ascii="Times New Roman" w:eastAsia="宋体" w:hAnsi="Times New Roman" w:cs="Times New Roman" w:hint="eastAsia"/>
          <w:bCs/>
          <w:sz w:val="24"/>
          <w:szCs w:val="24"/>
        </w:rPr>
        <w:t>）</w:t>
      </w:r>
      <w:r w:rsidR="00D75191">
        <w:rPr>
          <w:rFonts w:ascii="Times New Roman" w:eastAsia="宋体" w:hAnsi="Times New Roman" w:cs="Times New Roman" w:hint="eastAsia"/>
          <w:bCs/>
          <w:sz w:val="24"/>
          <w:szCs w:val="24"/>
        </w:rPr>
        <w:t>证券交易所</w:t>
      </w:r>
    </w:p>
    <w:p w14:paraId="199A3A70" w14:textId="5C7A65D2"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2</w:t>
      </w:r>
      <w:r w:rsidRPr="00036BB7">
        <w:rPr>
          <w:rFonts w:ascii="Times New Roman" w:eastAsia="宋体" w:hAnsi="Times New Roman" w:cs="Times New Roman" w:hint="eastAsia"/>
          <w:bCs/>
          <w:sz w:val="24"/>
          <w:szCs w:val="24"/>
        </w:rPr>
        <w:t>）</w:t>
      </w:r>
      <w:r w:rsidR="00D75191">
        <w:rPr>
          <w:rFonts w:ascii="Times New Roman" w:eastAsia="宋体" w:hAnsi="Times New Roman" w:cs="Times New Roman" w:hint="eastAsia"/>
          <w:bCs/>
          <w:sz w:val="24"/>
          <w:szCs w:val="24"/>
        </w:rPr>
        <w:t>场外交易市场</w:t>
      </w:r>
    </w:p>
    <w:p w14:paraId="4CC08A1E" w14:textId="77777777" w:rsidR="00036BB7" w:rsidRPr="00036BB7" w:rsidRDefault="00036BB7" w:rsidP="00036BB7">
      <w:pPr>
        <w:spacing w:line="360" w:lineRule="exact"/>
        <w:ind w:leftChars="300" w:left="630" w:firstLineChars="200" w:firstLine="480"/>
        <w:jc w:val="left"/>
        <w:rPr>
          <w:rFonts w:ascii="Times New Roman" w:eastAsia="宋体" w:hAnsi="Times New Roman" w:cs="宋体"/>
          <w:bCs/>
          <w:sz w:val="24"/>
          <w:szCs w:val="24"/>
        </w:rPr>
      </w:pPr>
      <w:r w:rsidRPr="00036BB7">
        <w:rPr>
          <w:rFonts w:ascii="Times New Roman" w:eastAsia="宋体" w:hAnsi="Times New Roman" w:cs="Times New Roman" w:hint="eastAsia"/>
          <w:bCs/>
          <w:sz w:val="24"/>
          <w:szCs w:val="24"/>
        </w:rPr>
        <w:t xml:space="preserve">2. </w:t>
      </w:r>
      <w:r w:rsidRPr="00036BB7">
        <w:rPr>
          <w:rFonts w:ascii="Times New Roman" w:eastAsia="宋体" w:hAnsi="Times New Roman" w:cs="宋体" w:hint="eastAsia"/>
          <w:bCs/>
          <w:sz w:val="24"/>
          <w:szCs w:val="24"/>
        </w:rPr>
        <w:t>基本概念和知识点</w:t>
      </w:r>
    </w:p>
    <w:p w14:paraId="117F79EB" w14:textId="4556C682" w:rsidR="00036BB7" w:rsidRDefault="00D75191" w:rsidP="00036BB7">
      <w:pPr>
        <w:spacing w:line="360" w:lineRule="exact"/>
        <w:ind w:leftChars="300" w:left="630" w:firstLineChars="200" w:firstLine="480"/>
        <w:jc w:val="left"/>
        <w:rPr>
          <w:rFonts w:ascii="Times New Roman" w:eastAsia="宋体" w:hAnsi="Times New Roman" w:cs="宋体"/>
          <w:bCs/>
          <w:sz w:val="24"/>
          <w:szCs w:val="24"/>
        </w:rPr>
      </w:pPr>
      <w:r>
        <w:rPr>
          <w:rFonts w:ascii="Times New Roman" w:eastAsia="宋体" w:hAnsi="Times New Roman" w:cs="宋体" w:hint="eastAsia"/>
          <w:bCs/>
          <w:sz w:val="24"/>
          <w:szCs w:val="24"/>
        </w:rPr>
        <w:t>证券交易所、会员制、公司制、柜台市场、第三市场、第四市场</w:t>
      </w:r>
      <w:r w:rsidR="00036BB7" w:rsidRPr="00036BB7">
        <w:rPr>
          <w:rFonts w:ascii="Times New Roman" w:eastAsia="宋体" w:hAnsi="Times New Roman" w:cs="宋体" w:hint="eastAsia"/>
          <w:bCs/>
          <w:sz w:val="24"/>
          <w:szCs w:val="24"/>
        </w:rPr>
        <w:t>。</w:t>
      </w:r>
    </w:p>
    <w:p w14:paraId="7CB340BE" w14:textId="77777777" w:rsidR="00D75191" w:rsidRDefault="00D75191" w:rsidP="00D75191">
      <w:pPr>
        <w:tabs>
          <w:tab w:val="left" w:pos="0"/>
        </w:tabs>
        <w:spacing w:line="360" w:lineRule="exact"/>
        <w:ind w:left="1110"/>
        <w:rPr>
          <w:rFonts w:ascii="Times New Roman" w:eastAsia="宋体" w:hAnsi="Times New Roman" w:cs="Arial"/>
          <w:sz w:val="24"/>
          <w:szCs w:val="24"/>
        </w:rPr>
      </w:pPr>
      <w:r>
        <w:rPr>
          <w:rFonts w:ascii="Times New Roman" w:eastAsia="宋体" w:hAnsi="Times New Roman" w:cs="宋体" w:hint="eastAsia"/>
          <w:sz w:val="24"/>
          <w:szCs w:val="24"/>
        </w:rPr>
        <w:t>3</w:t>
      </w:r>
      <w:r>
        <w:rPr>
          <w:rFonts w:ascii="Times New Roman" w:eastAsia="宋体" w:hAnsi="Times New Roman" w:cs="宋体"/>
          <w:sz w:val="24"/>
          <w:szCs w:val="24"/>
        </w:rPr>
        <w:t xml:space="preserve">. </w:t>
      </w:r>
      <w:r w:rsidRPr="00D94259">
        <w:rPr>
          <w:rFonts w:ascii="Times New Roman" w:eastAsia="宋体" w:hAnsi="Times New Roman" w:cs="Arial"/>
          <w:sz w:val="24"/>
          <w:szCs w:val="24"/>
        </w:rPr>
        <w:t>问题与应用（能力要求）</w:t>
      </w:r>
    </w:p>
    <w:p w14:paraId="2D0A3C2C" w14:textId="3EECD9C4" w:rsidR="00D75191" w:rsidRPr="00D75191" w:rsidRDefault="00FD04F8" w:rsidP="00036BB7">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宋体" w:hint="eastAsia"/>
          <w:bCs/>
          <w:sz w:val="24"/>
          <w:szCs w:val="24"/>
        </w:rPr>
        <w:t>柜台市场、第三市场和第四市场的比较。</w:t>
      </w:r>
    </w:p>
    <w:p w14:paraId="6274D7C1" w14:textId="4810EC66"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lastRenderedPageBreak/>
        <w:t>第四节</w:t>
      </w:r>
      <w:r w:rsidRPr="00036BB7">
        <w:rPr>
          <w:rFonts w:ascii="Times New Roman" w:eastAsia="宋体" w:hAnsi="Times New Roman" w:cs="Times New Roman" w:hint="eastAsia"/>
          <w:bCs/>
          <w:sz w:val="24"/>
          <w:szCs w:val="24"/>
        </w:rPr>
        <w:t xml:space="preserve">  </w:t>
      </w:r>
      <w:r w:rsidR="00FD04F8">
        <w:rPr>
          <w:rFonts w:ascii="Times New Roman" w:eastAsia="宋体" w:hAnsi="Times New Roman" w:cs="Times New Roman" w:hint="eastAsia"/>
          <w:bCs/>
          <w:sz w:val="24"/>
          <w:szCs w:val="24"/>
        </w:rPr>
        <w:t>证券经纪业务的程序</w:t>
      </w:r>
    </w:p>
    <w:p w14:paraId="3785E779" w14:textId="77777777"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 xml:space="preserve">1. </w:t>
      </w:r>
      <w:r w:rsidRPr="00036BB7">
        <w:rPr>
          <w:rFonts w:ascii="Times New Roman" w:eastAsia="宋体" w:hAnsi="Times New Roman" w:cs="Times New Roman" w:hint="eastAsia"/>
          <w:bCs/>
          <w:sz w:val="24"/>
          <w:szCs w:val="24"/>
        </w:rPr>
        <w:t>主要内容</w:t>
      </w:r>
    </w:p>
    <w:p w14:paraId="270DD710" w14:textId="286B8B67"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1</w:t>
      </w:r>
      <w:r w:rsidRPr="00036BB7">
        <w:rPr>
          <w:rFonts w:ascii="Times New Roman" w:eastAsia="宋体" w:hAnsi="Times New Roman" w:cs="Times New Roman" w:hint="eastAsia"/>
          <w:bCs/>
          <w:sz w:val="24"/>
          <w:szCs w:val="24"/>
        </w:rPr>
        <w:t>）</w:t>
      </w:r>
      <w:r w:rsidR="00FD04F8">
        <w:rPr>
          <w:rFonts w:ascii="Times New Roman" w:eastAsia="宋体" w:hAnsi="Times New Roman" w:cs="Times New Roman" w:hint="eastAsia"/>
          <w:bCs/>
          <w:sz w:val="24"/>
          <w:szCs w:val="24"/>
        </w:rPr>
        <w:t>证券交易所的交易程序</w:t>
      </w:r>
    </w:p>
    <w:p w14:paraId="59004CF0" w14:textId="1D0E3B02"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2</w:t>
      </w:r>
      <w:r w:rsidRPr="00036BB7">
        <w:rPr>
          <w:rFonts w:ascii="Times New Roman" w:eastAsia="宋体" w:hAnsi="Times New Roman" w:cs="Times New Roman" w:hint="eastAsia"/>
          <w:bCs/>
          <w:sz w:val="24"/>
          <w:szCs w:val="24"/>
        </w:rPr>
        <w:t>）</w:t>
      </w:r>
      <w:r w:rsidR="00FD04F8">
        <w:rPr>
          <w:rFonts w:ascii="Times New Roman" w:eastAsia="宋体" w:hAnsi="Times New Roman" w:cs="Times New Roman" w:hint="eastAsia"/>
          <w:bCs/>
          <w:sz w:val="24"/>
          <w:szCs w:val="24"/>
        </w:rPr>
        <w:t>场外市场的交易程序</w:t>
      </w:r>
    </w:p>
    <w:p w14:paraId="7B948201" w14:textId="77777777" w:rsidR="00036BB7" w:rsidRPr="00036BB7" w:rsidRDefault="00036BB7" w:rsidP="00036BB7">
      <w:pPr>
        <w:spacing w:line="360" w:lineRule="exact"/>
        <w:ind w:leftChars="300" w:left="630" w:firstLineChars="200" w:firstLine="480"/>
        <w:jc w:val="left"/>
        <w:rPr>
          <w:rFonts w:ascii="Times New Roman" w:eastAsia="宋体" w:hAnsi="Times New Roman" w:cs="宋体"/>
          <w:bCs/>
          <w:sz w:val="24"/>
          <w:szCs w:val="24"/>
        </w:rPr>
      </w:pPr>
      <w:r w:rsidRPr="00036BB7">
        <w:rPr>
          <w:rFonts w:ascii="Times New Roman" w:eastAsia="宋体" w:hAnsi="Times New Roman" w:cs="Times New Roman" w:hint="eastAsia"/>
          <w:bCs/>
          <w:sz w:val="24"/>
          <w:szCs w:val="24"/>
        </w:rPr>
        <w:t xml:space="preserve">2. </w:t>
      </w:r>
      <w:r w:rsidRPr="00036BB7">
        <w:rPr>
          <w:rFonts w:ascii="Times New Roman" w:eastAsia="宋体" w:hAnsi="Times New Roman" w:cs="宋体" w:hint="eastAsia"/>
          <w:bCs/>
          <w:sz w:val="24"/>
          <w:szCs w:val="24"/>
        </w:rPr>
        <w:t>基本概念和知识点</w:t>
      </w:r>
    </w:p>
    <w:p w14:paraId="0B4C5302" w14:textId="02CE8344" w:rsidR="00036BB7" w:rsidRDefault="00FD04F8" w:rsidP="00036BB7">
      <w:pPr>
        <w:spacing w:line="360" w:lineRule="exact"/>
        <w:ind w:leftChars="300" w:left="630" w:firstLineChars="200" w:firstLine="480"/>
        <w:jc w:val="left"/>
        <w:rPr>
          <w:rFonts w:ascii="Times New Roman" w:eastAsia="宋体" w:hAnsi="Times New Roman" w:cs="宋体"/>
          <w:bCs/>
          <w:sz w:val="24"/>
          <w:szCs w:val="24"/>
        </w:rPr>
      </w:pPr>
      <w:r>
        <w:rPr>
          <w:rFonts w:ascii="Times New Roman" w:eastAsia="宋体" w:hAnsi="Times New Roman" w:cs="宋体" w:hint="eastAsia"/>
          <w:bCs/>
          <w:sz w:val="24"/>
          <w:szCs w:val="24"/>
        </w:rPr>
        <w:t>现金账户、保证金账户、市价委托、限价委托、集合竞价、连续竞价、证券托管、证券存管</w:t>
      </w:r>
      <w:r w:rsidR="00036BB7" w:rsidRPr="00036BB7">
        <w:rPr>
          <w:rFonts w:ascii="Times New Roman" w:eastAsia="宋体" w:hAnsi="Times New Roman" w:cs="宋体" w:hint="eastAsia"/>
          <w:bCs/>
          <w:sz w:val="24"/>
          <w:szCs w:val="24"/>
        </w:rPr>
        <w:t>。</w:t>
      </w:r>
    </w:p>
    <w:p w14:paraId="518702C4" w14:textId="77777777" w:rsidR="00FD04F8" w:rsidRDefault="00FD04F8" w:rsidP="00FD04F8">
      <w:pPr>
        <w:tabs>
          <w:tab w:val="left" w:pos="0"/>
        </w:tabs>
        <w:spacing w:line="360" w:lineRule="exact"/>
        <w:ind w:left="1110"/>
        <w:rPr>
          <w:rFonts w:ascii="Times New Roman" w:eastAsia="宋体" w:hAnsi="Times New Roman" w:cs="Arial"/>
          <w:sz w:val="24"/>
          <w:szCs w:val="24"/>
        </w:rPr>
      </w:pPr>
      <w:r>
        <w:rPr>
          <w:rFonts w:ascii="Times New Roman" w:eastAsia="宋体" w:hAnsi="Times New Roman" w:cs="宋体" w:hint="eastAsia"/>
          <w:sz w:val="24"/>
          <w:szCs w:val="24"/>
        </w:rPr>
        <w:t>3</w:t>
      </w:r>
      <w:r>
        <w:rPr>
          <w:rFonts w:ascii="Times New Roman" w:eastAsia="宋体" w:hAnsi="Times New Roman" w:cs="宋体"/>
          <w:sz w:val="24"/>
          <w:szCs w:val="24"/>
        </w:rPr>
        <w:t xml:space="preserve">. </w:t>
      </w:r>
      <w:r w:rsidRPr="00D94259">
        <w:rPr>
          <w:rFonts w:ascii="Times New Roman" w:eastAsia="宋体" w:hAnsi="Times New Roman" w:cs="Arial"/>
          <w:sz w:val="24"/>
          <w:szCs w:val="24"/>
        </w:rPr>
        <w:t>问题与应用（能力要求）</w:t>
      </w:r>
    </w:p>
    <w:p w14:paraId="478E8A5A" w14:textId="04C7D377" w:rsidR="00FD04F8" w:rsidRPr="00FD04F8" w:rsidRDefault="00FD04F8" w:rsidP="00036BB7">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沪港通和深港通对我国证券市场发展的影响。</w:t>
      </w:r>
    </w:p>
    <w:p w14:paraId="0A1923E9" w14:textId="41596140"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第五节</w:t>
      </w:r>
      <w:r w:rsidRPr="00036BB7">
        <w:rPr>
          <w:rFonts w:ascii="Times New Roman" w:eastAsia="宋体" w:hAnsi="Times New Roman" w:cs="Times New Roman" w:hint="eastAsia"/>
          <w:bCs/>
          <w:sz w:val="24"/>
          <w:szCs w:val="24"/>
        </w:rPr>
        <w:t xml:space="preserve">  </w:t>
      </w:r>
      <w:r w:rsidR="002815D8">
        <w:rPr>
          <w:rFonts w:ascii="Times New Roman" w:eastAsia="宋体" w:hAnsi="Times New Roman" w:cs="Times New Roman" w:hint="eastAsia"/>
          <w:bCs/>
          <w:sz w:val="24"/>
          <w:szCs w:val="24"/>
        </w:rPr>
        <w:t>融资融券业务</w:t>
      </w:r>
    </w:p>
    <w:p w14:paraId="01834D42" w14:textId="77777777"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 xml:space="preserve">1. </w:t>
      </w:r>
      <w:r w:rsidRPr="00036BB7">
        <w:rPr>
          <w:rFonts w:ascii="Times New Roman" w:eastAsia="宋体" w:hAnsi="Times New Roman" w:cs="Times New Roman" w:hint="eastAsia"/>
          <w:bCs/>
          <w:sz w:val="24"/>
          <w:szCs w:val="24"/>
        </w:rPr>
        <w:t>主要内容</w:t>
      </w:r>
    </w:p>
    <w:p w14:paraId="25378584" w14:textId="074638BD"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1</w:t>
      </w:r>
      <w:r w:rsidRPr="00036BB7">
        <w:rPr>
          <w:rFonts w:ascii="Times New Roman" w:eastAsia="宋体" w:hAnsi="Times New Roman" w:cs="Times New Roman" w:hint="eastAsia"/>
          <w:bCs/>
          <w:sz w:val="24"/>
          <w:szCs w:val="24"/>
        </w:rPr>
        <w:t>）</w:t>
      </w:r>
      <w:r w:rsidR="00E10AB5">
        <w:rPr>
          <w:rFonts w:ascii="Times New Roman" w:eastAsia="宋体" w:hAnsi="Times New Roman" w:cs="Times New Roman" w:hint="eastAsia"/>
          <w:bCs/>
          <w:sz w:val="24"/>
          <w:szCs w:val="24"/>
        </w:rPr>
        <w:t>融资融券业务</w:t>
      </w:r>
      <w:r w:rsidRPr="00036BB7">
        <w:rPr>
          <w:rFonts w:ascii="Times New Roman" w:eastAsia="宋体" w:hAnsi="Times New Roman" w:cs="Times New Roman" w:hint="eastAsia"/>
          <w:bCs/>
          <w:sz w:val="24"/>
          <w:szCs w:val="24"/>
        </w:rPr>
        <w:t>的概念</w:t>
      </w:r>
    </w:p>
    <w:p w14:paraId="5E09D6B2" w14:textId="1A70BA3B"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2</w:t>
      </w:r>
      <w:r w:rsidRPr="00036BB7">
        <w:rPr>
          <w:rFonts w:ascii="Times New Roman" w:eastAsia="宋体" w:hAnsi="Times New Roman" w:cs="Times New Roman" w:hint="eastAsia"/>
          <w:bCs/>
          <w:sz w:val="24"/>
          <w:szCs w:val="24"/>
        </w:rPr>
        <w:t>）</w:t>
      </w:r>
      <w:r w:rsidR="00E10AB5">
        <w:rPr>
          <w:rFonts w:ascii="Times New Roman" w:eastAsia="宋体" w:hAnsi="Times New Roman" w:cs="Times New Roman" w:hint="eastAsia"/>
          <w:bCs/>
          <w:sz w:val="24"/>
          <w:szCs w:val="24"/>
        </w:rPr>
        <w:t>融资融券交易的形式</w:t>
      </w:r>
    </w:p>
    <w:p w14:paraId="3A7E436B" w14:textId="51785899" w:rsid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3</w:t>
      </w:r>
      <w:r w:rsidRPr="00036BB7">
        <w:rPr>
          <w:rFonts w:ascii="Times New Roman" w:eastAsia="宋体" w:hAnsi="Times New Roman" w:cs="Times New Roman" w:hint="eastAsia"/>
          <w:bCs/>
          <w:sz w:val="24"/>
          <w:szCs w:val="24"/>
        </w:rPr>
        <w:t>）</w:t>
      </w:r>
      <w:r w:rsidR="00E10AB5">
        <w:rPr>
          <w:rFonts w:ascii="Times New Roman" w:eastAsia="宋体" w:hAnsi="Times New Roman" w:cs="Times New Roman" w:hint="eastAsia"/>
          <w:bCs/>
          <w:sz w:val="24"/>
          <w:szCs w:val="24"/>
        </w:rPr>
        <w:t>融资融券业务的作用</w:t>
      </w:r>
    </w:p>
    <w:p w14:paraId="10EBD202" w14:textId="7FDD114F" w:rsidR="00E10AB5" w:rsidRDefault="00E10AB5" w:rsidP="00036BB7">
      <w:pPr>
        <w:spacing w:line="360" w:lineRule="exact"/>
        <w:ind w:leftChars="300" w:left="630" w:firstLineChars="200" w:firstLine="482"/>
        <w:jc w:val="left"/>
        <w:rPr>
          <w:rFonts w:ascii="Times New Roman" w:eastAsia="宋体" w:hAnsi="Times New Roman" w:cs="Times New Roman"/>
          <w:b/>
          <w:sz w:val="24"/>
          <w:szCs w:val="24"/>
        </w:rPr>
      </w:pPr>
      <w:r w:rsidRPr="00E10AB5">
        <w:rPr>
          <w:rFonts w:ascii="Times New Roman" w:eastAsia="宋体" w:hAnsi="Times New Roman" w:cs="Times New Roman" w:hint="eastAsia"/>
          <w:b/>
          <w:sz w:val="24"/>
          <w:szCs w:val="24"/>
        </w:rPr>
        <w:t>（</w:t>
      </w:r>
      <w:r w:rsidRPr="00E10AB5">
        <w:rPr>
          <w:rFonts w:ascii="Times New Roman" w:eastAsia="宋体" w:hAnsi="Times New Roman" w:cs="Times New Roman" w:hint="eastAsia"/>
          <w:b/>
          <w:sz w:val="24"/>
          <w:szCs w:val="24"/>
        </w:rPr>
        <w:t>4</w:t>
      </w:r>
      <w:r w:rsidRPr="00E10AB5">
        <w:rPr>
          <w:rFonts w:ascii="Times New Roman" w:eastAsia="宋体" w:hAnsi="Times New Roman" w:cs="Times New Roman" w:hint="eastAsia"/>
          <w:b/>
          <w:sz w:val="24"/>
          <w:szCs w:val="24"/>
        </w:rPr>
        <w:t>）融资融券业务的风险</w:t>
      </w:r>
    </w:p>
    <w:p w14:paraId="5EEDF6B6" w14:textId="2E69D723" w:rsidR="00587A71" w:rsidRPr="00587A71" w:rsidRDefault="00587A71" w:rsidP="00036BB7">
      <w:pPr>
        <w:spacing w:line="360" w:lineRule="exact"/>
        <w:ind w:leftChars="300" w:left="630" w:firstLineChars="200" w:firstLine="480"/>
        <w:jc w:val="left"/>
        <w:rPr>
          <w:rFonts w:ascii="Times New Roman" w:eastAsia="宋体" w:hAnsi="Times New Roman" w:cs="Times New Roman"/>
          <w:bCs/>
          <w:sz w:val="24"/>
          <w:szCs w:val="24"/>
        </w:rPr>
      </w:pPr>
      <w:r w:rsidRPr="00587A71">
        <w:rPr>
          <w:rFonts w:ascii="Times New Roman" w:eastAsia="宋体" w:hAnsi="Times New Roman" w:cs="Times New Roman" w:hint="eastAsia"/>
          <w:bCs/>
          <w:sz w:val="24"/>
          <w:szCs w:val="24"/>
        </w:rPr>
        <w:t>（</w:t>
      </w:r>
      <w:r w:rsidRPr="00587A71">
        <w:rPr>
          <w:rFonts w:ascii="Times New Roman" w:eastAsia="宋体" w:hAnsi="Times New Roman" w:cs="Times New Roman" w:hint="eastAsia"/>
          <w:bCs/>
          <w:sz w:val="24"/>
          <w:szCs w:val="24"/>
        </w:rPr>
        <w:t>5</w:t>
      </w:r>
      <w:r w:rsidRPr="00587A71">
        <w:rPr>
          <w:rFonts w:ascii="Times New Roman" w:eastAsia="宋体" w:hAnsi="Times New Roman" w:cs="Times New Roman" w:hint="eastAsia"/>
          <w:bCs/>
          <w:sz w:val="24"/>
          <w:szCs w:val="24"/>
        </w:rPr>
        <w:t>）融资融券业务模式比较</w:t>
      </w:r>
    </w:p>
    <w:p w14:paraId="18ED2C73" w14:textId="77777777" w:rsidR="00036BB7" w:rsidRPr="00036BB7" w:rsidRDefault="00036BB7" w:rsidP="00036BB7">
      <w:pPr>
        <w:spacing w:line="360" w:lineRule="exact"/>
        <w:ind w:leftChars="300" w:left="630" w:firstLineChars="200" w:firstLine="480"/>
        <w:rPr>
          <w:rFonts w:ascii="Times New Roman" w:eastAsia="宋体" w:hAnsi="Times New Roman" w:cs="宋体"/>
          <w:bCs/>
          <w:sz w:val="24"/>
          <w:szCs w:val="24"/>
        </w:rPr>
      </w:pPr>
      <w:r w:rsidRPr="00036BB7">
        <w:rPr>
          <w:rFonts w:ascii="Times New Roman" w:eastAsia="宋体" w:hAnsi="Times New Roman" w:cs="Times New Roman" w:hint="eastAsia"/>
          <w:bCs/>
          <w:sz w:val="24"/>
          <w:szCs w:val="24"/>
        </w:rPr>
        <w:t xml:space="preserve">2. </w:t>
      </w:r>
      <w:r w:rsidRPr="00036BB7">
        <w:rPr>
          <w:rFonts w:ascii="Times New Roman" w:eastAsia="宋体" w:hAnsi="Times New Roman" w:cs="宋体" w:hint="eastAsia"/>
          <w:bCs/>
          <w:sz w:val="24"/>
          <w:szCs w:val="24"/>
        </w:rPr>
        <w:t>基本概念和知识点</w:t>
      </w:r>
    </w:p>
    <w:p w14:paraId="5DCF03AE" w14:textId="62C8F3A7" w:rsidR="00036BB7" w:rsidRDefault="00621573" w:rsidP="00036BB7">
      <w:pPr>
        <w:spacing w:line="360" w:lineRule="exact"/>
        <w:ind w:leftChars="300" w:left="630"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融资融券交易、</w:t>
      </w:r>
      <w:r w:rsidR="00587A71">
        <w:rPr>
          <w:rFonts w:ascii="Times New Roman" w:eastAsia="宋体" w:hAnsi="Times New Roman" w:cs="Times New Roman" w:hint="eastAsia"/>
          <w:bCs/>
          <w:sz w:val="24"/>
          <w:szCs w:val="24"/>
        </w:rPr>
        <w:t>买空、卖空、融资融券业务信用风险、融资融券业务流动性风险、融资融券业务市场风险、投资者面临的杠杆风险、保证金、维持担保比例</w:t>
      </w:r>
      <w:r w:rsidR="00036BB7" w:rsidRPr="00036BB7">
        <w:rPr>
          <w:rFonts w:ascii="Times New Roman" w:eastAsia="宋体" w:hAnsi="Times New Roman" w:cs="Times New Roman" w:hint="eastAsia"/>
          <w:bCs/>
          <w:sz w:val="24"/>
          <w:szCs w:val="24"/>
        </w:rPr>
        <w:t>。</w:t>
      </w:r>
    </w:p>
    <w:p w14:paraId="2840FB02" w14:textId="77777777" w:rsidR="00946993" w:rsidRDefault="00946993" w:rsidP="00946993">
      <w:pPr>
        <w:tabs>
          <w:tab w:val="left" w:pos="0"/>
        </w:tabs>
        <w:spacing w:line="360" w:lineRule="exact"/>
        <w:ind w:left="1110"/>
        <w:rPr>
          <w:rFonts w:ascii="Times New Roman" w:eastAsia="宋体" w:hAnsi="Times New Roman" w:cs="Arial"/>
          <w:sz w:val="24"/>
          <w:szCs w:val="24"/>
        </w:rPr>
      </w:pPr>
      <w:r>
        <w:rPr>
          <w:rFonts w:ascii="Times New Roman" w:eastAsia="宋体" w:hAnsi="Times New Roman" w:cs="宋体" w:hint="eastAsia"/>
          <w:sz w:val="24"/>
          <w:szCs w:val="24"/>
        </w:rPr>
        <w:t>3</w:t>
      </w:r>
      <w:r>
        <w:rPr>
          <w:rFonts w:ascii="Times New Roman" w:eastAsia="宋体" w:hAnsi="Times New Roman" w:cs="宋体"/>
          <w:sz w:val="24"/>
          <w:szCs w:val="24"/>
        </w:rPr>
        <w:t xml:space="preserve">. </w:t>
      </w:r>
      <w:r w:rsidRPr="00D94259">
        <w:rPr>
          <w:rFonts w:ascii="Times New Roman" w:eastAsia="宋体" w:hAnsi="Times New Roman" w:cs="Arial"/>
          <w:sz w:val="24"/>
          <w:szCs w:val="24"/>
        </w:rPr>
        <w:t>问题与应用（能力要求）</w:t>
      </w:r>
    </w:p>
    <w:p w14:paraId="52384900" w14:textId="3621EC71" w:rsidR="00946993" w:rsidRPr="00946993" w:rsidRDefault="002F2DD1" w:rsidP="00036BB7">
      <w:pPr>
        <w:spacing w:line="360" w:lineRule="exact"/>
        <w:ind w:leftChars="300" w:left="630"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什么是融资和融券？保证金和维持担保比例的要求。</w:t>
      </w:r>
    </w:p>
    <w:p w14:paraId="69CD041F" w14:textId="77777777" w:rsidR="00036BB7" w:rsidRPr="00036BB7" w:rsidRDefault="00036BB7" w:rsidP="00036BB7">
      <w:pPr>
        <w:tabs>
          <w:tab w:val="left" w:pos="0"/>
        </w:tabs>
        <w:spacing w:line="360" w:lineRule="exact"/>
        <w:ind w:firstLineChars="200" w:firstLine="480"/>
        <w:rPr>
          <w:rFonts w:ascii="Times New Roman" w:eastAsia="宋体" w:hAnsi="Times New Roman" w:cs="宋体"/>
          <w:sz w:val="24"/>
          <w:szCs w:val="24"/>
        </w:rPr>
      </w:pPr>
      <w:r w:rsidRPr="00036BB7">
        <w:rPr>
          <w:rFonts w:ascii="Times New Roman" w:eastAsia="宋体" w:hAnsi="Times New Roman" w:cs="宋体" w:hint="eastAsia"/>
          <w:sz w:val="24"/>
          <w:szCs w:val="24"/>
        </w:rPr>
        <w:t>（三）思考与实践</w:t>
      </w:r>
    </w:p>
    <w:p w14:paraId="79241843" w14:textId="08348B19"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1.</w:t>
      </w:r>
      <w:r w:rsidRPr="00036BB7">
        <w:rPr>
          <w:rFonts w:ascii="Times New Roman" w:eastAsia="宋体" w:hAnsi="Times New Roman" w:cs="Times New Roman"/>
          <w:bCs/>
          <w:sz w:val="24"/>
          <w:szCs w:val="24"/>
        </w:rPr>
        <w:t xml:space="preserve"> </w:t>
      </w:r>
      <w:r w:rsidRPr="00036BB7">
        <w:rPr>
          <w:rFonts w:ascii="Times New Roman" w:eastAsia="宋体" w:hAnsi="Times New Roman" w:cs="Times New Roman" w:hint="eastAsia"/>
          <w:bCs/>
          <w:sz w:val="24"/>
          <w:szCs w:val="24"/>
        </w:rPr>
        <w:t>证券经纪业务有哪些风险管理规范和业务管理原则？</w:t>
      </w:r>
    </w:p>
    <w:p w14:paraId="78C3BDF8" w14:textId="012D1A94"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2.</w:t>
      </w:r>
      <w:r w:rsidRPr="00036BB7">
        <w:rPr>
          <w:rFonts w:ascii="Times New Roman" w:eastAsia="宋体" w:hAnsi="Times New Roman" w:cs="Times New Roman"/>
          <w:bCs/>
          <w:sz w:val="24"/>
          <w:szCs w:val="24"/>
        </w:rPr>
        <w:t xml:space="preserve"> </w:t>
      </w:r>
      <w:r w:rsidR="002F2DD1">
        <w:rPr>
          <w:rFonts w:ascii="Times New Roman" w:eastAsia="宋体" w:hAnsi="Times New Roman" w:cs="Times New Roman" w:hint="eastAsia"/>
          <w:bCs/>
          <w:sz w:val="24"/>
          <w:szCs w:val="24"/>
        </w:rPr>
        <w:t>如何计算维持担保比例？</w:t>
      </w:r>
    </w:p>
    <w:p w14:paraId="085BC836" w14:textId="7D2D6ADC" w:rsid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3.</w:t>
      </w:r>
      <w:r w:rsidRPr="00036BB7">
        <w:rPr>
          <w:rFonts w:ascii="Times New Roman" w:eastAsia="宋体" w:hAnsi="Times New Roman" w:cs="Times New Roman"/>
          <w:bCs/>
          <w:sz w:val="24"/>
          <w:szCs w:val="24"/>
        </w:rPr>
        <w:t xml:space="preserve"> </w:t>
      </w:r>
      <w:r w:rsidR="002F2DD1" w:rsidRPr="002F2DD1">
        <w:rPr>
          <w:rFonts w:ascii="Times New Roman" w:eastAsia="宋体" w:hAnsi="Times New Roman" w:cs="Times New Roman" w:hint="eastAsia"/>
          <w:bCs/>
          <w:sz w:val="24"/>
          <w:szCs w:val="24"/>
        </w:rPr>
        <w:t>证券经纪人在执业过程中，可以根据证券公司的授权从事</w:t>
      </w:r>
      <w:r w:rsidR="00CD1B1F">
        <w:rPr>
          <w:rFonts w:ascii="Times New Roman" w:eastAsia="宋体" w:hAnsi="Times New Roman" w:cs="Times New Roman" w:hint="eastAsia"/>
          <w:bCs/>
          <w:sz w:val="24"/>
          <w:szCs w:val="24"/>
        </w:rPr>
        <w:t>哪些</w:t>
      </w:r>
      <w:r w:rsidR="002F2DD1" w:rsidRPr="002F2DD1">
        <w:rPr>
          <w:rFonts w:ascii="Times New Roman" w:eastAsia="宋体" w:hAnsi="Times New Roman" w:cs="Times New Roman" w:hint="eastAsia"/>
          <w:bCs/>
          <w:sz w:val="24"/>
          <w:szCs w:val="24"/>
        </w:rPr>
        <w:t>活动</w:t>
      </w:r>
      <w:r w:rsidRPr="00036BB7">
        <w:rPr>
          <w:rFonts w:ascii="Times New Roman" w:eastAsia="宋体" w:hAnsi="Times New Roman" w:cs="Times New Roman" w:hint="eastAsia"/>
          <w:bCs/>
          <w:sz w:val="24"/>
          <w:szCs w:val="24"/>
        </w:rPr>
        <w:t>？</w:t>
      </w:r>
    </w:p>
    <w:p w14:paraId="526980B8" w14:textId="59D401D3" w:rsidR="00D67DE8" w:rsidRPr="00D67DE8" w:rsidRDefault="00D67DE8" w:rsidP="00036BB7">
      <w:pPr>
        <w:spacing w:line="360" w:lineRule="exact"/>
        <w:ind w:leftChars="300" w:left="630" w:firstLineChars="200" w:firstLine="482"/>
        <w:jc w:val="left"/>
        <w:rPr>
          <w:rFonts w:ascii="Times New Roman" w:eastAsia="宋体" w:hAnsi="Times New Roman" w:cs="Times New Roman"/>
          <w:b/>
          <w:sz w:val="24"/>
          <w:szCs w:val="24"/>
        </w:rPr>
      </w:pPr>
      <w:r w:rsidRPr="00D67DE8">
        <w:rPr>
          <w:rFonts w:ascii="Times New Roman" w:eastAsia="宋体" w:hAnsi="Times New Roman" w:cs="Times New Roman" w:hint="eastAsia"/>
          <w:b/>
          <w:sz w:val="24"/>
          <w:szCs w:val="24"/>
        </w:rPr>
        <w:t>4</w:t>
      </w:r>
      <w:r w:rsidRPr="00D67DE8">
        <w:rPr>
          <w:rFonts w:ascii="Times New Roman" w:eastAsia="宋体" w:hAnsi="Times New Roman" w:cs="Times New Roman"/>
          <w:b/>
          <w:sz w:val="24"/>
          <w:szCs w:val="24"/>
        </w:rPr>
        <w:t xml:space="preserve">. </w:t>
      </w:r>
      <w:r w:rsidRPr="00D67DE8">
        <w:rPr>
          <w:rFonts w:ascii="Times New Roman" w:eastAsia="宋体" w:hAnsi="Times New Roman" w:cs="Times New Roman" w:hint="eastAsia"/>
          <w:b/>
          <w:sz w:val="24"/>
          <w:szCs w:val="24"/>
        </w:rPr>
        <w:t>简述投资者适当性的内容。</w:t>
      </w:r>
    </w:p>
    <w:p w14:paraId="441C6F7F" w14:textId="77777777" w:rsidR="00036BB7" w:rsidRPr="00036BB7" w:rsidRDefault="00036BB7" w:rsidP="00036BB7">
      <w:pPr>
        <w:tabs>
          <w:tab w:val="left" w:pos="0"/>
        </w:tabs>
        <w:spacing w:line="360" w:lineRule="exact"/>
        <w:ind w:firstLineChars="200" w:firstLine="480"/>
        <w:rPr>
          <w:rFonts w:ascii="Times New Roman" w:eastAsia="宋体" w:hAnsi="Times New Roman" w:cs="宋体"/>
          <w:sz w:val="24"/>
          <w:szCs w:val="24"/>
        </w:rPr>
      </w:pPr>
      <w:r w:rsidRPr="00036BB7">
        <w:rPr>
          <w:rFonts w:ascii="Times New Roman" w:eastAsia="宋体" w:hAnsi="Times New Roman" w:cs="宋体" w:hint="eastAsia"/>
          <w:sz w:val="24"/>
          <w:szCs w:val="24"/>
        </w:rPr>
        <w:t>（四）教学方法与手段</w:t>
      </w:r>
    </w:p>
    <w:p w14:paraId="11EE379A" w14:textId="16E50180" w:rsid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课堂讲授、多媒体教学</w:t>
      </w:r>
      <w:r w:rsidR="00D67DE8">
        <w:rPr>
          <w:rFonts w:ascii="Times New Roman" w:eastAsia="宋体" w:hAnsi="Times New Roman" w:cs="Times New Roman" w:hint="eastAsia"/>
          <w:bCs/>
          <w:sz w:val="24"/>
          <w:szCs w:val="24"/>
        </w:rPr>
        <w:t>、课堂案例讨论</w:t>
      </w:r>
      <w:r w:rsidRPr="00036BB7">
        <w:rPr>
          <w:rFonts w:ascii="Times New Roman" w:eastAsia="宋体" w:hAnsi="Times New Roman" w:cs="Times New Roman" w:hint="eastAsia"/>
          <w:bCs/>
          <w:sz w:val="24"/>
          <w:szCs w:val="24"/>
        </w:rPr>
        <w:t>。</w:t>
      </w:r>
      <w:r w:rsidR="00D67DE8" w:rsidRPr="00D67DE8">
        <w:rPr>
          <w:rFonts w:ascii="Times New Roman" w:eastAsia="宋体" w:hAnsi="Times New Roman" w:cs="Times New Roman" w:hint="eastAsia"/>
          <w:b/>
          <w:sz w:val="24"/>
          <w:szCs w:val="24"/>
        </w:rPr>
        <w:t>（</w:t>
      </w:r>
      <w:bookmarkStart w:id="4" w:name="_Hlk59620376"/>
      <w:r w:rsidR="00D67DE8" w:rsidRPr="00D67DE8">
        <w:rPr>
          <w:rFonts w:ascii="Times New Roman" w:eastAsia="宋体" w:hAnsi="Times New Roman" w:cs="Times New Roman" w:hint="eastAsia"/>
          <w:b/>
          <w:sz w:val="24"/>
          <w:szCs w:val="24"/>
        </w:rPr>
        <w:t>以最近三年发生的关于经纪业务的监管处罚案例来讨论</w:t>
      </w:r>
      <w:r w:rsidR="00643411">
        <w:rPr>
          <w:rFonts w:ascii="Times New Roman" w:eastAsia="宋体" w:hAnsi="Times New Roman" w:cs="Times New Roman" w:hint="eastAsia"/>
          <w:b/>
          <w:sz w:val="24"/>
          <w:szCs w:val="24"/>
        </w:rPr>
        <w:t>投资银行在</w:t>
      </w:r>
      <w:r w:rsidR="00D67DE8">
        <w:rPr>
          <w:rFonts w:ascii="Times New Roman" w:eastAsia="宋体" w:hAnsi="Times New Roman" w:cs="Times New Roman" w:hint="eastAsia"/>
          <w:b/>
          <w:sz w:val="24"/>
          <w:szCs w:val="24"/>
        </w:rPr>
        <w:t>融资融券业务过程中</w:t>
      </w:r>
      <w:r w:rsidR="00D67DE8" w:rsidRPr="00D67DE8">
        <w:rPr>
          <w:rFonts w:ascii="Times New Roman" w:eastAsia="宋体" w:hAnsi="Times New Roman" w:cs="Times New Roman" w:hint="eastAsia"/>
          <w:b/>
          <w:sz w:val="24"/>
          <w:szCs w:val="24"/>
        </w:rPr>
        <w:t>经常面临的风险</w:t>
      </w:r>
      <w:r w:rsidR="00D67DE8">
        <w:rPr>
          <w:rFonts w:ascii="Times New Roman" w:eastAsia="宋体" w:hAnsi="Times New Roman" w:cs="Times New Roman" w:hint="eastAsia"/>
          <w:b/>
          <w:sz w:val="24"/>
          <w:szCs w:val="24"/>
        </w:rPr>
        <w:t>。</w:t>
      </w:r>
      <w:bookmarkEnd w:id="4"/>
      <w:r w:rsidR="00D67DE8" w:rsidRPr="00D67DE8">
        <w:rPr>
          <w:rFonts w:ascii="Times New Roman" w:eastAsia="宋体" w:hAnsi="Times New Roman" w:cs="Times New Roman" w:hint="eastAsia"/>
          <w:b/>
          <w:sz w:val="24"/>
          <w:szCs w:val="24"/>
        </w:rPr>
        <w:t>）</w:t>
      </w:r>
    </w:p>
    <w:p w14:paraId="61D876F5" w14:textId="77777777" w:rsidR="00D67DE8" w:rsidRPr="00036BB7" w:rsidRDefault="00D67DE8" w:rsidP="00036BB7">
      <w:pPr>
        <w:spacing w:line="360" w:lineRule="exact"/>
        <w:ind w:leftChars="300" w:left="630" w:firstLineChars="200" w:firstLine="480"/>
        <w:jc w:val="left"/>
        <w:rPr>
          <w:rFonts w:ascii="Times New Roman" w:eastAsia="宋体" w:hAnsi="Times New Roman" w:cs="Times New Roman"/>
          <w:bCs/>
          <w:sz w:val="24"/>
          <w:szCs w:val="24"/>
        </w:rPr>
      </w:pPr>
    </w:p>
    <w:p w14:paraId="68F48332" w14:textId="5C9F7D8F" w:rsidR="00036BB7" w:rsidRPr="00036BB7" w:rsidRDefault="00036BB7" w:rsidP="00036BB7">
      <w:pPr>
        <w:keepNext/>
        <w:keepLines/>
        <w:spacing w:line="360" w:lineRule="exact"/>
        <w:ind w:firstLineChars="200" w:firstLine="482"/>
        <w:outlineLvl w:val="1"/>
        <w:rPr>
          <w:rFonts w:ascii="Times New Roman" w:eastAsia="宋体" w:hAnsi="Times New Roman" w:cs="Times New Roman"/>
          <w:b/>
          <w:kern w:val="44"/>
          <w:sz w:val="24"/>
          <w:szCs w:val="24"/>
        </w:rPr>
      </w:pPr>
      <w:r w:rsidRPr="00036BB7">
        <w:rPr>
          <w:rFonts w:ascii="Times New Roman" w:eastAsia="宋体" w:hAnsi="Times New Roman" w:cs="Times New Roman" w:hint="eastAsia"/>
          <w:b/>
          <w:kern w:val="44"/>
          <w:sz w:val="24"/>
          <w:szCs w:val="24"/>
        </w:rPr>
        <w:t>第</w:t>
      </w:r>
      <w:r w:rsidR="00D67DE8">
        <w:rPr>
          <w:rFonts w:ascii="Times New Roman" w:eastAsia="宋体" w:hAnsi="Times New Roman" w:cs="Times New Roman" w:hint="eastAsia"/>
          <w:b/>
          <w:kern w:val="44"/>
          <w:sz w:val="24"/>
          <w:szCs w:val="24"/>
        </w:rPr>
        <w:t>四</w:t>
      </w:r>
      <w:r w:rsidRPr="00036BB7">
        <w:rPr>
          <w:rFonts w:ascii="Times New Roman" w:eastAsia="宋体" w:hAnsi="Times New Roman" w:cs="Times New Roman" w:hint="eastAsia"/>
          <w:b/>
          <w:kern w:val="44"/>
          <w:sz w:val="24"/>
          <w:szCs w:val="24"/>
        </w:rPr>
        <w:t>章</w:t>
      </w:r>
      <w:r w:rsidRPr="00036BB7">
        <w:rPr>
          <w:rFonts w:ascii="Times New Roman" w:eastAsia="宋体" w:hAnsi="Times New Roman" w:cs="Times New Roman" w:hint="eastAsia"/>
          <w:b/>
          <w:kern w:val="44"/>
          <w:sz w:val="24"/>
          <w:szCs w:val="24"/>
        </w:rPr>
        <w:t xml:space="preserve"> </w:t>
      </w:r>
      <w:r w:rsidR="00D67DE8">
        <w:rPr>
          <w:rFonts w:ascii="Times New Roman" w:eastAsia="宋体" w:hAnsi="Times New Roman" w:cs="Times New Roman"/>
          <w:b/>
          <w:kern w:val="44"/>
          <w:sz w:val="24"/>
          <w:szCs w:val="24"/>
        </w:rPr>
        <w:t xml:space="preserve"> </w:t>
      </w:r>
      <w:r w:rsidR="00D67DE8">
        <w:rPr>
          <w:rFonts w:ascii="Times New Roman" w:eastAsia="宋体" w:hAnsi="Times New Roman" w:cs="Times New Roman" w:hint="eastAsia"/>
          <w:b/>
          <w:kern w:val="44"/>
          <w:sz w:val="24"/>
          <w:szCs w:val="24"/>
        </w:rPr>
        <w:t>证券的</w:t>
      </w:r>
      <w:r w:rsidRPr="00036BB7">
        <w:rPr>
          <w:rFonts w:ascii="Times New Roman" w:eastAsia="宋体" w:hAnsi="Times New Roman" w:cs="Times New Roman" w:hint="eastAsia"/>
          <w:b/>
          <w:kern w:val="44"/>
          <w:sz w:val="24"/>
          <w:szCs w:val="24"/>
        </w:rPr>
        <w:t>发行</w:t>
      </w:r>
      <w:bookmarkEnd w:id="3"/>
      <w:r w:rsidR="00D67DE8">
        <w:rPr>
          <w:rFonts w:ascii="Times New Roman" w:eastAsia="宋体" w:hAnsi="Times New Roman" w:cs="Times New Roman" w:hint="eastAsia"/>
          <w:b/>
          <w:kern w:val="44"/>
          <w:sz w:val="24"/>
          <w:szCs w:val="24"/>
        </w:rPr>
        <w:t>与承销</w:t>
      </w:r>
    </w:p>
    <w:p w14:paraId="243A7149" w14:textId="27821E30" w:rsidR="00C94D23" w:rsidRPr="00036BB7" w:rsidRDefault="00036BB7" w:rsidP="00C94D23">
      <w:pPr>
        <w:tabs>
          <w:tab w:val="left" w:pos="0"/>
        </w:tabs>
        <w:spacing w:line="360" w:lineRule="exact"/>
        <w:ind w:firstLineChars="200" w:firstLine="480"/>
        <w:rPr>
          <w:rFonts w:ascii="Times New Roman" w:eastAsia="宋体" w:hAnsi="Times New Roman" w:cs="宋体"/>
          <w:sz w:val="24"/>
          <w:szCs w:val="24"/>
        </w:rPr>
      </w:pPr>
      <w:r w:rsidRPr="00036BB7">
        <w:rPr>
          <w:rFonts w:ascii="Times New Roman" w:eastAsia="宋体" w:hAnsi="Times New Roman" w:cs="宋体" w:hint="eastAsia"/>
          <w:sz w:val="24"/>
          <w:szCs w:val="24"/>
        </w:rPr>
        <w:t>（一）目的与要求</w:t>
      </w:r>
    </w:p>
    <w:p w14:paraId="24B8CDD0" w14:textId="6D1DE58D" w:rsidR="00C94D23" w:rsidRDefault="00C94D23" w:rsidP="00C94D23">
      <w:pPr>
        <w:tabs>
          <w:tab w:val="left" w:pos="7080"/>
        </w:tabs>
        <w:spacing w:before="60"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1. </w:t>
      </w:r>
      <w:r>
        <w:rPr>
          <w:rFonts w:ascii="Times New Roman" w:eastAsia="宋体" w:hAnsi="Times New Roman" w:cs="Times New Roman" w:hint="eastAsia"/>
          <w:sz w:val="24"/>
          <w:szCs w:val="24"/>
        </w:rPr>
        <w:t>掌握证券发行登记制与核准制，了解证券承销的方式；</w:t>
      </w:r>
    </w:p>
    <w:p w14:paraId="2EFC3A86" w14:textId="42C7C363" w:rsidR="003D3A50" w:rsidRPr="003D3A50" w:rsidRDefault="003D3A50" w:rsidP="00C94D23">
      <w:pPr>
        <w:tabs>
          <w:tab w:val="left" w:pos="7080"/>
        </w:tabs>
        <w:spacing w:before="60" w:line="360" w:lineRule="exact"/>
        <w:ind w:leftChars="300" w:left="630" w:firstLineChars="200" w:firstLine="482"/>
        <w:rPr>
          <w:rFonts w:ascii="Times New Roman" w:eastAsia="宋体" w:hAnsi="Times New Roman" w:cs="Times New Roman"/>
          <w:b/>
          <w:bCs/>
          <w:sz w:val="24"/>
          <w:szCs w:val="24"/>
        </w:rPr>
      </w:pPr>
      <w:r w:rsidRPr="003D3A50">
        <w:rPr>
          <w:rFonts w:ascii="Times New Roman" w:eastAsia="宋体" w:hAnsi="Times New Roman" w:cs="Times New Roman" w:hint="eastAsia"/>
          <w:b/>
          <w:bCs/>
          <w:sz w:val="24"/>
          <w:szCs w:val="24"/>
        </w:rPr>
        <w:t>2</w:t>
      </w:r>
      <w:r w:rsidRPr="003D3A50">
        <w:rPr>
          <w:rFonts w:ascii="Times New Roman" w:eastAsia="宋体" w:hAnsi="Times New Roman" w:cs="Times New Roman"/>
          <w:b/>
          <w:bCs/>
          <w:sz w:val="24"/>
          <w:szCs w:val="24"/>
        </w:rPr>
        <w:t xml:space="preserve">. </w:t>
      </w:r>
      <w:r w:rsidRPr="003D3A50">
        <w:rPr>
          <w:rFonts w:ascii="Times New Roman" w:eastAsia="宋体" w:hAnsi="Times New Roman" w:cs="Times New Roman" w:hint="eastAsia"/>
          <w:b/>
          <w:bCs/>
          <w:sz w:val="24"/>
          <w:szCs w:val="24"/>
        </w:rPr>
        <w:t>理解证券发行管理的“三公”原则；</w:t>
      </w:r>
    </w:p>
    <w:p w14:paraId="264CBE2D" w14:textId="75EF6AEC" w:rsidR="00C94D23" w:rsidRPr="00036BB7" w:rsidRDefault="003D3A50" w:rsidP="00C94D23">
      <w:pPr>
        <w:tabs>
          <w:tab w:val="left" w:pos="7080"/>
        </w:tabs>
        <w:spacing w:before="60"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C94D23" w:rsidRPr="00036BB7">
        <w:rPr>
          <w:rFonts w:ascii="Times New Roman" w:eastAsia="宋体" w:hAnsi="Times New Roman" w:cs="Times New Roman" w:hint="eastAsia"/>
          <w:sz w:val="24"/>
          <w:szCs w:val="24"/>
        </w:rPr>
        <w:t xml:space="preserve"> </w:t>
      </w:r>
      <w:r w:rsidR="00C94D23" w:rsidRPr="00036BB7">
        <w:rPr>
          <w:rFonts w:ascii="Times New Roman" w:eastAsia="宋体" w:hAnsi="Times New Roman" w:cs="Times New Roman" w:hint="eastAsia"/>
          <w:sz w:val="24"/>
          <w:szCs w:val="24"/>
        </w:rPr>
        <w:t>认识股票发行管理制度及其演变；</w:t>
      </w:r>
    </w:p>
    <w:p w14:paraId="692891E5" w14:textId="15C7BA3C" w:rsidR="00C94D23" w:rsidRPr="00036BB7" w:rsidRDefault="003D3A50" w:rsidP="00C94D23">
      <w:pPr>
        <w:tabs>
          <w:tab w:val="left" w:pos="7080"/>
        </w:tabs>
        <w:spacing w:before="60"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4</w:t>
      </w:r>
      <w:r w:rsidR="00C94D23" w:rsidRPr="00036BB7">
        <w:rPr>
          <w:rFonts w:ascii="Times New Roman" w:eastAsia="宋体" w:hAnsi="Times New Roman" w:cs="Times New Roman" w:hint="eastAsia"/>
          <w:sz w:val="24"/>
          <w:szCs w:val="24"/>
        </w:rPr>
        <w:t xml:space="preserve">. </w:t>
      </w:r>
      <w:r w:rsidR="00C94D23" w:rsidRPr="00036BB7">
        <w:rPr>
          <w:rFonts w:ascii="Times New Roman" w:eastAsia="宋体" w:hAnsi="Times New Roman" w:cs="Times New Roman" w:hint="eastAsia"/>
          <w:sz w:val="24"/>
          <w:szCs w:val="24"/>
        </w:rPr>
        <w:t>掌握投行在股票发行和承销中的作用及其策划操作；</w:t>
      </w:r>
    </w:p>
    <w:p w14:paraId="1548A69B" w14:textId="01FF3C76" w:rsidR="00C94D23" w:rsidRDefault="003D3A50" w:rsidP="00C94D23">
      <w:pPr>
        <w:tabs>
          <w:tab w:val="left" w:pos="7080"/>
        </w:tabs>
        <w:spacing w:before="60"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C94D23" w:rsidRPr="00036BB7">
        <w:rPr>
          <w:rFonts w:ascii="Times New Roman" w:eastAsia="宋体" w:hAnsi="Times New Roman" w:cs="Times New Roman" w:hint="eastAsia"/>
          <w:sz w:val="24"/>
          <w:szCs w:val="24"/>
        </w:rPr>
        <w:t>.</w:t>
      </w:r>
      <w:r w:rsidR="00C94D23" w:rsidRPr="00036BB7">
        <w:rPr>
          <w:rFonts w:ascii="Times New Roman" w:eastAsia="宋体" w:hAnsi="Times New Roman" w:cs="Times New Roman"/>
          <w:sz w:val="24"/>
          <w:szCs w:val="24"/>
        </w:rPr>
        <w:t xml:space="preserve"> </w:t>
      </w:r>
      <w:r w:rsidR="00C94D23" w:rsidRPr="00036BB7">
        <w:rPr>
          <w:rFonts w:ascii="Times New Roman" w:eastAsia="宋体" w:hAnsi="Times New Roman" w:cs="Times New Roman" w:hint="eastAsia"/>
          <w:sz w:val="24"/>
          <w:szCs w:val="24"/>
        </w:rPr>
        <w:t>了解我国股票公开首次发行的整个环节及其关键点</w:t>
      </w:r>
      <w:r w:rsidR="00C94D23">
        <w:rPr>
          <w:rFonts w:ascii="Times New Roman" w:eastAsia="宋体" w:hAnsi="Times New Roman" w:cs="Times New Roman" w:hint="eastAsia"/>
          <w:sz w:val="24"/>
          <w:szCs w:val="24"/>
        </w:rPr>
        <w:t>；</w:t>
      </w:r>
    </w:p>
    <w:p w14:paraId="25546FEF" w14:textId="3EAC1D43" w:rsidR="00036BB7" w:rsidRPr="00036BB7" w:rsidRDefault="003D3A50" w:rsidP="00C94D23">
      <w:pPr>
        <w:tabs>
          <w:tab w:val="left" w:pos="7080"/>
        </w:tabs>
        <w:spacing w:before="60"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sidR="00036BB7" w:rsidRPr="00036BB7">
        <w:rPr>
          <w:rFonts w:ascii="Times New Roman" w:eastAsia="宋体" w:hAnsi="Times New Roman" w:cs="Times New Roman" w:hint="eastAsia"/>
          <w:sz w:val="24"/>
          <w:szCs w:val="24"/>
        </w:rPr>
        <w:t xml:space="preserve">. </w:t>
      </w:r>
      <w:r w:rsidR="00036BB7" w:rsidRPr="00036BB7">
        <w:rPr>
          <w:rFonts w:ascii="Times New Roman" w:eastAsia="宋体" w:hAnsi="Times New Roman" w:cs="Times New Roman" w:hint="eastAsia"/>
          <w:sz w:val="24"/>
          <w:szCs w:val="24"/>
        </w:rPr>
        <w:t>掌握债券发行的模式及其特点；</w:t>
      </w:r>
    </w:p>
    <w:p w14:paraId="3356F9B1" w14:textId="3FE844FB" w:rsidR="00036BB7" w:rsidRPr="00036BB7" w:rsidRDefault="003D3A50" w:rsidP="00036BB7">
      <w:pPr>
        <w:tabs>
          <w:tab w:val="left" w:pos="7080"/>
        </w:tabs>
        <w:spacing w:before="60"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7</w:t>
      </w:r>
      <w:r w:rsidR="00036BB7" w:rsidRPr="00036BB7">
        <w:rPr>
          <w:rFonts w:ascii="Times New Roman" w:eastAsia="宋体" w:hAnsi="Times New Roman" w:cs="Times New Roman" w:hint="eastAsia"/>
          <w:sz w:val="24"/>
          <w:szCs w:val="24"/>
        </w:rPr>
        <w:t xml:space="preserve">. </w:t>
      </w:r>
      <w:r w:rsidR="00036BB7" w:rsidRPr="00036BB7">
        <w:rPr>
          <w:rFonts w:ascii="Times New Roman" w:eastAsia="宋体" w:hAnsi="Times New Roman" w:cs="Times New Roman" w:hint="eastAsia"/>
          <w:sz w:val="24"/>
          <w:szCs w:val="24"/>
        </w:rPr>
        <w:t>理解国债竞标发行中的美国式招标和荷兰式招标中面临的问题及其改进方向；</w:t>
      </w:r>
    </w:p>
    <w:p w14:paraId="2AB5DB49" w14:textId="5D36DB81" w:rsidR="00036BB7" w:rsidRPr="00036BB7" w:rsidRDefault="003D3A50" w:rsidP="00036BB7">
      <w:pPr>
        <w:tabs>
          <w:tab w:val="left" w:pos="7080"/>
        </w:tabs>
        <w:spacing w:before="60"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8</w:t>
      </w:r>
      <w:r w:rsidR="00036BB7" w:rsidRPr="00036BB7">
        <w:rPr>
          <w:rFonts w:ascii="Times New Roman" w:eastAsia="宋体" w:hAnsi="Times New Roman" w:cs="Times New Roman" w:hint="eastAsia"/>
          <w:sz w:val="24"/>
          <w:szCs w:val="24"/>
        </w:rPr>
        <w:t xml:space="preserve">. </w:t>
      </w:r>
      <w:r w:rsidR="00036BB7" w:rsidRPr="00036BB7">
        <w:rPr>
          <w:rFonts w:ascii="Times New Roman" w:eastAsia="宋体" w:hAnsi="Times New Roman" w:cs="Times New Roman" w:hint="eastAsia"/>
          <w:sz w:val="24"/>
          <w:szCs w:val="24"/>
        </w:rPr>
        <w:t>理解我国国债发行方式向市场化演变的过程。</w:t>
      </w:r>
    </w:p>
    <w:p w14:paraId="1DAA4D26" w14:textId="77777777" w:rsidR="00036BB7" w:rsidRPr="00036BB7" w:rsidRDefault="00036BB7" w:rsidP="00036BB7">
      <w:pPr>
        <w:tabs>
          <w:tab w:val="left" w:pos="0"/>
        </w:tabs>
        <w:spacing w:line="360" w:lineRule="exact"/>
        <w:ind w:firstLineChars="200" w:firstLine="480"/>
        <w:rPr>
          <w:rFonts w:ascii="Times New Roman" w:eastAsia="宋体" w:hAnsi="Times New Roman" w:cs="宋体"/>
          <w:sz w:val="24"/>
          <w:szCs w:val="24"/>
        </w:rPr>
      </w:pPr>
      <w:r w:rsidRPr="00036BB7">
        <w:rPr>
          <w:rFonts w:ascii="Times New Roman" w:eastAsia="宋体" w:hAnsi="Times New Roman" w:cs="宋体" w:hint="eastAsia"/>
          <w:sz w:val="24"/>
          <w:szCs w:val="24"/>
        </w:rPr>
        <w:t>（二）教学内容</w:t>
      </w:r>
    </w:p>
    <w:p w14:paraId="193039A9" w14:textId="31E85D47" w:rsidR="003D3A50" w:rsidRDefault="003D3A50" w:rsidP="003D3A50">
      <w:pPr>
        <w:spacing w:line="360" w:lineRule="exact"/>
        <w:ind w:leftChars="300" w:left="630"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第一节</w:t>
      </w:r>
      <w:r>
        <w:rPr>
          <w:rFonts w:ascii="Times New Roman" w:eastAsia="宋体" w:hAnsi="Times New Roman" w:cs="Times New Roman" w:hint="eastAsia"/>
          <w:bCs/>
          <w:sz w:val="24"/>
          <w:szCs w:val="24"/>
        </w:rPr>
        <w:t xml:space="preserve"> </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证券发行概述</w:t>
      </w:r>
    </w:p>
    <w:p w14:paraId="2948BD3B" w14:textId="77777777" w:rsidR="003D3A50" w:rsidRPr="003D3A50" w:rsidRDefault="003D3A50" w:rsidP="003D3A50">
      <w:pPr>
        <w:spacing w:line="360" w:lineRule="exact"/>
        <w:ind w:leftChars="300" w:left="630" w:firstLineChars="200" w:firstLine="480"/>
        <w:rPr>
          <w:rFonts w:ascii="Times New Roman" w:eastAsia="宋体" w:hAnsi="Times New Roman" w:cs="Times New Roman"/>
          <w:bCs/>
          <w:sz w:val="24"/>
          <w:szCs w:val="24"/>
        </w:rPr>
      </w:pPr>
      <w:r w:rsidRPr="003D3A50">
        <w:rPr>
          <w:rFonts w:ascii="Times New Roman" w:eastAsia="宋体" w:hAnsi="Times New Roman" w:cs="Times New Roman"/>
          <w:bCs/>
          <w:sz w:val="24"/>
          <w:szCs w:val="24"/>
        </w:rPr>
        <w:t xml:space="preserve">1. </w:t>
      </w:r>
      <w:r w:rsidRPr="003D3A50">
        <w:rPr>
          <w:rFonts w:ascii="Times New Roman" w:eastAsia="宋体" w:hAnsi="Times New Roman" w:cs="Times New Roman"/>
          <w:bCs/>
          <w:sz w:val="24"/>
          <w:szCs w:val="24"/>
        </w:rPr>
        <w:t>主要内容</w:t>
      </w:r>
    </w:p>
    <w:p w14:paraId="4A430858" w14:textId="3C30DC5C" w:rsidR="003D3A50" w:rsidRDefault="003D3A50" w:rsidP="003D3A50">
      <w:pPr>
        <w:spacing w:line="360" w:lineRule="exact"/>
        <w:ind w:leftChars="300" w:left="630" w:firstLineChars="200" w:firstLine="480"/>
        <w:rPr>
          <w:rFonts w:ascii="Times New Roman" w:eastAsia="宋体" w:hAnsi="Times New Roman" w:cs="Times New Roman"/>
          <w:bCs/>
          <w:sz w:val="24"/>
          <w:szCs w:val="24"/>
        </w:rPr>
      </w:pPr>
      <w:r w:rsidRPr="003D3A50">
        <w:rPr>
          <w:rFonts w:ascii="Times New Roman" w:eastAsia="宋体" w:hAnsi="Times New Roman" w:cs="Times New Roman" w:hint="eastAsia"/>
          <w:bCs/>
          <w:sz w:val="24"/>
          <w:szCs w:val="24"/>
        </w:rPr>
        <w:t>（</w:t>
      </w:r>
      <w:r w:rsidRPr="003D3A50">
        <w:rPr>
          <w:rFonts w:ascii="Times New Roman" w:eastAsia="宋体" w:hAnsi="Times New Roman" w:cs="Times New Roman"/>
          <w:bCs/>
          <w:sz w:val="24"/>
          <w:szCs w:val="24"/>
        </w:rPr>
        <w:t>1</w:t>
      </w:r>
      <w:r w:rsidRPr="003D3A50">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证券发行的概念与特点</w:t>
      </w:r>
    </w:p>
    <w:p w14:paraId="2ADB8305" w14:textId="5DC23169" w:rsidR="003D3A50" w:rsidRDefault="003D3A50" w:rsidP="003D3A50">
      <w:pPr>
        <w:spacing w:line="360" w:lineRule="exact"/>
        <w:ind w:leftChars="300" w:left="630"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sidR="00024EF9">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）证券发行的目的</w:t>
      </w:r>
    </w:p>
    <w:p w14:paraId="0E6DAF2F" w14:textId="409409F9" w:rsidR="003D3A50" w:rsidRPr="003D3A50" w:rsidRDefault="003D3A50" w:rsidP="003D3A50">
      <w:pPr>
        <w:spacing w:line="360" w:lineRule="exact"/>
        <w:ind w:leftChars="300" w:left="630" w:firstLineChars="200" w:firstLine="482"/>
        <w:rPr>
          <w:rFonts w:ascii="Times New Roman" w:eastAsia="宋体" w:hAnsi="Times New Roman" w:cs="Times New Roman"/>
          <w:b/>
          <w:sz w:val="24"/>
          <w:szCs w:val="24"/>
        </w:rPr>
      </w:pPr>
      <w:r w:rsidRPr="003D3A50">
        <w:rPr>
          <w:rFonts w:ascii="Times New Roman" w:eastAsia="宋体" w:hAnsi="Times New Roman" w:cs="Times New Roman" w:hint="eastAsia"/>
          <w:b/>
          <w:sz w:val="24"/>
          <w:szCs w:val="24"/>
        </w:rPr>
        <w:t>（</w:t>
      </w:r>
      <w:r w:rsidR="00024EF9">
        <w:rPr>
          <w:rFonts w:ascii="Times New Roman" w:eastAsia="宋体" w:hAnsi="Times New Roman" w:cs="Times New Roman" w:hint="eastAsia"/>
          <w:b/>
          <w:sz w:val="24"/>
          <w:szCs w:val="24"/>
        </w:rPr>
        <w:t>3</w:t>
      </w:r>
      <w:r w:rsidRPr="003D3A50">
        <w:rPr>
          <w:rFonts w:ascii="Times New Roman" w:eastAsia="宋体" w:hAnsi="Times New Roman" w:cs="Times New Roman" w:hint="eastAsia"/>
          <w:b/>
          <w:sz w:val="24"/>
          <w:szCs w:val="24"/>
        </w:rPr>
        <w:t>）证券发行管理的基本原则</w:t>
      </w:r>
      <w:r>
        <w:rPr>
          <w:rFonts w:ascii="Times New Roman" w:eastAsia="宋体" w:hAnsi="Times New Roman" w:cs="Times New Roman" w:hint="eastAsia"/>
          <w:b/>
          <w:sz w:val="24"/>
          <w:szCs w:val="24"/>
        </w:rPr>
        <w:t>（公开、公平、公正原则）</w:t>
      </w:r>
    </w:p>
    <w:p w14:paraId="2DED108A" w14:textId="24BE04A9" w:rsidR="003D3A50" w:rsidRDefault="003D3A50" w:rsidP="003D3A50">
      <w:pPr>
        <w:spacing w:line="360" w:lineRule="exact"/>
        <w:ind w:leftChars="300" w:left="630"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sidR="00024EF9">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）证券发行管理制度</w:t>
      </w:r>
    </w:p>
    <w:p w14:paraId="33F6FBF6" w14:textId="40AA8DC3" w:rsidR="003D3A50" w:rsidRDefault="003D3A50" w:rsidP="003D3A50">
      <w:pPr>
        <w:spacing w:line="360" w:lineRule="exact"/>
        <w:ind w:leftChars="300" w:left="630"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sidR="00024EF9">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w:t>
      </w:r>
      <w:r w:rsidR="00024EF9">
        <w:rPr>
          <w:rFonts w:ascii="Times New Roman" w:eastAsia="宋体" w:hAnsi="Times New Roman" w:cs="Times New Roman" w:hint="eastAsia"/>
          <w:bCs/>
          <w:sz w:val="24"/>
          <w:szCs w:val="24"/>
        </w:rPr>
        <w:t>证券发行和承销方式</w:t>
      </w:r>
    </w:p>
    <w:p w14:paraId="08A3F1F6" w14:textId="77777777" w:rsidR="003D3A50" w:rsidRPr="003D3A50" w:rsidRDefault="003D3A50" w:rsidP="003D3A50">
      <w:pPr>
        <w:spacing w:line="360" w:lineRule="exact"/>
        <w:ind w:leftChars="300" w:left="630" w:firstLineChars="200" w:firstLine="480"/>
        <w:rPr>
          <w:rFonts w:ascii="Times New Roman" w:eastAsia="宋体" w:hAnsi="Times New Roman" w:cs="Times New Roman"/>
          <w:bCs/>
          <w:sz w:val="24"/>
          <w:szCs w:val="24"/>
        </w:rPr>
      </w:pPr>
      <w:r w:rsidRPr="003D3A50">
        <w:rPr>
          <w:rFonts w:ascii="Times New Roman" w:eastAsia="宋体" w:hAnsi="Times New Roman" w:cs="Times New Roman"/>
          <w:bCs/>
          <w:sz w:val="24"/>
          <w:szCs w:val="24"/>
        </w:rPr>
        <w:t xml:space="preserve">2. </w:t>
      </w:r>
      <w:r w:rsidRPr="003D3A50">
        <w:rPr>
          <w:rFonts w:ascii="Times New Roman" w:eastAsia="宋体" w:hAnsi="Times New Roman" w:cs="Times New Roman"/>
          <w:bCs/>
          <w:sz w:val="24"/>
          <w:szCs w:val="24"/>
        </w:rPr>
        <w:t>基本概念和知识点</w:t>
      </w:r>
    </w:p>
    <w:p w14:paraId="1486239E" w14:textId="384FC772" w:rsidR="003D3A50" w:rsidRDefault="00024EF9" w:rsidP="003D3A50">
      <w:pPr>
        <w:spacing w:line="360" w:lineRule="exact"/>
        <w:ind w:leftChars="300" w:left="630"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证券发行、信息披露、反欺诈、反操纵、反内幕交易、证券发行注册制、证券发行核准制、公募发行、私募发行、包销、代销</w:t>
      </w:r>
      <w:r w:rsidR="003D3A50" w:rsidRPr="003D3A50">
        <w:rPr>
          <w:rFonts w:ascii="Times New Roman" w:eastAsia="宋体" w:hAnsi="Times New Roman" w:cs="Times New Roman" w:hint="eastAsia"/>
          <w:bCs/>
          <w:sz w:val="24"/>
          <w:szCs w:val="24"/>
        </w:rPr>
        <w:t>。</w:t>
      </w:r>
    </w:p>
    <w:p w14:paraId="45F2DC67" w14:textId="77777777" w:rsidR="00024EF9" w:rsidRDefault="00024EF9" w:rsidP="00024EF9">
      <w:pPr>
        <w:tabs>
          <w:tab w:val="left" w:pos="0"/>
        </w:tabs>
        <w:spacing w:line="360" w:lineRule="exact"/>
        <w:ind w:left="1110"/>
        <w:rPr>
          <w:rFonts w:ascii="Times New Roman" w:eastAsia="宋体" w:hAnsi="Times New Roman" w:cs="Arial"/>
          <w:sz w:val="24"/>
          <w:szCs w:val="24"/>
        </w:rPr>
      </w:pPr>
      <w:r>
        <w:rPr>
          <w:rFonts w:ascii="Times New Roman" w:eastAsia="宋体" w:hAnsi="Times New Roman" w:cs="宋体" w:hint="eastAsia"/>
          <w:sz w:val="24"/>
          <w:szCs w:val="24"/>
        </w:rPr>
        <w:t>3</w:t>
      </w:r>
      <w:r>
        <w:rPr>
          <w:rFonts w:ascii="Times New Roman" w:eastAsia="宋体" w:hAnsi="Times New Roman" w:cs="宋体"/>
          <w:sz w:val="24"/>
          <w:szCs w:val="24"/>
        </w:rPr>
        <w:t xml:space="preserve">. </w:t>
      </w:r>
      <w:r w:rsidRPr="00D94259">
        <w:rPr>
          <w:rFonts w:ascii="Times New Roman" w:eastAsia="宋体" w:hAnsi="Times New Roman" w:cs="Arial"/>
          <w:sz w:val="24"/>
          <w:szCs w:val="24"/>
        </w:rPr>
        <w:t>问题与应用（能力要求）</w:t>
      </w:r>
    </w:p>
    <w:p w14:paraId="67A3365B" w14:textId="0E1D914B" w:rsidR="00024EF9" w:rsidRPr="00024EF9" w:rsidRDefault="00024EF9" w:rsidP="003D3A50">
      <w:pPr>
        <w:spacing w:line="360" w:lineRule="exact"/>
        <w:ind w:leftChars="300" w:left="630"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简述证券发行的原则。</w:t>
      </w:r>
      <w:r w:rsidR="00A81263">
        <w:rPr>
          <w:rFonts w:ascii="Times New Roman" w:eastAsia="宋体" w:hAnsi="Times New Roman" w:cs="Times New Roman" w:hint="eastAsia"/>
          <w:bCs/>
          <w:sz w:val="24"/>
          <w:szCs w:val="24"/>
        </w:rPr>
        <w:t>比较公募发行和私募发行的区别。我国证券发行制度的发展趋势。</w:t>
      </w:r>
    </w:p>
    <w:p w14:paraId="2739C465" w14:textId="4B910896" w:rsidR="003D3A50" w:rsidRPr="003D3A50" w:rsidRDefault="003D3A50" w:rsidP="003D3A50">
      <w:pPr>
        <w:spacing w:line="360" w:lineRule="exact"/>
        <w:ind w:leftChars="300" w:left="630" w:firstLineChars="200" w:firstLine="480"/>
        <w:rPr>
          <w:rFonts w:ascii="Times New Roman" w:eastAsia="宋体" w:hAnsi="Times New Roman" w:cs="Times New Roman"/>
          <w:bCs/>
          <w:sz w:val="24"/>
          <w:szCs w:val="24"/>
        </w:rPr>
      </w:pPr>
      <w:r w:rsidRPr="003D3A50">
        <w:rPr>
          <w:rFonts w:ascii="Times New Roman" w:eastAsia="宋体" w:hAnsi="Times New Roman" w:cs="Times New Roman" w:hint="eastAsia"/>
          <w:bCs/>
          <w:sz w:val="24"/>
          <w:szCs w:val="24"/>
        </w:rPr>
        <w:t>第</w:t>
      </w:r>
      <w:r w:rsidR="00024EF9">
        <w:rPr>
          <w:rFonts w:ascii="Times New Roman" w:eastAsia="宋体" w:hAnsi="Times New Roman" w:cs="Times New Roman" w:hint="eastAsia"/>
          <w:bCs/>
          <w:sz w:val="24"/>
          <w:szCs w:val="24"/>
        </w:rPr>
        <w:t>二</w:t>
      </w:r>
      <w:r w:rsidRPr="003D3A50">
        <w:rPr>
          <w:rFonts w:ascii="Times New Roman" w:eastAsia="宋体" w:hAnsi="Times New Roman" w:cs="Times New Roman" w:hint="eastAsia"/>
          <w:bCs/>
          <w:sz w:val="24"/>
          <w:szCs w:val="24"/>
        </w:rPr>
        <w:t>节</w:t>
      </w:r>
      <w:r w:rsidRPr="003D3A50">
        <w:rPr>
          <w:rFonts w:ascii="Times New Roman" w:eastAsia="宋体" w:hAnsi="Times New Roman" w:cs="Times New Roman"/>
          <w:bCs/>
          <w:sz w:val="24"/>
          <w:szCs w:val="24"/>
        </w:rPr>
        <w:t xml:space="preserve"> </w:t>
      </w:r>
      <w:r w:rsidRPr="003D3A50">
        <w:rPr>
          <w:rFonts w:ascii="Times New Roman" w:eastAsia="宋体" w:hAnsi="Times New Roman" w:cs="Times New Roman"/>
          <w:bCs/>
          <w:sz w:val="24"/>
          <w:szCs w:val="24"/>
        </w:rPr>
        <w:t>股票</w:t>
      </w:r>
      <w:r w:rsidR="00024EF9">
        <w:rPr>
          <w:rFonts w:ascii="Times New Roman" w:eastAsia="宋体" w:hAnsi="Times New Roman" w:cs="Times New Roman" w:hint="eastAsia"/>
          <w:bCs/>
          <w:sz w:val="24"/>
          <w:szCs w:val="24"/>
        </w:rPr>
        <w:t>的发行与承销</w:t>
      </w:r>
    </w:p>
    <w:p w14:paraId="5F4AAABE" w14:textId="77777777" w:rsidR="003D3A50" w:rsidRPr="003D3A50" w:rsidRDefault="003D3A50" w:rsidP="003D3A50">
      <w:pPr>
        <w:spacing w:line="360" w:lineRule="exact"/>
        <w:ind w:leftChars="300" w:left="630" w:firstLineChars="200" w:firstLine="480"/>
        <w:rPr>
          <w:rFonts w:ascii="Times New Roman" w:eastAsia="宋体" w:hAnsi="Times New Roman" w:cs="Times New Roman"/>
          <w:bCs/>
          <w:sz w:val="24"/>
          <w:szCs w:val="24"/>
        </w:rPr>
      </w:pPr>
      <w:r w:rsidRPr="003D3A50">
        <w:rPr>
          <w:rFonts w:ascii="Times New Roman" w:eastAsia="宋体" w:hAnsi="Times New Roman" w:cs="Times New Roman"/>
          <w:bCs/>
          <w:sz w:val="24"/>
          <w:szCs w:val="24"/>
        </w:rPr>
        <w:t xml:space="preserve">1. </w:t>
      </w:r>
      <w:r w:rsidRPr="003D3A50">
        <w:rPr>
          <w:rFonts w:ascii="Times New Roman" w:eastAsia="宋体" w:hAnsi="Times New Roman" w:cs="Times New Roman"/>
          <w:bCs/>
          <w:sz w:val="24"/>
          <w:szCs w:val="24"/>
        </w:rPr>
        <w:t>主要内容</w:t>
      </w:r>
    </w:p>
    <w:p w14:paraId="76298A1E" w14:textId="3B2F54B3" w:rsidR="003D3A50" w:rsidRDefault="003D3A50" w:rsidP="003D3A50">
      <w:pPr>
        <w:spacing w:line="360" w:lineRule="exact"/>
        <w:ind w:leftChars="300" w:left="630" w:firstLineChars="200" w:firstLine="480"/>
        <w:rPr>
          <w:rFonts w:ascii="Times New Roman" w:eastAsia="宋体" w:hAnsi="Times New Roman" w:cs="Times New Roman"/>
          <w:bCs/>
          <w:sz w:val="24"/>
          <w:szCs w:val="24"/>
        </w:rPr>
      </w:pPr>
      <w:r w:rsidRPr="003D3A50">
        <w:rPr>
          <w:rFonts w:ascii="Times New Roman" w:eastAsia="宋体" w:hAnsi="Times New Roman" w:cs="Times New Roman" w:hint="eastAsia"/>
          <w:bCs/>
          <w:sz w:val="24"/>
          <w:szCs w:val="24"/>
        </w:rPr>
        <w:t>（</w:t>
      </w:r>
      <w:r w:rsidRPr="003D3A50">
        <w:rPr>
          <w:rFonts w:ascii="Times New Roman" w:eastAsia="宋体" w:hAnsi="Times New Roman" w:cs="Times New Roman"/>
          <w:bCs/>
          <w:sz w:val="24"/>
          <w:szCs w:val="24"/>
        </w:rPr>
        <w:t>1</w:t>
      </w:r>
      <w:r w:rsidRPr="003D3A50">
        <w:rPr>
          <w:rFonts w:ascii="Times New Roman" w:eastAsia="宋体" w:hAnsi="Times New Roman" w:cs="Times New Roman"/>
          <w:bCs/>
          <w:sz w:val="24"/>
          <w:szCs w:val="24"/>
        </w:rPr>
        <w:t>）</w:t>
      </w:r>
      <w:r w:rsidR="00024EF9">
        <w:rPr>
          <w:rFonts w:ascii="Times New Roman" w:eastAsia="宋体" w:hAnsi="Times New Roman" w:cs="Times New Roman" w:hint="eastAsia"/>
          <w:bCs/>
          <w:sz w:val="24"/>
          <w:szCs w:val="24"/>
        </w:rPr>
        <w:t>股票发行上市条件</w:t>
      </w:r>
    </w:p>
    <w:p w14:paraId="21D13690" w14:textId="78375B32" w:rsidR="00024EF9" w:rsidRPr="003D3A50" w:rsidRDefault="00024EF9" w:rsidP="003D3A50">
      <w:pPr>
        <w:spacing w:line="360" w:lineRule="exact"/>
        <w:ind w:leftChars="300" w:left="630"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）股票承销商的主体资格</w:t>
      </w:r>
    </w:p>
    <w:p w14:paraId="32A490C4" w14:textId="20737D17" w:rsidR="003D3A50" w:rsidRPr="003D3A50" w:rsidRDefault="003D3A50" w:rsidP="003D3A50">
      <w:pPr>
        <w:spacing w:line="360" w:lineRule="exact"/>
        <w:ind w:leftChars="300" w:left="630" w:firstLineChars="200" w:firstLine="480"/>
        <w:rPr>
          <w:rFonts w:ascii="Times New Roman" w:eastAsia="宋体" w:hAnsi="Times New Roman" w:cs="Times New Roman"/>
          <w:bCs/>
          <w:sz w:val="24"/>
          <w:szCs w:val="24"/>
        </w:rPr>
      </w:pPr>
      <w:r w:rsidRPr="003D3A50">
        <w:rPr>
          <w:rFonts w:ascii="Times New Roman" w:eastAsia="宋体" w:hAnsi="Times New Roman" w:cs="Times New Roman" w:hint="eastAsia"/>
          <w:bCs/>
          <w:sz w:val="24"/>
          <w:szCs w:val="24"/>
        </w:rPr>
        <w:t>（</w:t>
      </w:r>
      <w:r w:rsidR="00024EF9">
        <w:rPr>
          <w:rFonts w:ascii="Times New Roman" w:eastAsia="宋体" w:hAnsi="Times New Roman" w:cs="Times New Roman" w:hint="eastAsia"/>
          <w:bCs/>
          <w:sz w:val="24"/>
          <w:szCs w:val="24"/>
        </w:rPr>
        <w:t>3</w:t>
      </w:r>
      <w:r w:rsidRPr="003D3A50">
        <w:rPr>
          <w:rFonts w:ascii="Times New Roman" w:eastAsia="宋体" w:hAnsi="Times New Roman" w:cs="Times New Roman"/>
          <w:bCs/>
          <w:sz w:val="24"/>
          <w:szCs w:val="24"/>
        </w:rPr>
        <w:t>）首次公开发行（</w:t>
      </w:r>
      <w:r w:rsidRPr="003D3A50">
        <w:rPr>
          <w:rFonts w:ascii="Times New Roman" w:eastAsia="宋体" w:hAnsi="Times New Roman" w:cs="Times New Roman"/>
          <w:bCs/>
          <w:sz w:val="24"/>
          <w:szCs w:val="24"/>
        </w:rPr>
        <w:t>IPO</w:t>
      </w:r>
      <w:r w:rsidRPr="003D3A50">
        <w:rPr>
          <w:rFonts w:ascii="Times New Roman" w:eastAsia="宋体" w:hAnsi="Times New Roman" w:cs="Times New Roman"/>
          <w:bCs/>
          <w:sz w:val="24"/>
          <w:szCs w:val="24"/>
        </w:rPr>
        <w:t>）的</w:t>
      </w:r>
      <w:r w:rsidR="00024EF9">
        <w:rPr>
          <w:rFonts w:ascii="Times New Roman" w:eastAsia="宋体" w:hAnsi="Times New Roman" w:cs="Times New Roman" w:hint="eastAsia"/>
          <w:bCs/>
          <w:sz w:val="24"/>
          <w:szCs w:val="24"/>
        </w:rPr>
        <w:t>程序</w:t>
      </w:r>
    </w:p>
    <w:p w14:paraId="6E529062" w14:textId="59E26BFE" w:rsidR="003D3A50" w:rsidRPr="003D3A50" w:rsidRDefault="003D3A50" w:rsidP="003D3A50">
      <w:pPr>
        <w:spacing w:line="360" w:lineRule="exact"/>
        <w:ind w:leftChars="300" w:left="630" w:firstLineChars="200" w:firstLine="480"/>
        <w:rPr>
          <w:rFonts w:ascii="Times New Roman" w:eastAsia="宋体" w:hAnsi="Times New Roman" w:cs="Times New Roman"/>
          <w:bCs/>
          <w:sz w:val="24"/>
          <w:szCs w:val="24"/>
        </w:rPr>
      </w:pPr>
      <w:r w:rsidRPr="003D3A50">
        <w:rPr>
          <w:rFonts w:ascii="Times New Roman" w:eastAsia="宋体" w:hAnsi="Times New Roman" w:cs="Times New Roman" w:hint="eastAsia"/>
          <w:bCs/>
          <w:sz w:val="24"/>
          <w:szCs w:val="24"/>
        </w:rPr>
        <w:t>（</w:t>
      </w:r>
      <w:r w:rsidR="00024EF9">
        <w:rPr>
          <w:rFonts w:ascii="Times New Roman" w:eastAsia="宋体" w:hAnsi="Times New Roman" w:cs="Times New Roman" w:hint="eastAsia"/>
          <w:bCs/>
          <w:sz w:val="24"/>
          <w:szCs w:val="24"/>
        </w:rPr>
        <w:t>4</w:t>
      </w:r>
      <w:r w:rsidRPr="003D3A50">
        <w:rPr>
          <w:rFonts w:ascii="Times New Roman" w:eastAsia="宋体" w:hAnsi="Times New Roman" w:cs="Times New Roman"/>
          <w:bCs/>
          <w:sz w:val="24"/>
          <w:szCs w:val="24"/>
        </w:rPr>
        <w:t>）首次公开发行的推销</w:t>
      </w:r>
    </w:p>
    <w:p w14:paraId="7079EFFE" w14:textId="1F360B00" w:rsidR="003D3A50" w:rsidRPr="003D3A50" w:rsidRDefault="003D3A50" w:rsidP="003D3A50">
      <w:pPr>
        <w:spacing w:line="360" w:lineRule="exact"/>
        <w:ind w:leftChars="300" w:left="630" w:firstLineChars="200" w:firstLine="480"/>
        <w:rPr>
          <w:rFonts w:ascii="Times New Roman" w:eastAsia="宋体" w:hAnsi="Times New Roman" w:cs="Times New Roman"/>
          <w:bCs/>
          <w:sz w:val="24"/>
          <w:szCs w:val="24"/>
        </w:rPr>
      </w:pPr>
      <w:r w:rsidRPr="003D3A50">
        <w:rPr>
          <w:rFonts w:ascii="Times New Roman" w:eastAsia="宋体" w:hAnsi="Times New Roman" w:cs="Times New Roman" w:hint="eastAsia"/>
          <w:bCs/>
          <w:sz w:val="24"/>
          <w:szCs w:val="24"/>
        </w:rPr>
        <w:t>（</w:t>
      </w:r>
      <w:r w:rsidR="00024EF9">
        <w:rPr>
          <w:rFonts w:ascii="Times New Roman" w:eastAsia="宋体" w:hAnsi="Times New Roman" w:cs="Times New Roman" w:hint="eastAsia"/>
          <w:bCs/>
          <w:sz w:val="24"/>
          <w:szCs w:val="24"/>
        </w:rPr>
        <w:t>5</w:t>
      </w:r>
      <w:r w:rsidRPr="003D3A50">
        <w:rPr>
          <w:rFonts w:ascii="Times New Roman" w:eastAsia="宋体" w:hAnsi="Times New Roman" w:cs="Times New Roman"/>
          <w:bCs/>
          <w:sz w:val="24"/>
          <w:szCs w:val="24"/>
        </w:rPr>
        <w:t>）首次公开发行的定价</w:t>
      </w:r>
    </w:p>
    <w:p w14:paraId="10F8CECC" w14:textId="6D5789F0" w:rsidR="003D3A50" w:rsidRPr="003D3A50" w:rsidRDefault="003D3A50" w:rsidP="003D3A50">
      <w:pPr>
        <w:spacing w:line="360" w:lineRule="exact"/>
        <w:ind w:leftChars="300" w:left="630" w:firstLineChars="200" w:firstLine="480"/>
        <w:rPr>
          <w:rFonts w:ascii="Times New Roman" w:eastAsia="宋体" w:hAnsi="Times New Roman" w:cs="Times New Roman"/>
          <w:bCs/>
          <w:sz w:val="24"/>
          <w:szCs w:val="24"/>
        </w:rPr>
      </w:pPr>
      <w:r w:rsidRPr="003D3A50">
        <w:rPr>
          <w:rFonts w:ascii="Times New Roman" w:eastAsia="宋体" w:hAnsi="Times New Roman" w:cs="Times New Roman" w:hint="eastAsia"/>
          <w:bCs/>
          <w:sz w:val="24"/>
          <w:szCs w:val="24"/>
        </w:rPr>
        <w:t>（</w:t>
      </w:r>
      <w:r w:rsidR="00024EF9">
        <w:rPr>
          <w:rFonts w:ascii="Times New Roman" w:eastAsia="宋体" w:hAnsi="Times New Roman" w:cs="Times New Roman" w:hint="eastAsia"/>
          <w:bCs/>
          <w:sz w:val="24"/>
          <w:szCs w:val="24"/>
        </w:rPr>
        <w:t>6</w:t>
      </w:r>
      <w:r w:rsidRPr="003D3A50">
        <w:rPr>
          <w:rFonts w:ascii="Times New Roman" w:eastAsia="宋体" w:hAnsi="Times New Roman" w:cs="Times New Roman"/>
          <w:bCs/>
          <w:sz w:val="24"/>
          <w:szCs w:val="24"/>
        </w:rPr>
        <w:t>）公开上市后的价格稳定</w:t>
      </w:r>
    </w:p>
    <w:p w14:paraId="342234C3" w14:textId="77777777" w:rsidR="003D3A50" w:rsidRPr="003D3A50" w:rsidRDefault="003D3A50" w:rsidP="003D3A50">
      <w:pPr>
        <w:spacing w:line="360" w:lineRule="exact"/>
        <w:ind w:leftChars="300" w:left="630" w:firstLineChars="200" w:firstLine="480"/>
        <w:rPr>
          <w:rFonts w:ascii="Times New Roman" w:eastAsia="宋体" w:hAnsi="Times New Roman" w:cs="Times New Roman"/>
          <w:bCs/>
          <w:sz w:val="24"/>
          <w:szCs w:val="24"/>
        </w:rPr>
      </w:pPr>
      <w:r w:rsidRPr="003D3A50">
        <w:rPr>
          <w:rFonts w:ascii="Times New Roman" w:eastAsia="宋体" w:hAnsi="Times New Roman" w:cs="Times New Roman"/>
          <w:bCs/>
          <w:sz w:val="24"/>
          <w:szCs w:val="24"/>
        </w:rPr>
        <w:t xml:space="preserve">2. </w:t>
      </w:r>
      <w:r w:rsidRPr="003D3A50">
        <w:rPr>
          <w:rFonts w:ascii="Times New Roman" w:eastAsia="宋体" w:hAnsi="Times New Roman" w:cs="Times New Roman"/>
          <w:bCs/>
          <w:sz w:val="24"/>
          <w:szCs w:val="24"/>
        </w:rPr>
        <w:t>基本概念和知识点</w:t>
      </w:r>
    </w:p>
    <w:p w14:paraId="5B0C3B76" w14:textId="6E727A2C" w:rsidR="000A456E" w:rsidRDefault="00024EF9" w:rsidP="003D3A50">
      <w:pPr>
        <w:spacing w:line="360" w:lineRule="exact"/>
        <w:ind w:leftChars="300" w:left="630"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首次公开发行（</w:t>
      </w:r>
      <w:r>
        <w:rPr>
          <w:rFonts w:ascii="Times New Roman" w:eastAsia="宋体" w:hAnsi="Times New Roman" w:cs="Times New Roman" w:hint="eastAsia"/>
          <w:bCs/>
          <w:sz w:val="24"/>
          <w:szCs w:val="24"/>
        </w:rPr>
        <w:t>IPO</w:t>
      </w:r>
      <w:r>
        <w:rPr>
          <w:rFonts w:ascii="Times New Roman" w:eastAsia="宋体" w:hAnsi="Times New Roman" w:cs="Times New Roman" w:hint="eastAsia"/>
          <w:bCs/>
          <w:sz w:val="24"/>
          <w:szCs w:val="24"/>
        </w:rPr>
        <w:t>）；</w:t>
      </w:r>
      <w:r w:rsidR="000A456E">
        <w:rPr>
          <w:rFonts w:ascii="Times New Roman" w:eastAsia="宋体" w:hAnsi="Times New Roman" w:cs="Times New Roman" w:hint="eastAsia"/>
          <w:bCs/>
          <w:sz w:val="24"/>
          <w:szCs w:val="24"/>
        </w:rPr>
        <w:t>尽职调查、保荐人制度、上市辅导、</w:t>
      </w:r>
      <w:r w:rsidR="000A456E" w:rsidRPr="000A456E">
        <w:rPr>
          <w:rFonts w:ascii="Times New Roman" w:eastAsia="宋体" w:hAnsi="Times New Roman" w:cs="Times New Roman"/>
          <w:bCs/>
          <w:sz w:val="24"/>
          <w:szCs w:val="24"/>
        </w:rPr>
        <w:t>IPO</w:t>
      </w:r>
      <w:r w:rsidR="000A456E" w:rsidRPr="000A456E">
        <w:rPr>
          <w:rFonts w:ascii="Times New Roman" w:eastAsia="宋体" w:hAnsi="Times New Roman" w:cs="Times New Roman"/>
          <w:bCs/>
          <w:sz w:val="24"/>
          <w:szCs w:val="24"/>
        </w:rPr>
        <w:t>招股说明书及其摘要</w:t>
      </w:r>
      <w:r w:rsidR="000A456E">
        <w:rPr>
          <w:rFonts w:ascii="Times New Roman" w:eastAsia="宋体" w:hAnsi="Times New Roman" w:cs="Times New Roman" w:hint="eastAsia"/>
          <w:bCs/>
          <w:sz w:val="24"/>
          <w:szCs w:val="24"/>
        </w:rPr>
        <w:t>、配售、</w:t>
      </w:r>
      <w:r w:rsidR="003D3A50" w:rsidRPr="003D3A50">
        <w:rPr>
          <w:rFonts w:ascii="Times New Roman" w:eastAsia="宋体" w:hAnsi="Times New Roman" w:cs="Times New Roman" w:hint="eastAsia"/>
          <w:bCs/>
          <w:sz w:val="24"/>
          <w:szCs w:val="24"/>
        </w:rPr>
        <w:t>路演；询价；</w:t>
      </w:r>
      <w:r w:rsidR="000A456E">
        <w:rPr>
          <w:rFonts w:ascii="Times New Roman" w:eastAsia="宋体" w:hAnsi="Times New Roman" w:cs="Times New Roman" w:hint="eastAsia"/>
          <w:bCs/>
          <w:sz w:val="24"/>
          <w:szCs w:val="24"/>
        </w:rPr>
        <w:t>累计订单方式；固定价格方式；</w:t>
      </w:r>
      <w:r w:rsidR="000A456E" w:rsidRPr="000A456E">
        <w:rPr>
          <w:rFonts w:ascii="Times New Roman" w:eastAsia="宋体" w:hAnsi="Times New Roman" w:cs="Times New Roman" w:hint="eastAsia"/>
          <w:bCs/>
          <w:sz w:val="24"/>
          <w:szCs w:val="24"/>
        </w:rPr>
        <w:t>市盈率</w:t>
      </w:r>
      <w:r w:rsidR="000A456E" w:rsidRPr="000A456E">
        <w:rPr>
          <w:rFonts w:ascii="Times New Roman" w:eastAsia="宋体" w:hAnsi="Times New Roman" w:cs="Times New Roman"/>
          <w:bCs/>
          <w:sz w:val="24"/>
          <w:szCs w:val="24"/>
        </w:rPr>
        <w:t>(P/E)</w:t>
      </w:r>
      <w:r w:rsidR="000A456E">
        <w:rPr>
          <w:rFonts w:ascii="Times New Roman" w:eastAsia="宋体" w:hAnsi="Times New Roman" w:cs="Times New Roman" w:hint="eastAsia"/>
          <w:bCs/>
          <w:sz w:val="24"/>
          <w:szCs w:val="24"/>
        </w:rPr>
        <w:t>；</w:t>
      </w:r>
      <w:r w:rsidR="000A456E" w:rsidRPr="000A456E">
        <w:rPr>
          <w:rFonts w:ascii="Times New Roman" w:eastAsia="宋体" w:hAnsi="Times New Roman" w:cs="Times New Roman"/>
          <w:bCs/>
          <w:sz w:val="24"/>
          <w:szCs w:val="24"/>
        </w:rPr>
        <w:t>市净率</w:t>
      </w:r>
      <w:r w:rsidR="000A456E" w:rsidRPr="000A456E">
        <w:rPr>
          <w:rFonts w:ascii="Times New Roman" w:eastAsia="宋体" w:hAnsi="Times New Roman" w:cs="Times New Roman"/>
          <w:bCs/>
          <w:sz w:val="24"/>
          <w:szCs w:val="24"/>
        </w:rPr>
        <w:t>(P/B)</w:t>
      </w:r>
      <w:r w:rsidR="000A456E">
        <w:rPr>
          <w:rFonts w:ascii="Times New Roman" w:eastAsia="宋体" w:hAnsi="Times New Roman" w:cs="Times New Roman" w:hint="eastAsia"/>
          <w:bCs/>
          <w:sz w:val="24"/>
          <w:szCs w:val="24"/>
        </w:rPr>
        <w:t>；</w:t>
      </w:r>
      <w:r w:rsidR="000A456E" w:rsidRPr="000A456E">
        <w:rPr>
          <w:rFonts w:ascii="Times New Roman" w:eastAsia="宋体" w:hAnsi="Times New Roman" w:cs="Times New Roman"/>
          <w:bCs/>
          <w:sz w:val="24"/>
          <w:szCs w:val="24"/>
        </w:rPr>
        <w:t>市销率</w:t>
      </w:r>
      <w:r w:rsidR="000A456E" w:rsidRPr="000A456E">
        <w:rPr>
          <w:rFonts w:ascii="Times New Roman" w:eastAsia="宋体" w:hAnsi="Times New Roman" w:cs="Times New Roman"/>
          <w:bCs/>
          <w:sz w:val="24"/>
          <w:szCs w:val="24"/>
        </w:rPr>
        <w:t>(P/S)</w:t>
      </w:r>
      <w:r w:rsidR="000A456E">
        <w:rPr>
          <w:rFonts w:ascii="Times New Roman" w:eastAsia="宋体" w:hAnsi="Times New Roman" w:cs="Times New Roman" w:hint="eastAsia"/>
          <w:bCs/>
          <w:sz w:val="24"/>
          <w:szCs w:val="24"/>
        </w:rPr>
        <w:t>；</w:t>
      </w:r>
      <w:r w:rsidR="000A456E" w:rsidRPr="003D3A50">
        <w:rPr>
          <w:rFonts w:ascii="Times New Roman" w:eastAsia="宋体" w:hAnsi="Times New Roman" w:cs="Times New Roman" w:hint="eastAsia"/>
          <w:bCs/>
          <w:sz w:val="24"/>
          <w:szCs w:val="24"/>
        </w:rPr>
        <w:t>绿鞋机制</w:t>
      </w:r>
      <w:r w:rsidR="003D3A50" w:rsidRPr="003D3A50">
        <w:rPr>
          <w:rFonts w:ascii="Times New Roman" w:eastAsia="宋体" w:hAnsi="Times New Roman" w:cs="Times New Roman" w:hint="eastAsia"/>
          <w:bCs/>
          <w:sz w:val="24"/>
          <w:szCs w:val="24"/>
        </w:rPr>
        <w:t>。</w:t>
      </w:r>
    </w:p>
    <w:p w14:paraId="5C992A92" w14:textId="77777777" w:rsidR="000A456E" w:rsidRDefault="000A456E" w:rsidP="000A456E">
      <w:pPr>
        <w:tabs>
          <w:tab w:val="left" w:pos="0"/>
        </w:tabs>
        <w:spacing w:line="360" w:lineRule="exact"/>
        <w:ind w:left="1110"/>
        <w:rPr>
          <w:rFonts w:ascii="Times New Roman" w:eastAsia="宋体" w:hAnsi="Times New Roman" w:cs="Arial"/>
          <w:sz w:val="24"/>
          <w:szCs w:val="24"/>
        </w:rPr>
      </w:pPr>
      <w:r>
        <w:rPr>
          <w:rFonts w:ascii="Times New Roman" w:eastAsia="宋体" w:hAnsi="Times New Roman" w:cs="宋体" w:hint="eastAsia"/>
          <w:sz w:val="24"/>
          <w:szCs w:val="24"/>
        </w:rPr>
        <w:t>3</w:t>
      </w:r>
      <w:r>
        <w:rPr>
          <w:rFonts w:ascii="Times New Roman" w:eastAsia="宋体" w:hAnsi="Times New Roman" w:cs="宋体"/>
          <w:sz w:val="24"/>
          <w:szCs w:val="24"/>
        </w:rPr>
        <w:t xml:space="preserve">. </w:t>
      </w:r>
      <w:r w:rsidRPr="00D94259">
        <w:rPr>
          <w:rFonts w:ascii="Times New Roman" w:eastAsia="宋体" w:hAnsi="Times New Roman" w:cs="Arial"/>
          <w:sz w:val="24"/>
          <w:szCs w:val="24"/>
        </w:rPr>
        <w:t>问题与应用（能力要求）</w:t>
      </w:r>
    </w:p>
    <w:p w14:paraId="38C5DC7A" w14:textId="4A689D0A" w:rsidR="000A456E" w:rsidRPr="000A456E" w:rsidRDefault="000A456E" w:rsidP="003D3A50">
      <w:pPr>
        <w:spacing w:line="360" w:lineRule="exact"/>
        <w:ind w:leftChars="300" w:left="630"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内地企业到时香港联交所和创业板发行上市的条件。股票发行定价</w:t>
      </w:r>
      <w:r w:rsidR="00832D2D">
        <w:rPr>
          <w:rFonts w:ascii="Times New Roman" w:eastAsia="宋体" w:hAnsi="Times New Roman" w:cs="Times New Roman" w:hint="eastAsia"/>
          <w:bCs/>
          <w:sz w:val="24"/>
          <w:szCs w:val="24"/>
        </w:rPr>
        <w:t>的方式有哪些。</w:t>
      </w:r>
      <w:r w:rsidR="00A81263">
        <w:rPr>
          <w:rFonts w:ascii="Times New Roman" w:eastAsia="宋体" w:hAnsi="Times New Roman" w:cs="Times New Roman" w:hint="eastAsia"/>
          <w:bCs/>
          <w:sz w:val="24"/>
          <w:szCs w:val="24"/>
        </w:rPr>
        <w:t>股票上市后如何稳定股票价格？</w:t>
      </w:r>
    </w:p>
    <w:p w14:paraId="295E652D" w14:textId="06D91F16" w:rsidR="00036BB7" w:rsidRPr="00036BB7" w:rsidRDefault="00036BB7" w:rsidP="003D3A50">
      <w:pPr>
        <w:spacing w:line="360" w:lineRule="exact"/>
        <w:ind w:leftChars="300" w:left="630" w:firstLineChars="200" w:firstLine="480"/>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第</w:t>
      </w:r>
      <w:r w:rsidR="00832D2D">
        <w:rPr>
          <w:rFonts w:ascii="Times New Roman" w:eastAsia="宋体" w:hAnsi="Times New Roman" w:cs="Times New Roman" w:hint="eastAsia"/>
          <w:bCs/>
          <w:sz w:val="24"/>
          <w:szCs w:val="24"/>
        </w:rPr>
        <w:t>三</w:t>
      </w:r>
      <w:r w:rsidRPr="00036BB7">
        <w:rPr>
          <w:rFonts w:ascii="Times New Roman" w:eastAsia="宋体" w:hAnsi="Times New Roman" w:cs="Times New Roman" w:hint="eastAsia"/>
          <w:bCs/>
          <w:sz w:val="24"/>
          <w:szCs w:val="24"/>
        </w:rPr>
        <w:t>节</w:t>
      </w:r>
      <w:r w:rsidRPr="00036BB7">
        <w:rPr>
          <w:rFonts w:ascii="Times New Roman" w:eastAsia="宋体" w:hAnsi="Times New Roman" w:cs="Times New Roman"/>
          <w:bCs/>
          <w:sz w:val="24"/>
          <w:szCs w:val="24"/>
        </w:rPr>
        <w:t xml:space="preserve"> </w:t>
      </w:r>
      <w:r w:rsidRPr="00036BB7">
        <w:rPr>
          <w:rFonts w:ascii="Times New Roman" w:eastAsia="宋体" w:hAnsi="Times New Roman" w:cs="Times New Roman" w:hint="eastAsia"/>
          <w:bCs/>
          <w:sz w:val="24"/>
          <w:szCs w:val="24"/>
        </w:rPr>
        <w:t>债券</w:t>
      </w:r>
      <w:r w:rsidR="00832D2D">
        <w:rPr>
          <w:rFonts w:ascii="Times New Roman" w:eastAsia="宋体" w:hAnsi="Times New Roman" w:cs="Times New Roman" w:hint="eastAsia"/>
          <w:bCs/>
          <w:sz w:val="24"/>
          <w:szCs w:val="24"/>
        </w:rPr>
        <w:t>的发行与承销</w:t>
      </w:r>
    </w:p>
    <w:p w14:paraId="255C35EF" w14:textId="77777777" w:rsidR="00036BB7" w:rsidRPr="00036BB7" w:rsidRDefault="00036BB7" w:rsidP="00036BB7">
      <w:pPr>
        <w:spacing w:line="360" w:lineRule="exact"/>
        <w:ind w:leftChars="300" w:left="630" w:firstLineChars="200" w:firstLine="480"/>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 xml:space="preserve">1. </w:t>
      </w:r>
      <w:r w:rsidRPr="00036BB7">
        <w:rPr>
          <w:rFonts w:ascii="Times New Roman" w:eastAsia="宋体" w:hAnsi="Times New Roman" w:cs="Times New Roman" w:hint="eastAsia"/>
          <w:bCs/>
          <w:sz w:val="24"/>
          <w:szCs w:val="24"/>
        </w:rPr>
        <w:t>主要内容</w:t>
      </w:r>
    </w:p>
    <w:p w14:paraId="5D8DC958" w14:textId="492E1F50" w:rsidR="00036BB7" w:rsidRPr="00036BB7" w:rsidRDefault="00036BB7" w:rsidP="00036BB7">
      <w:pPr>
        <w:spacing w:line="360" w:lineRule="exact"/>
        <w:ind w:leftChars="300" w:left="630" w:firstLineChars="200" w:firstLine="480"/>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1</w:t>
      </w:r>
      <w:r w:rsidRPr="00036BB7">
        <w:rPr>
          <w:rFonts w:ascii="Times New Roman" w:eastAsia="宋体" w:hAnsi="Times New Roman" w:cs="Times New Roman" w:hint="eastAsia"/>
          <w:bCs/>
          <w:sz w:val="24"/>
          <w:szCs w:val="24"/>
        </w:rPr>
        <w:t>）债券的</w:t>
      </w:r>
      <w:r w:rsidR="00A917C7">
        <w:rPr>
          <w:rFonts w:ascii="Times New Roman" w:eastAsia="宋体" w:hAnsi="Times New Roman" w:cs="Times New Roman" w:hint="eastAsia"/>
          <w:bCs/>
          <w:sz w:val="24"/>
          <w:szCs w:val="24"/>
        </w:rPr>
        <w:t>概念</w:t>
      </w:r>
      <w:r w:rsidRPr="00036BB7">
        <w:rPr>
          <w:rFonts w:ascii="Times New Roman" w:eastAsia="宋体" w:hAnsi="Times New Roman" w:cs="Times New Roman" w:hint="eastAsia"/>
          <w:bCs/>
          <w:sz w:val="24"/>
          <w:szCs w:val="24"/>
        </w:rPr>
        <w:t>与特征</w:t>
      </w:r>
    </w:p>
    <w:p w14:paraId="237225AA" w14:textId="09742A04" w:rsidR="00036BB7" w:rsidRDefault="00036BB7" w:rsidP="00036BB7">
      <w:pPr>
        <w:spacing w:line="360" w:lineRule="exact"/>
        <w:ind w:leftChars="300" w:left="630" w:firstLineChars="200" w:firstLine="480"/>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lastRenderedPageBreak/>
        <w:t>（</w:t>
      </w:r>
      <w:r w:rsidRPr="00036BB7">
        <w:rPr>
          <w:rFonts w:ascii="Times New Roman" w:eastAsia="宋体" w:hAnsi="Times New Roman" w:cs="Times New Roman" w:hint="eastAsia"/>
          <w:bCs/>
          <w:sz w:val="24"/>
          <w:szCs w:val="24"/>
        </w:rPr>
        <w:t>2</w:t>
      </w:r>
      <w:r w:rsidRPr="00036BB7">
        <w:rPr>
          <w:rFonts w:ascii="Times New Roman" w:eastAsia="宋体" w:hAnsi="Times New Roman" w:cs="Times New Roman" w:hint="eastAsia"/>
          <w:bCs/>
          <w:sz w:val="24"/>
          <w:szCs w:val="24"/>
        </w:rPr>
        <w:t>）债券的种类</w:t>
      </w:r>
    </w:p>
    <w:p w14:paraId="487C88C9" w14:textId="5D0B31C4" w:rsidR="00A917C7" w:rsidRDefault="00A917C7" w:rsidP="00036BB7">
      <w:pPr>
        <w:spacing w:line="360" w:lineRule="exact"/>
        <w:ind w:leftChars="300" w:left="630"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）债券的交易场所</w:t>
      </w:r>
    </w:p>
    <w:p w14:paraId="11810944" w14:textId="04B71356" w:rsidR="00A917C7" w:rsidRDefault="00A917C7" w:rsidP="00036BB7">
      <w:pPr>
        <w:spacing w:line="360" w:lineRule="exact"/>
        <w:ind w:leftChars="300" w:left="630"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）债券的担保增信</w:t>
      </w:r>
    </w:p>
    <w:p w14:paraId="642DF340" w14:textId="79E9B999" w:rsidR="00A917C7" w:rsidRPr="00036BB7" w:rsidRDefault="00A917C7" w:rsidP="00A917C7">
      <w:pPr>
        <w:spacing w:line="360" w:lineRule="exact"/>
        <w:ind w:leftChars="300" w:left="630"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）债券的发行与承销（包括利率债、信用债和资产证券化）</w:t>
      </w:r>
    </w:p>
    <w:p w14:paraId="6D1BA56D" w14:textId="77777777" w:rsidR="00036BB7" w:rsidRPr="00036BB7" w:rsidRDefault="00036BB7" w:rsidP="00036BB7">
      <w:pPr>
        <w:spacing w:line="360" w:lineRule="exact"/>
        <w:ind w:leftChars="300" w:left="630" w:firstLineChars="200" w:firstLine="480"/>
        <w:rPr>
          <w:rFonts w:ascii="Times New Roman" w:eastAsia="宋体" w:hAnsi="Times New Roman" w:cs="宋体"/>
          <w:sz w:val="24"/>
          <w:szCs w:val="24"/>
        </w:rPr>
      </w:pPr>
      <w:r w:rsidRPr="00036BB7">
        <w:rPr>
          <w:rFonts w:ascii="Times New Roman" w:eastAsia="宋体" w:hAnsi="Times New Roman" w:cs="Times New Roman" w:hint="eastAsia"/>
          <w:bCs/>
          <w:sz w:val="24"/>
          <w:szCs w:val="24"/>
        </w:rPr>
        <w:t xml:space="preserve">2. </w:t>
      </w:r>
      <w:r w:rsidRPr="00036BB7">
        <w:rPr>
          <w:rFonts w:ascii="Times New Roman" w:eastAsia="宋体" w:hAnsi="Times New Roman" w:cs="宋体" w:hint="eastAsia"/>
          <w:sz w:val="24"/>
          <w:szCs w:val="24"/>
        </w:rPr>
        <w:t>基本概念和知识点</w:t>
      </w:r>
    </w:p>
    <w:p w14:paraId="58A6290D" w14:textId="65820A03" w:rsidR="00036BB7" w:rsidRDefault="00036BB7" w:rsidP="00036BB7">
      <w:pPr>
        <w:spacing w:line="360" w:lineRule="exact"/>
        <w:ind w:leftChars="300" w:left="630" w:firstLineChars="200" w:firstLine="480"/>
        <w:rPr>
          <w:rFonts w:ascii="Times New Roman" w:eastAsia="宋体" w:hAnsi="Times New Roman" w:cs="宋体"/>
          <w:bCs/>
          <w:sz w:val="24"/>
          <w:szCs w:val="24"/>
        </w:rPr>
      </w:pPr>
      <w:r w:rsidRPr="00036BB7">
        <w:rPr>
          <w:rFonts w:ascii="Times New Roman" w:eastAsia="宋体" w:hAnsi="Times New Roman" w:cs="宋体" w:hint="eastAsia"/>
          <w:sz w:val="24"/>
          <w:szCs w:val="24"/>
        </w:rPr>
        <w:t>债券</w:t>
      </w:r>
      <w:r w:rsidR="00A917C7">
        <w:rPr>
          <w:rFonts w:ascii="Times New Roman" w:eastAsia="宋体" w:hAnsi="Times New Roman" w:cs="宋体" w:hint="eastAsia"/>
          <w:sz w:val="24"/>
          <w:szCs w:val="24"/>
        </w:rPr>
        <w:t>、利率债、信用债、资产证券化、信用评级、银行柜台市场、交易所市场、担保增信、</w:t>
      </w:r>
      <w:r w:rsidR="00A917C7" w:rsidRPr="00036BB7">
        <w:rPr>
          <w:rFonts w:ascii="Times New Roman" w:eastAsia="宋体" w:hAnsi="Times New Roman" w:cs="宋体" w:hint="eastAsia"/>
          <w:bCs/>
          <w:sz w:val="24"/>
          <w:szCs w:val="24"/>
        </w:rPr>
        <w:t>荷兰式招标；美式招标；中国式招标</w:t>
      </w:r>
      <w:r w:rsidR="00A917C7">
        <w:rPr>
          <w:rFonts w:ascii="Times New Roman" w:eastAsia="宋体" w:hAnsi="Times New Roman" w:cs="宋体" w:hint="eastAsia"/>
          <w:bCs/>
          <w:sz w:val="24"/>
          <w:szCs w:val="24"/>
        </w:rPr>
        <w:t>、资产证券化的交易结构</w:t>
      </w:r>
      <w:r w:rsidR="00A917C7" w:rsidRPr="00036BB7">
        <w:rPr>
          <w:rFonts w:ascii="Times New Roman" w:eastAsia="宋体" w:hAnsi="Times New Roman" w:cs="宋体" w:hint="eastAsia"/>
          <w:bCs/>
          <w:sz w:val="24"/>
          <w:szCs w:val="24"/>
        </w:rPr>
        <w:t>。</w:t>
      </w:r>
    </w:p>
    <w:p w14:paraId="318F982A" w14:textId="77777777" w:rsidR="00A917C7" w:rsidRDefault="00A917C7" w:rsidP="00A917C7">
      <w:pPr>
        <w:tabs>
          <w:tab w:val="left" w:pos="0"/>
        </w:tabs>
        <w:spacing w:line="360" w:lineRule="exact"/>
        <w:ind w:left="1110"/>
        <w:rPr>
          <w:rFonts w:ascii="Times New Roman" w:eastAsia="宋体" w:hAnsi="Times New Roman" w:cs="Arial"/>
          <w:sz w:val="24"/>
          <w:szCs w:val="24"/>
        </w:rPr>
      </w:pPr>
      <w:r>
        <w:rPr>
          <w:rFonts w:ascii="Times New Roman" w:eastAsia="宋体" w:hAnsi="Times New Roman" w:cs="宋体" w:hint="eastAsia"/>
          <w:sz w:val="24"/>
          <w:szCs w:val="24"/>
        </w:rPr>
        <w:t>3</w:t>
      </w:r>
      <w:r>
        <w:rPr>
          <w:rFonts w:ascii="Times New Roman" w:eastAsia="宋体" w:hAnsi="Times New Roman" w:cs="宋体"/>
          <w:sz w:val="24"/>
          <w:szCs w:val="24"/>
        </w:rPr>
        <w:t xml:space="preserve">. </w:t>
      </w:r>
      <w:r w:rsidRPr="00D94259">
        <w:rPr>
          <w:rFonts w:ascii="Times New Roman" w:eastAsia="宋体" w:hAnsi="Times New Roman" w:cs="Arial"/>
          <w:sz w:val="24"/>
          <w:szCs w:val="24"/>
        </w:rPr>
        <w:t>问题与应用（能力要求）</w:t>
      </w:r>
    </w:p>
    <w:p w14:paraId="48C70A0D" w14:textId="5B74A61E" w:rsidR="00A917C7" w:rsidRPr="00A917C7" w:rsidRDefault="00A917C7" w:rsidP="00036BB7">
      <w:pPr>
        <w:spacing w:line="360" w:lineRule="exact"/>
        <w:ind w:leftChars="300" w:left="630"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公司债与企业债的区别。我国国债招标发行方式。</w:t>
      </w:r>
    </w:p>
    <w:p w14:paraId="03B8FE13" w14:textId="77777777" w:rsidR="00036BB7" w:rsidRPr="00036BB7" w:rsidRDefault="00036BB7" w:rsidP="00036BB7">
      <w:pPr>
        <w:tabs>
          <w:tab w:val="left" w:pos="0"/>
        </w:tabs>
        <w:spacing w:line="360" w:lineRule="exact"/>
        <w:ind w:firstLineChars="200" w:firstLine="480"/>
        <w:rPr>
          <w:rFonts w:ascii="Times New Roman" w:eastAsia="宋体" w:hAnsi="Times New Roman" w:cs="宋体"/>
          <w:sz w:val="24"/>
          <w:szCs w:val="24"/>
        </w:rPr>
      </w:pPr>
      <w:r w:rsidRPr="00036BB7">
        <w:rPr>
          <w:rFonts w:ascii="Times New Roman" w:eastAsia="宋体" w:hAnsi="Times New Roman" w:cs="宋体" w:hint="eastAsia"/>
          <w:sz w:val="24"/>
          <w:szCs w:val="24"/>
        </w:rPr>
        <w:t>（三）思考与实践</w:t>
      </w:r>
    </w:p>
    <w:p w14:paraId="30187A21" w14:textId="1BAF8A20" w:rsidR="00D63285" w:rsidRPr="00D13884" w:rsidRDefault="00D63285" w:rsidP="00036BB7">
      <w:pPr>
        <w:spacing w:line="360" w:lineRule="exact"/>
        <w:ind w:leftChars="300" w:left="630" w:firstLineChars="200" w:firstLine="482"/>
        <w:rPr>
          <w:rFonts w:ascii="Times New Roman" w:eastAsia="宋体" w:hAnsi="Times New Roman" w:cs="Times New Roman"/>
          <w:b/>
          <w:bCs/>
          <w:sz w:val="24"/>
          <w:szCs w:val="24"/>
        </w:rPr>
      </w:pPr>
      <w:r w:rsidRPr="00D13884">
        <w:rPr>
          <w:rFonts w:ascii="Times New Roman" w:eastAsia="宋体" w:hAnsi="Times New Roman" w:cs="Times New Roman" w:hint="eastAsia"/>
          <w:b/>
          <w:bCs/>
          <w:sz w:val="24"/>
          <w:szCs w:val="24"/>
        </w:rPr>
        <w:t>1</w:t>
      </w:r>
      <w:r w:rsidRPr="00D13884">
        <w:rPr>
          <w:rFonts w:ascii="Times New Roman" w:eastAsia="宋体" w:hAnsi="Times New Roman" w:cs="Times New Roman"/>
          <w:b/>
          <w:bCs/>
          <w:sz w:val="24"/>
          <w:szCs w:val="24"/>
        </w:rPr>
        <w:t xml:space="preserve">. </w:t>
      </w:r>
      <w:r w:rsidR="00D13884" w:rsidRPr="00D13884">
        <w:rPr>
          <w:rFonts w:ascii="Times New Roman" w:eastAsia="宋体" w:hAnsi="Times New Roman" w:cs="Times New Roman" w:hint="eastAsia"/>
          <w:b/>
          <w:bCs/>
          <w:sz w:val="24"/>
          <w:szCs w:val="24"/>
        </w:rPr>
        <w:t>证券发行的公正原则主要包括哪三方面的内容？</w:t>
      </w:r>
    </w:p>
    <w:p w14:paraId="48EF8765" w14:textId="2A5D6073" w:rsidR="00D13884" w:rsidRDefault="00D13884" w:rsidP="00036BB7">
      <w:pPr>
        <w:spacing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sidR="00A81263">
        <w:rPr>
          <w:rFonts w:ascii="Times New Roman" w:eastAsia="宋体" w:hAnsi="Times New Roman" w:cs="Times New Roman" w:hint="eastAsia"/>
          <w:sz w:val="24"/>
          <w:szCs w:val="24"/>
        </w:rPr>
        <w:t>简述我国股票发行的一般程序？</w:t>
      </w:r>
    </w:p>
    <w:p w14:paraId="5B49F11F" w14:textId="01DD22B0" w:rsidR="00A81263" w:rsidRDefault="00A81263" w:rsidP="00036BB7">
      <w:pPr>
        <w:spacing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简述我国股票发行上市的条件。</w:t>
      </w:r>
    </w:p>
    <w:p w14:paraId="6AF7C6D6" w14:textId="5AD1D914" w:rsidR="00036BB7" w:rsidRPr="00036BB7" w:rsidRDefault="00A81263" w:rsidP="00036BB7">
      <w:pPr>
        <w:spacing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D13884">
        <w:rPr>
          <w:rFonts w:ascii="Times New Roman" w:eastAsia="宋体" w:hAnsi="Times New Roman" w:cs="Times New Roman"/>
          <w:sz w:val="24"/>
          <w:szCs w:val="24"/>
        </w:rPr>
        <w:t>.</w:t>
      </w:r>
      <w:r w:rsidR="00036BB7" w:rsidRPr="00036BB7">
        <w:rPr>
          <w:rFonts w:ascii="Times New Roman" w:eastAsia="宋体" w:hAnsi="Times New Roman" w:cs="Times New Roman" w:hint="eastAsia"/>
          <w:sz w:val="24"/>
          <w:szCs w:val="24"/>
        </w:rPr>
        <w:t xml:space="preserve"> </w:t>
      </w:r>
      <w:r w:rsidR="00036BB7" w:rsidRPr="00036BB7">
        <w:rPr>
          <w:rFonts w:ascii="Times New Roman" w:eastAsia="宋体" w:hAnsi="Times New Roman" w:cs="Times New Roman" w:hint="eastAsia"/>
          <w:sz w:val="24"/>
          <w:szCs w:val="24"/>
        </w:rPr>
        <w:t>债券公募发行有哪些销售方式？</w:t>
      </w:r>
    </w:p>
    <w:p w14:paraId="3E93F8D4" w14:textId="6FB5D44F" w:rsidR="00036BB7" w:rsidRPr="00036BB7" w:rsidRDefault="00A81263" w:rsidP="00036BB7">
      <w:pPr>
        <w:spacing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036BB7" w:rsidRPr="00036BB7">
        <w:rPr>
          <w:rFonts w:ascii="Times New Roman" w:eastAsia="宋体" w:hAnsi="Times New Roman" w:cs="Times New Roman" w:hint="eastAsia"/>
          <w:sz w:val="24"/>
          <w:szCs w:val="24"/>
        </w:rPr>
        <w:t xml:space="preserve">. </w:t>
      </w:r>
      <w:r w:rsidR="00036BB7" w:rsidRPr="00036BB7">
        <w:rPr>
          <w:rFonts w:ascii="Times New Roman" w:eastAsia="宋体" w:hAnsi="Times New Roman" w:cs="Times New Roman" w:hint="eastAsia"/>
          <w:sz w:val="24"/>
          <w:szCs w:val="24"/>
        </w:rPr>
        <w:t>国债竞标发行中的美国式招标和荷兰式招标有什么差异？</w:t>
      </w:r>
    </w:p>
    <w:p w14:paraId="4DBDA4DF" w14:textId="42D33B25" w:rsidR="00036BB7" w:rsidRPr="00036BB7" w:rsidRDefault="00A81263" w:rsidP="00036BB7">
      <w:pPr>
        <w:spacing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sidR="00036BB7" w:rsidRPr="00036BB7">
        <w:rPr>
          <w:rFonts w:ascii="Times New Roman" w:eastAsia="宋体" w:hAnsi="Times New Roman" w:cs="Times New Roman" w:hint="eastAsia"/>
          <w:sz w:val="24"/>
          <w:szCs w:val="24"/>
        </w:rPr>
        <w:t xml:space="preserve">. </w:t>
      </w:r>
      <w:r w:rsidR="00036BB7" w:rsidRPr="00036BB7">
        <w:rPr>
          <w:rFonts w:ascii="Times New Roman" w:eastAsia="宋体" w:hAnsi="Times New Roman" w:cs="Times New Roman" w:hint="eastAsia"/>
          <w:sz w:val="24"/>
          <w:szCs w:val="24"/>
        </w:rPr>
        <w:t>国债竞标发行中的收益率招标和价格招标分别是怎么实施的？</w:t>
      </w:r>
    </w:p>
    <w:p w14:paraId="7F6AE044" w14:textId="77777777" w:rsidR="00036BB7" w:rsidRPr="00036BB7" w:rsidRDefault="00036BB7" w:rsidP="00036BB7">
      <w:pPr>
        <w:tabs>
          <w:tab w:val="left" w:pos="0"/>
        </w:tabs>
        <w:spacing w:line="360" w:lineRule="exact"/>
        <w:ind w:firstLineChars="200" w:firstLine="480"/>
        <w:rPr>
          <w:rFonts w:ascii="Times New Roman" w:eastAsia="宋体" w:hAnsi="Times New Roman" w:cs="宋体"/>
          <w:sz w:val="24"/>
          <w:szCs w:val="24"/>
        </w:rPr>
      </w:pPr>
      <w:r w:rsidRPr="00036BB7">
        <w:rPr>
          <w:rFonts w:ascii="Times New Roman" w:eastAsia="宋体" w:hAnsi="Times New Roman" w:cs="宋体" w:hint="eastAsia"/>
          <w:sz w:val="24"/>
          <w:szCs w:val="24"/>
        </w:rPr>
        <w:t>（四）教学方法与手段</w:t>
      </w:r>
    </w:p>
    <w:p w14:paraId="422A8810" w14:textId="5B2E3D5A" w:rsidR="00036BB7" w:rsidRPr="00036BB7" w:rsidRDefault="00036BB7" w:rsidP="00036BB7">
      <w:pPr>
        <w:tabs>
          <w:tab w:val="left" w:pos="0"/>
        </w:tabs>
        <w:spacing w:line="360" w:lineRule="exact"/>
        <w:ind w:leftChars="300" w:left="630" w:firstLineChars="200" w:firstLine="480"/>
        <w:rPr>
          <w:rFonts w:ascii="Times New Roman" w:eastAsia="宋体" w:hAnsi="Times New Roman" w:cs="宋体"/>
          <w:sz w:val="24"/>
          <w:szCs w:val="24"/>
        </w:rPr>
      </w:pPr>
      <w:r w:rsidRPr="00036BB7">
        <w:rPr>
          <w:rFonts w:ascii="Times New Roman" w:eastAsia="宋体" w:hAnsi="Times New Roman" w:cs="宋体" w:hint="eastAsia"/>
          <w:sz w:val="24"/>
          <w:szCs w:val="24"/>
        </w:rPr>
        <w:t>课堂讲授、多媒体教学、案例讨论教学。</w:t>
      </w:r>
      <w:r w:rsidR="00D13884">
        <w:rPr>
          <w:rFonts w:ascii="Times New Roman" w:eastAsia="宋体" w:hAnsi="Times New Roman" w:cs="宋体" w:hint="eastAsia"/>
          <w:sz w:val="24"/>
          <w:szCs w:val="24"/>
        </w:rPr>
        <w:t>（</w:t>
      </w:r>
      <w:r w:rsidR="00D13884">
        <w:rPr>
          <w:rFonts w:ascii="Times New Roman" w:eastAsia="宋体" w:hAnsi="Times New Roman" w:cs="宋体" w:hint="eastAsia"/>
          <w:sz w:val="24"/>
          <w:szCs w:val="24"/>
        </w:rPr>
        <w:t>1.</w:t>
      </w:r>
      <w:r w:rsidR="00D13884">
        <w:rPr>
          <w:rFonts w:ascii="Times New Roman" w:eastAsia="宋体" w:hAnsi="Times New Roman" w:cs="宋体"/>
          <w:sz w:val="24"/>
          <w:szCs w:val="24"/>
        </w:rPr>
        <w:t xml:space="preserve"> </w:t>
      </w:r>
      <w:r w:rsidR="00D13884">
        <w:rPr>
          <w:rFonts w:ascii="Times New Roman" w:eastAsia="宋体" w:hAnsi="Times New Roman" w:cs="宋体" w:hint="eastAsia"/>
          <w:sz w:val="24"/>
          <w:szCs w:val="24"/>
        </w:rPr>
        <w:t>以中信建投</w:t>
      </w:r>
      <w:r w:rsidR="00D13884">
        <w:rPr>
          <w:rFonts w:ascii="Times New Roman" w:eastAsia="宋体" w:hAnsi="Times New Roman" w:cs="宋体" w:hint="eastAsia"/>
          <w:sz w:val="24"/>
          <w:szCs w:val="24"/>
        </w:rPr>
        <w:t>IPO</w:t>
      </w:r>
      <w:r w:rsidR="00D13884">
        <w:rPr>
          <w:rFonts w:ascii="Times New Roman" w:eastAsia="宋体" w:hAnsi="Times New Roman" w:cs="宋体" w:hint="eastAsia"/>
          <w:sz w:val="24"/>
          <w:szCs w:val="24"/>
        </w:rPr>
        <w:t>为例来介绍证券发行上市流程；</w:t>
      </w:r>
      <w:r w:rsidR="00D13884" w:rsidRPr="00643411">
        <w:rPr>
          <w:rFonts w:ascii="Times New Roman" w:eastAsia="宋体" w:hAnsi="Times New Roman" w:cs="宋体" w:hint="eastAsia"/>
          <w:b/>
          <w:bCs/>
          <w:sz w:val="24"/>
          <w:szCs w:val="24"/>
        </w:rPr>
        <w:t>2</w:t>
      </w:r>
      <w:r w:rsidR="00D13884" w:rsidRPr="00643411">
        <w:rPr>
          <w:rFonts w:ascii="Times New Roman" w:eastAsia="宋体" w:hAnsi="Times New Roman" w:cs="宋体"/>
          <w:b/>
          <w:bCs/>
          <w:sz w:val="24"/>
          <w:szCs w:val="24"/>
        </w:rPr>
        <w:t xml:space="preserve">. </w:t>
      </w:r>
      <w:r w:rsidR="00D13884" w:rsidRPr="00643411">
        <w:rPr>
          <w:rFonts w:ascii="Times New Roman" w:eastAsia="宋体" w:hAnsi="Times New Roman" w:cs="宋体" w:hint="eastAsia"/>
          <w:b/>
          <w:bCs/>
          <w:sz w:val="24"/>
          <w:szCs w:val="24"/>
        </w:rPr>
        <w:t>以证监会对拟上市企业的首次公开发行股票申请文件反馈意见为例来分析企业上市准备的重点和关键</w:t>
      </w:r>
      <w:r w:rsidR="00643411">
        <w:rPr>
          <w:rFonts w:ascii="Times New Roman" w:eastAsia="宋体" w:hAnsi="Times New Roman" w:cs="宋体" w:hint="eastAsia"/>
          <w:b/>
          <w:bCs/>
          <w:sz w:val="24"/>
          <w:szCs w:val="24"/>
        </w:rPr>
        <w:t>。</w:t>
      </w:r>
      <w:r w:rsidR="00D13884">
        <w:rPr>
          <w:rFonts w:ascii="Times New Roman" w:eastAsia="宋体" w:hAnsi="Times New Roman" w:cs="宋体" w:hint="eastAsia"/>
          <w:sz w:val="24"/>
          <w:szCs w:val="24"/>
        </w:rPr>
        <w:t>）</w:t>
      </w:r>
    </w:p>
    <w:p w14:paraId="74B2B549" w14:textId="77777777" w:rsidR="00036BB7" w:rsidRPr="00036BB7" w:rsidRDefault="00036BB7" w:rsidP="00036BB7">
      <w:pPr>
        <w:tabs>
          <w:tab w:val="left" w:pos="0"/>
        </w:tabs>
        <w:spacing w:line="360" w:lineRule="exact"/>
        <w:ind w:leftChars="300" w:left="630" w:firstLineChars="200" w:firstLine="480"/>
        <w:rPr>
          <w:rFonts w:ascii="Times New Roman" w:eastAsia="宋体" w:hAnsi="Times New Roman" w:cs="宋体"/>
          <w:sz w:val="24"/>
          <w:szCs w:val="24"/>
        </w:rPr>
      </w:pPr>
    </w:p>
    <w:p w14:paraId="3F759D80" w14:textId="5AC49446" w:rsidR="001B1761" w:rsidRPr="001B1761" w:rsidRDefault="001B1761" w:rsidP="001B1761">
      <w:pPr>
        <w:keepNext/>
        <w:keepLines/>
        <w:spacing w:line="360" w:lineRule="exact"/>
        <w:ind w:firstLineChars="200" w:firstLine="482"/>
        <w:outlineLvl w:val="1"/>
        <w:rPr>
          <w:rFonts w:ascii="Times New Roman" w:eastAsia="宋体" w:hAnsi="Times New Roman" w:cs="Times New Roman"/>
          <w:b/>
          <w:kern w:val="44"/>
          <w:sz w:val="24"/>
          <w:szCs w:val="24"/>
        </w:rPr>
      </w:pPr>
      <w:bookmarkStart w:id="5" w:name="_Toc505428107"/>
      <w:bookmarkStart w:id="6" w:name="_Toc505428106"/>
      <w:r w:rsidRPr="001B1761">
        <w:rPr>
          <w:rFonts w:ascii="Times New Roman" w:eastAsia="宋体" w:hAnsi="Times New Roman" w:cs="Times New Roman" w:hint="eastAsia"/>
          <w:b/>
          <w:kern w:val="44"/>
          <w:sz w:val="24"/>
          <w:szCs w:val="24"/>
        </w:rPr>
        <w:t>第</w:t>
      </w:r>
      <w:r>
        <w:rPr>
          <w:rFonts w:ascii="Times New Roman" w:eastAsia="宋体" w:hAnsi="Times New Roman" w:cs="Times New Roman" w:hint="eastAsia"/>
          <w:b/>
          <w:kern w:val="44"/>
          <w:sz w:val="24"/>
          <w:szCs w:val="24"/>
        </w:rPr>
        <w:t>五</w:t>
      </w:r>
      <w:r w:rsidRPr="001B1761">
        <w:rPr>
          <w:rFonts w:ascii="Times New Roman" w:eastAsia="宋体" w:hAnsi="Times New Roman" w:cs="Times New Roman" w:hint="eastAsia"/>
          <w:b/>
          <w:kern w:val="44"/>
          <w:sz w:val="24"/>
          <w:szCs w:val="24"/>
        </w:rPr>
        <w:t>章</w:t>
      </w:r>
      <w:r w:rsidRPr="001B1761">
        <w:rPr>
          <w:rFonts w:ascii="Times New Roman" w:eastAsia="宋体" w:hAnsi="Times New Roman" w:cs="Times New Roman" w:hint="eastAsia"/>
          <w:b/>
          <w:kern w:val="44"/>
          <w:sz w:val="24"/>
          <w:szCs w:val="24"/>
        </w:rPr>
        <w:t xml:space="preserve"> </w:t>
      </w:r>
      <w:bookmarkEnd w:id="5"/>
      <w:r w:rsidR="004D6CAB">
        <w:rPr>
          <w:rFonts w:ascii="Times New Roman" w:eastAsia="宋体" w:hAnsi="Times New Roman" w:cs="Times New Roman"/>
          <w:b/>
          <w:kern w:val="44"/>
          <w:sz w:val="24"/>
          <w:szCs w:val="24"/>
        </w:rPr>
        <w:t xml:space="preserve"> </w:t>
      </w:r>
      <w:r>
        <w:rPr>
          <w:rFonts w:ascii="Times New Roman" w:eastAsia="宋体" w:hAnsi="Times New Roman" w:cs="Times New Roman" w:hint="eastAsia"/>
          <w:b/>
          <w:kern w:val="44"/>
          <w:sz w:val="24"/>
          <w:szCs w:val="24"/>
        </w:rPr>
        <w:t>财务顾问业务</w:t>
      </w:r>
    </w:p>
    <w:p w14:paraId="1E27FB50" w14:textId="77777777" w:rsidR="001B1761" w:rsidRPr="001B1761" w:rsidRDefault="001B1761" w:rsidP="001B1761">
      <w:pPr>
        <w:tabs>
          <w:tab w:val="left" w:pos="0"/>
        </w:tabs>
        <w:spacing w:line="360" w:lineRule="exact"/>
        <w:ind w:firstLineChars="200" w:firstLine="480"/>
        <w:rPr>
          <w:rFonts w:ascii="Times New Roman" w:eastAsia="宋体" w:hAnsi="Times New Roman" w:cs="宋体"/>
          <w:sz w:val="24"/>
          <w:szCs w:val="24"/>
        </w:rPr>
      </w:pPr>
      <w:r w:rsidRPr="001B1761">
        <w:rPr>
          <w:rFonts w:ascii="Times New Roman" w:eastAsia="宋体" w:hAnsi="Times New Roman" w:cs="宋体" w:hint="eastAsia"/>
          <w:sz w:val="24"/>
          <w:szCs w:val="24"/>
        </w:rPr>
        <w:t>（一）目的与要求</w:t>
      </w:r>
    </w:p>
    <w:p w14:paraId="7EE0EE4C" w14:textId="77777777" w:rsidR="001B1761" w:rsidRPr="001B1761" w:rsidRDefault="001B1761" w:rsidP="001B1761">
      <w:pPr>
        <w:tabs>
          <w:tab w:val="left" w:pos="7080"/>
        </w:tabs>
        <w:spacing w:before="60" w:line="360" w:lineRule="exact"/>
        <w:ind w:leftChars="300" w:left="630" w:firstLineChars="200" w:firstLine="480"/>
        <w:rPr>
          <w:rFonts w:ascii="Times New Roman" w:eastAsia="宋体" w:hAnsi="Times New Roman" w:cs="宋体"/>
          <w:sz w:val="24"/>
          <w:szCs w:val="24"/>
        </w:rPr>
      </w:pPr>
      <w:r w:rsidRPr="001B1761">
        <w:rPr>
          <w:rFonts w:ascii="Times New Roman" w:eastAsia="宋体" w:hAnsi="Times New Roman" w:cs="宋体" w:hint="eastAsia"/>
          <w:sz w:val="24"/>
          <w:szCs w:val="24"/>
        </w:rPr>
        <w:t xml:space="preserve">1. </w:t>
      </w:r>
      <w:r w:rsidRPr="001B1761">
        <w:rPr>
          <w:rFonts w:ascii="Times New Roman" w:eastAsia="宋体" w:hAnsi="Times New Roman" w:cs="宋体" w:hint="eastAsia"/>
          <w:sz w:val="24"/>
          <w:szCs w:val="24"/>
        </w:rPr>
        <w:t>认识投行在兼并与收购中的角色及作用；</w:t>
      </w:r>
    </w:p>
    <w:p w14:paraId="1622C955" w14:textId="77777777" w:rsidR="001B1761" w:rsidRPr="001B1761" w:rsidRDefault="001B1761" w:rsidP="001B1761">
      <w:pPr>
        <w:tabs>
          <w:tab w:val="left" w:pos="7080"/>
        </w:tabs>
        <w:spacing w:before="60" w:line="360" w:lineRule="exact"/>
        <w:ind w:leftChars="300" w:left="630" w:firstLineChars="200" w:firstLine="480"/>
        <w:rPr>
          <w:rFonts w:ascii="Times New Roman" w:eastAsia="宋体" w:hAnsi="Times New Roman" w:cs="宋体"/>
          <w:sz w:val="24"/>
          <w:szCs w:val="24"/>
        </w:rPr>
      </w:pPr>
      <w:r w:rsidRPr="001B1761">
        <w:rPr>
          <w:rFonts w:ascii="Times New Roman" w:eastAsia="宋体" w:hAnsi="Times New Roman" w:cs="宋体" w:hint="eastAsia"/>
          <w:sz w:val="24"/>
          <w:szCs w:val="24"/>
        </w:rPr>
        <w:t xml:space="preserve">2. </w:t>
      </w:r>
      <w:r w:rsidRPr="001B1761">
        <w:rPr>
          <w:rFonts w:ascii="Times New Roman" w:eastAsia="宋体" w:hAnsi="Times New Roman" w:cs="宋体" w:hint="eastAsia"/>
          <w:sz w:val="24"/>
          <w:szCs w:val="24"/>
        </w:rPr>
        <w:t>掌握收购与反收购的各种策略；</w:t>
      </w:r>
    </w:p>
    <w:p w14:paraId="4F926EC3" w14:textId="295DE66F" w:rsidR="001B1761" w:rsidRDefault="001B1761" w:rsidP="001B1761">
      <w:pPr>
        <w:tabs>
          <w:tab w:val="left" w:pos="7080"/>
        </w:tabs>
        <w:spacing w:before="60" w:line="360" w:lineRule="exact"/>
        <w:ind w:leftChars="300" w:left="630" w:firstLineChars="200" w:firstLine="480"/>
        <w:rPr>
          <w:rFonts w:ascii="Times New Roman" w:eastAsia="宋体" w:hAnsi="Times New Roman" w:cs="宋体"/>
          <w:sz w:val="24"/>
          <w:szCs w:val="24"/>
        </w:rPr>
      </w:pPr>
      <w:r w:rsidRPr="001B1761">
        <w:rPr>
          <w:rFonts w:ascii="Times New Roman" w:eastAsia="宋体" w:hAnsi="Times New Roman" w:cs="宋体" w:hint="eastAsia"/>
          <w:sz w:val="24"/>
          <w:szCs w:val="24"/>
        </w:rPr>
        <w:t xml:space="preserve">3. </w:t>
      </w:r>
      <w:r w:rsidRPr="001B1761">
        <w:rPr>
          <w:rFonts w:ascii="Times New Roman" w:eastAsia="宋体" w:hAnsi="Times New Roman" w:cs="宋体" w:hint="eastAsia"/>
          <w:sz w:val="24"/>
          <w:szCs w:val="24"/>
        </w:rPr>
        <w:t>了解企业兼并与收购的动因；</w:t>
      </w:r>
    </w:p>
    <w:p w14:paraId="125DEAD9" w14:textId="16484F14" w:rsidR="00A81263" w:rsidRPr="001B1761" w:rsidRDefault="00A81263" w:rsidP="001B1761">
      <w:pPr>
        <w:tabs>
          <w:tab w:val="left" w:pos="7080"/>
        </w:tabs>
        <w:spacing w:before="60"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4</w:t>
      </w:r>
      <w:r>
        <w:rPr>
          <w:rFonts w:ascii="Times New Roman" w:eastAsia="宋体" w:hAnsi="Times New Roman" w:cs="宋体"/>
          <w:sz w:val="24"/>
          <w:szCs w:val="24"/>
        </w:rPr>
        <w:t xml:space="preserve">. </w:t>
      </w:r>
      <w:r>
        <w:rPr>
          <w:rFonts w:ascii="Times New Roman" w:eastAsia="宋体" w:hAnsi="Times New Roman" w:cs="宋体" w:hint="eastAsia"/>
          <w:sz w:val="24"/>
          <w:szCs w:val="24"/>
        </w:rPr>
        <w:t>掌握企业并购的估价方法；</w:t>
      </w:r>
    </w:p>
    <w:p w14:paraId="3FB0011D" w14:textId="1972B864" w:rsidR="001B1761" w:rsidRPr="001B1761" w:rsidRDefault="00A81263" w:rsidP="001B1761">
      <w:pPr>
        <w:tabs>
          <w:tab w:val="left" w:pos="7080"/>
        </w:tabs>
        <w:spacing w:before="60"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5</w:t>
      </w:r>
      <w:r w:rsidR="001B1761" w:rsidRPr="001B1761">
        <w:rPr>
          <w:rFonts w:ascii="Times New Roman" w:eastAsia="宋体" w:hAnsi="Times New Roman" w:cs="宋体" w:hint="eastAsia"/>
          <w:sz w:val="24"/>
          <w:szCs w:val="24"/>
        </w:rPr>
        <w:t xml:space="preserve">. </w:t>
      </w:r>
      <w:r w:rsidR="001B1761" w:rsidRPr="001B1761">
        <w:rPr>
          <w:rFonts w:ascii="Times New Roman" w:eastAsia="宋体" w:hAnsi="Times New Roman" w:cs="宋体" w:hint="eastAsia"/>
          <w:sz w:val="24"/>
          <w:szCs w:val="24"/>
        </w:rPr>
        <w:t>通过案例了解并购的操作实践</w:t>
      </w:r>
      <w:r>
        <w:rPr>
          <w:rFonts w:ascii="Times New Roman" w:eastAsia="宋体" w:hAnsi="Times New Roman" w:cs="宋体" w:hint="eastAsia"/>
          <w:sz w:val="24"/>
          <w:szCs w:val="24"/>
        </w:rPr>
        <w:t>。</w:t>
      </w:r>
    </w:p>
    <w:p w14:paraId="5E2779F1" w14:textId="77777777" w:rsidR="001B1761" w:rsidRPr="001B1761" w:rsidRDefault="001B1761" w:rsidP="001B1761">
      <w:pPr>
        <w:tabs>
          <w:tab w:val="left" w:pos="0"/>
        </w:tabs>
        <w:spacing w:line="360" w:lineRule="exact"/>
        <w:ind w:firstLineChars="200" w:firstLine="480"/>
        <w:rPr>
          <w:rFonts w:ascii="Times New Roman" w:eastAsia="宋体" w:hAnsi="Times New Roman" w:cs="宋体"/>
          <w:sz w:val="24"/>
          <w:szCs w:val="24"/>
        </w:rPr>
      </w:pPr>
      <w:r w:rsidRPr="001B1761">
        <w:rPr>
          <w:rFonts w:ascii="Times New Roman" w:eastAsia="宋体" w:hAnsi="Times New Roman" w:cs="宋体" w:hint="eastAsia"/>
          <w:sz w:val="24"/>
          <w:szCs w:val="24"/>
        </w:rPr>
        <w:t>（二）教学内容</w:t>
      </w:r>
    </w:p>
    <w:p w14:paraId="2B7E0C89" w14:textId="07131C88" w:rsidR="001B1761" w:rsidRPr="001B1761" w:rsidRDefault="001B1761" w:rsidP="001B1761">
      <w:pPr>
        <w:spacing w:line="360" w:lineRule="exact"/>
        <w:ind w:leftChars="300" w:left="630" w:firstLineChars="200" w:firstLine="480"/>
        <w:jc w:val="left"/>
        <w:rPr>
          <w:rFonts w:ascii="Times New Roman" w:eastAsia="宋体" w:hAnsi="Times New Roman" w:cs="Times New Roman"/>
          <w:bCs/>
          <w:sz w:val="24"/>
          <w:szCs w:val="24"/>
        </w:rPr>
      </w:pPr>
      <w:r w:rsidRPr="001B1761">
        <w:rPr>
          <w:rFonts w:ascii="Times New Roman" w:eastAsia="宋体" w:hAnsi="Times New Roman" w:cs="Times New Roman" w:hint="eastAsia"/>
          <w:bCs/>
          <w:sz w:val="24"/>
          <w:szCs w:val="24"/>
        </w:rPr>
        <w:t>第一节</w:t>
      </w:r>
      <w:r w:rsidRPr="001B1761">
        <w:rPr>
          <w:rFonts w:ascii="Times New Roman" w:eastAsia="宋体" w:hAnsi="Times New Roman" w:cs="Times New Roman"/>
          <w:bCs/>
          <w:sz w:val="24"/>
          <w:szCs w:val="24"/>
        </w:rPr>
        <w:t xml:space="preserve"> </w:t>
      </w:r>
      <w:r w:rsidR="006A538A">
        <w:rPr>
          <w:rFonts w:ascii="Times New Roman" w:eastAsia="宋体" w:hAnsi="Times New Roman" w:cs="Times New Roman"/>
          <w:bCs/>
          <w:sz w:val="24"/>
          <w:szCs w:val="24"/>
        </w:rPr>
        <w:t xml:space="preserve"> </w:t>
      </w:r>
      <w:r w:rsidRPr="001B1761">
        <w:rPr>
          <w:rFonts w:ascii="Times New Roman" w:eastAsia="宋体" w:hAnsi="Times New Roman" w:cs="Times New Roman" w:hint="eastAsia"/>
          <w:bCs/>
          <w:sz w:val="24"/>
          <w:szCs w:val="24"/>
        </w:rPr>
        <w:t>并购概述</w:t>
      </w:r>
    </w:p>
    <w:p w14:paraId="1DB3B286" w14:textId="77777777" w:rsidR="001B1761" w:rsidRPr="001B1761" w:rsidRDefault="001B1761" w:rsidP="001B1761">
      <w:pPr>
        <w:spacing w:line="360" w:lineRule="exact"/>
        <w:ind w:leftChars="300" w:left="630" w:firstLineChars="200" w:firstLine="480"/>
        <w:jc w:val="left"/>
        <w:rPr>
          <w:rFonts w:ascii="Times New Roman" w:eastAsia="宋体" w:hAnsi="Times New Roman" w:cs="Times New Roman"/>
          <w:bCs/>
          <w:sz w:val="24"/>
          <w:szCs w:val="24"/>
        </w:rPr>
      </w:pPr>
      <w:r w:rsidRPr="001B1761">
        <w:rPr>
          <w:rFonts w:ascii="Times New Roman" w:eastAsia="宋体" w:hAnsi="Times New Roman" w:cs="Times New Roman" w:hint="eastAsia"/>
          <w:bCs/>
          <w:sz w:val="24"/>
          <w:szCs w:val="24"/>
        </w:rPr>
        <w:t xml:space="preserve">1. </w:t>
      </w:r>
      <w:r w:rsidRPr="001B1761">
        <w:rPr>
          <w:rFonts w:ascii="Times New Roman" w:eastAsia="宋体" w:hAnsi="Times New Roman" w:cs="Times New Roman" w:hint="eastAsia"/>
          <w:bCs/>
          <w:sz w:val="24"/>
          <w:szCs w:val="24"/>
        </w:rPr>
        <w:t>主要内容</w:t>
      </w:r>
    </w:p>
    <w:p w14:paraId="11D46E7D" w14:textId="77777777" w:rsidR="001B1761" w:rsidRPr="001B1761" w:rsidRDefault="001B1761" w:rsidP="001B1761">
      <w:pPr>
        <w:spacing w:line="360" w:lineRule="exact"/>
        <w:ind w:leftChars="300" w:left="630" w:firstLineChars="200" w:firstLine="480"/>
        <w:jc w:val="left"/>
        <w:rPr>
          <w:rFonts w:ascii="Times New Roman" w:eastAsia="宋体" w:hAnsi="Times New Roman" w:cs="Times New Roman"/>
          <w:bCs/>
          <w:sz w:val="24"/>
          <w:szCs w:val="24"/>
        </w:rPr>
      </w:pPr>
      <w:r w:rsidRPr="001B1761">
        <w:rPr>
          <w:rFonts w:ascii="Times New Roman" w:eastAsia="宋体" w:hAnsi="Times New Roman" w:cs="Times New Roman" w:hint="eastAsia"/>
          <w:bCs/>
          <w:sz w:val="24"/>
          <w:szCs w:val="24"/>
        </w:rPr>
        <w:t>（</w:t>
      </w:r>
      <w:r w:rsidRPr="001B1761">
        <w:rPr>
          <w:rFonts w:ascii="Times New Roman" w:eastAsia="宋体" w:hAnsi="Times New Roman" w:cs="Times New Roman" w:hint="eastAsia"/>
          <w:bCs/>
          <w:sz w:val="24"/>
          <w:szCs w:val="24"/>
        </w:rPr>
        <w:t>1</w:t>
      </w:r>
      <w:r w:rsidRPr="001B1761">
        <w:rPr>
          <w:rFonts w:ascii="Times New Roman" w:eastAsia="宋体" w:hAnsi="Times New Roman" w:cs="Times New Roman" w:hint="eastAsia"/>
          <w:bCs/>
          <w:sz w:val="24"/>
          <w:szCs w:val="24"/>
        </w:rPr>
        <w:t>）并购的定义</w:t>
      </w:r>
    </w:p>
    <w:p w14:paraId="1D9F608B" w14:textId="77777777" w:rsidR="001B1761" w:rsidRPr="001B1761" w:rsidRDefault="001B1761" w:rsidP="001B1761">
      <w:pPr>
        <w:spacing w:line="360" w:lineRule="exact"/>
        <w:ind w:leftChars="300" w:left="630" w:firstLineChars="200" w:firstLine="480"/>
        <w:jc w:val="left"/>
        <w:rPr>
          <w:rFonts w:ascii="Times New Roman" w:eastAsia="宋体" w:hAnsi="Times New Roman" w:cs="Times New Roman"/>
          <w:bCs/>
          <w:sz w:val="24"/>
          <w:szCs w:val="24"/>
        </w:rPr>
      </w:pPr>
      <w:r w:rsidRPr="001B1761">
        <w:rPr>
          <w:rFonts w:ascii="Times New Roman" w:eastAsia="宋体" w:hAnsi="Times New Roman" w:cs="Times New Roman" w:hint="eastAsia"/>
          <w:bCs/>
          <w:sz w:val="24"/>
          <w:szCs w:val="24"/>
        </w:rPr>
        <w:t>（</w:t>
      </w:r>
      <w:r w:rsidRPr="001B1761">
        <w:rPr>
          <w:rFonts w:ascii="Times New Roman" w:eastAsia="宋体" w:hAnsi="Times New Roman" w:cs="Times New Roman" w:hint="eastAsia"/>
          <w:bCs/>
          <w:sz w:val="24"/>
          <w:szCs w:val="24"/>
        </w:rPr>
        <w:t>2</w:t>
      </w:r>
      <w:r w:rsidRPr="001B1761">
        <w:rPr>
          <w:rFonts w:ascii="Times New Roman" w:eastAsia="宋体" w:hAnsi="Times New Roman" w:cs="Times New Roman" w:hint="eastAsia"/>
          <w:bCs/>
          <w:sz w:val="24"/>
          <w:szCs w:val="24"/>
        </w:rPr>
        <w:t>）并购的种类</w:t>
      </w:r>
    </w:p>
    <w:p w14:paraId="064771A4" w14:textId="77777777" w:rsidR="001B1761" w:rsidRPr="001B1761" w:rsidRDefault="001B1761" w:rsidP="001B1761">
      <w:pPr>
        <w:spacing w:line="360" w:lineRule="exact"/>
        <w:ind w:leftChars="300" w:left="630" w:firstLineChars="200" w:firstLine="480"/>
        <w:jc w:val="left"/>
        <w:rPr>
          <w:rFonts w:ascii="Times New Roman" w:eastAsia="宋体" w:hAnsi="Times New Roman" w:cs="Times New Roman"/>
          <w:bCs/>
          <w:sz w:val="24"/>
          <w:szCs w:val="24"/>
        </w:rPr>
      </w:pPr>
      <w:r w:rsidRPr="001B1761">
        <w:rPr>
          <w:rFonts w:ascii="Times New Roman" w:eastAsia="宋体" w:hAnsi="Times New Roman" w:cs="Times New Roman" w:hint="eastAsia"/>
          <w:bCs/>
          <w:sz w:val="24"/>
          <w:szCs w:val="24"/>
        </w:rPr>
        <w:t>对七喜公司的杠杆收购、</w:t>
      </w:r>
      <w:r w:rsidRPr="001B1761">
        <w:rPr>
          <w:rFonts w:ascii="Times New Roman" w:eastAsia="宋体" w:hAnsi="Times New Roman" w:cs="Times New Roman" w:hint="eastAsia"/>
          <w:bCs/>
          <w:sz w:val="24"/>
          <w:szCs w:val="24"/>
        </w:rPr>
        <w:t>KKR</w:t>
      </w:r>
      <w:r w:rsidRPr="001B1761">
        <w:rPr>
          <w:rFonts w:ascii="Times New Roman" w:eastAsia="宋体" w:hAnsi="Times New Roman" w:cs="Times New Roman" w:hint="eastAsia"/>
          <w:bCs/>
          <w:sz w:val="24"/>
          <w:szCs w:val="24"/>
        </w:rPr>
        <w:t>对</w:t>
      </w:r>
      <w:r w:rsidRPr="001B1761">
        <w:rPr>
          <w:rFonts w:ascii="Times New Roman" w:eastAsia="宋体" w:hAnsi="Times New Roman" w:cs="Times New Roman" w:hint="eastAsia"/>
          <w:bCs/>
          <w:sz w:val="24"/>
          <w:szCs w:val="24"/>
        </w:rPr>
        <w:t>RJR Nabisco</w:t>
      </w:r>
      <w:r w:rsidRPr="001B1761">
        <w:rPr>
          <w:rFonts w:ascii="Times New Roman" w:eastAsia="宋体" w:hAnsi="Times New Roman" w:cs="Times New Roman" w:hint="eastAsia"/>
          <w:bCs/>
          <w:sz w:val="24"/>
          <w:szCs w:val="24"/>
        </w:rPr>
        <w:t>公司的杠杆收购。</w:t>
      </w:r>
    </w:p>
    <w:p w14:paraId="7DDF5C71" w14:textId="77777777" w:rsidR="001B1761" w:rsidRPr="001B1761" w:rsidRDefault="001B1761" w:rsidP="001B1761">
      <w:pPr>
        <w:spacing w:line="360" w:lineRule="exact"/>
        <w:ind w:leftChars="300" w:left="630" w:firstLineChars="200" w:firstLine="480"/>
        <w:jc w:val="left"/>
        <w:rPr>
          <w:rFonts w:ascii="Times New Roman" w:eastAsia="宋体" w:hAnsi="Times New Roman" w:cs="Times New Roman"/>
          <w:bCs/>
          <w:sz w:val="24"/>
          <w:szCs w:val="24"/>
        </w:rPr>
      </w:pPr>
      <w:r w:rsidRPr="001B1761">
        <w:rPr>
          <w:rFonts w:ascii="Times New Roman" w:eastAsia="宋体" w:hAnsi="Times New Roman" w:cs="Times New Roman" w:hint="eastAsia"/>
          <w:bCs/>
          <w:sz w:val="24"/>
          <w:szCs w:val="24"/>
        </w:rPr>
        <w:t>（</w:t>
      </w:r>
      <w:r w:rsidRPr="001B1761">
        <w:rPr>
          <w:rFonts w:ascii="Times New Roman" w:eastAsia="宋体" w:hAnsi="Times New Roman" w:cs="Times New Roman" w:hint="eastAsia"/>
          <w:bCs/>
          <w:sz w:val="24"/>
          <w:szCs w:val="24"/>
        </w:rPr>
        <w:t>3</w:t>
      </w:r>
      <w:r w:rsidRPr="001B1761">
        <w:rPr>
          <w:rFonts w:ascii="Times New Roman" w:eastAsia="宋体" w:hAnsi="Times New Roman" w:cs="Times New Roman" w:hint="eastAsia"/>
          <w:bCs/>
          <w:sz w:val="24"/>
          <w:szCs w:val="24"/>
        </w:rPr>
        <w:t>）并购的动因</w:t>
      </w:r>
    </w:p>
    <w:p w14:paraId="7CEA6045" w14:textId="77777777" w:rsidR="001B1761" w:rsidRPr="001B1761" w:rsidRDefault="001B1761" w:rsidP="001B1761">
      <w:pPr>
        <w:spacing w:line="360" w:lineRule="exact"/>
        <w:ind w:leftChars="300" w:left="630" w:firstLineChars="200" w:firstLine="480"/>
        <w:jc w:val="left"/>
        <w:rPr>
          <w:rFonts w:ascii="Times New Roman" w:eastAsia="宋体" w:hAnsi="Times New Roman" w:cs="Times New Roman"/>
          <w:bCs/>
          <w:sz w:val="24"/>
          <w:szCs w:val="24"/>
        </w:rPr>
      </w:pPr>
      <w:r w:rsidRPr="001B1761">
        <w:rPr>
          <w:rFonts w:ascii="Times New Roman" w:eastAsia="宋体" w:hAnsi="Times New Roman" w:cs="Times New Roman" w:hint="eastAsia"/>
          <w:bCs/>
          <w:sz w:val="24"/>
          <w:szCs w:val="24"/>
        </w:rPr>
        <w:t>（</w:t>
      </w:r>
      <w:r w:rsidRPr="001B1761">
        <w:rPr>
          <w:rFonts w:ascii="Times New Roman" w:eastAsia="宋体" w:hAnsi="Times New Roman" w:cs="Times New Roman" w:hint="eastAsia"/>
          <w:bCs/>
          <w:sz w:val="24"/>
          <w:szCs w:val="24"/>
        </w:rPr>
        <w:t>4</w:t>
      </w:r>
      <w:r w:rsidRPr="001B1761">
        <w:rPr>
          <w:rFonts w:ascii="Times New Roman" w:eastAsia="宋体" w:hAnsi="Times New Roman" w:cs="Times New Roman" w:hint="eastAsia"/>
          <w:bCs/>
          <w:sz w:val="24"/>
          <w:szCs w:val="24"/>
        </w:rPr>
        <w:t>）并购的风险</w:t>
      </w:r>
    </w:p>
    <w:p w14:paraId="467C35C5" w14:textId="77777777" w:rsidR="001B1761" w:rsidRPr="001B1761" w:rsidRDefault="001B1761" w:rsidP="001B1761">
      <w:pPr>
        <w:spacing w:line="360" w:lineRule="exact"/>
        <w:ind w:leftChars="300" w:left="630" w:firstLineChars="200" w:firstLine="480"/>
        <w:jc w:val="left"/>
        <w:rPr>
          <w:rFonts w:ascii="Times New Roman" w:eastAsia="宋体" w:hAnsi="Times New Roman" w:cs="Times New Roman"/>
          <w:bCs/>
          <w:sz w:val="24"/>
          <w:szCs w:val="24"/>
        </w:rPr>
      </w:pPr>
      <w:r w:rsidRPr="001B1761">
        <w:rPr>
          <w:rFonts w:ascii="Times New Roman" w:eastAsia="宋体" w:hAnsi="Times New Roman" w:cs="Times New Roman" w:hint="eastAsia"/>
          <w:bCs/>
          <w:sz w:val="24"/>
          <w:szCs w:val="24"/>
        </w:rPr>
        <w:lastRenderedPageBreak/>
        <w:t>（</w:t>
      </w:r>
      <w:r w:rsidRPr="001B1761">
        <w:rPr>
          <w:rFonts w:ascii="Times New Roman" w:eastAsia="宋体" w:hAnsi="Times New Roman" w:cs="Times New Roman" w:hint="eastAsia"/>
          <w:bCs/>
          <w:sz w:val="24"/>
          <w:szCs w:val="24"/>
        </w:rPr>
        <w:t>5</w:t>
      </w:r>
      <w:r w:rsidRPr="001B1761">
        <w:rPr>
          <w:rFonts w:ascii="Times New Roman" w:eastAsia="宋体" w:hAnsi="Times New Roman" w:cs="Times New Roman" w:hint="eastAsia"/>
          <w:bCs/>
          <w:sz w:val="24"/>
          <w:szCs w:val="24"/>
        </w:rPr>
        <w:t>）投资银行的介入途径</w:t>
      </w:r>
    </w:p>
    <w:p w14:paraId="2627A667" w14:textId="77777777" w:rsidR="001B1761" w:rsidRPr="001B1761" w:rsidRDefault="001B1761" w:rsidP="001B1761">
      <w:pPr>
        <w:spacing w:line="360" w:lineRule="exact"/>
        <w:ind w:leftChars="300" w:left="630" w:firstLineChars="200" w:firstLine="480"/>
        <w:rPr>
          <w:rFonts w:ascii="Times New Roman" w:eastAsia="宋体" w:hAnsi="Times New Roman" w:cs="宋体"/>
          <w:bCs/>
          <w:sz w:val="24"/>
          <w:szCs w:val="24"/>
        </w:rPr>
      </w:pPr>
      <w:r w:rsidRPr="001B1761">
        <w:rPr>
          <w:rFonts w:ascii="Times New Roman" w:eastAsia="宋体" w:hAnsi="Times New Roman" w:cs="Times New Roman" w:hint="eastAsia"/>
          <w:bCs/>
          <w:sz w:val="24"/>
          <w:szCs w:val="24"/>
        </w:rPr>
        <w:t xml:space="preserve">2. </w:t>
      </w:r>
      <w:r w:rsidRPr="001B1761">
        <w:rPr>
          <w:rFonts w:ascii="Times New Roman" w:eastAsia="宋体" w:hAnsi="Times New Roman" w:cs="宋体" w:hint="eastAsia"/>
          <w:bCs/>
          <w:sz w:val="24"/>
          <w:szCs w:val="24"/>
        </w:rPr>
        <w:t>基本概念和知识点</w:t>
      </w:r>
    </w:p>
    <w:p w14:paraId="5A277D1B" w14:textId="279D9341" w:rsidR="001B1761" w:rsidRDefault="001B2BD0" w:rsidP="001B1761">
      <w:pPr>
        <w:spacing w:line="360" w:lineRule="exact"/>
        <w:ind w:leftChars="300" w:left="630"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吸收合并；新设合并；收购；</w:t>
      </w:r>
      <w:r w:rsidR="001B1761" w:rsidRPr="001B1761">
        <w:rPr>
          <w:rFonts w:ascii="Times New Roman" w:eastAsia="宋体" w:hAnsi="Times New Roman" w:cs="宋体" w:hint="eastAsia"/>
          <w:bCs/>
          <w:sz w:val="24"/>
          <w:szCs w:val="24"/>
        </w:rPr>
        <w:t>横向并购；纵向并购；混合并购</w:t>
      </w:r>
      <w:r>
        <w:rPr>
          <w:rFonts w:ascii="Times New Roman" w:eastAsia="宋体" w:hAnsi="Times New Roman" w:cs="宋体" w:hint="eastAsia"/>
          <w:bCs/>
          <w:sz w:val="24"/>
          <w:szCs w:val="24"/>
        </w:rPr>
        <w:t>；现金并购；股票支付并购；综合支付方式并购；杠杆收购；善意收购；敌意收购；狗熊拥抱；要约收购、协议收购、管理层收购、间接收购</w:t>
      </w:r>
      <w:r w:rsidR="001B1761" w:rsidRPr="001B1761">
        <w:rPr>
          <w:rFonts w:ascii="Times New Roman" w:eastAsia="宋体" w:hAnsi="Times New Roman" w:cs="宋体" w:hint="eastAsia"/>
          <w:bCs/>
          <w:sz w:val="24"/>
          <w:szCs w:val="24"/>
        </w:rPr>
        <w:t>。</w:t>
      </w:r>
    </w:p>
    <w:p w14:paraId="7A4E5EBD" w14:textId="0EDB4092" w:rsidR="001B2BD0" w:rsidRDefault="003E0B69" w:rsidP="001B1761">
      <w:pPr>
        <w:spacing w:line="360" w:lineRule="exact"/>
        <w:ind w:leftChars="300" w:left="630" w:firstLineChars="200" w:firstLine="480"/>
        <w:rPr>
          <w:rFonts w:ascii="Times New Roman" w:eastAsia="宋体" w:hAnsi="Times New Roman" w:cs="Times New Roman"/>
          <w:bCs/>
          <w:sz w:val="24"/>
          <w:szCs w:val="24"/>
        </w:rPr>
      </w:pPr>
      <w:r w:rsidRPr="003E0B69">
        <w:rPr>
          <w:rFonts w:ascii="Times New Roman" w:eastAsia="宋体" w:hAnsi="Times New Roman" w:cs="Times New Roman"/>
          <w:bCs/>
          <w:sz w:val="24"/>
          <w:szCs w:val="24"/>
        </w:rPr>
        <w:t xml:space="preserve">3. </w:t>
      </w:r>
      <w:r w:rsidRPr="003E0B69">
        <w:rPr>
          <w:rFonts w:ascii="Times New Roman" w:eastAsia="宋体" w:hAnsi="Times New Roman" w:cs="Times New Roman"/>
          <w:bCs/>
          <w:sz w:val="24"/>
          <w:szCs w:val="24"/>
        </w:rPr>
        <w:t>问题与应用（能力要求）</w:t>
      </w:r>
    </w:p>
    <w:p w14:paraId="0C48ECF2" w14:textId="60F23805" w:rsidR="003E0B69" w:rsidRDefault="009A189C" w:rsidP="001B1761">
      <w:pPr>
        <w:spacing w:line="360" w:lineRule="exact"/>
        <w:ind w:leftChars="300" w:left="630"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吸收合并和新设合并的区别？兼并和收购的区别？并购的分类有哪些？</w:t>
      </w:r>
    </w:p>
    <w:p w14:paraId="2E274222" w14:textId="1575B4FC" w:rsidR="009A189C" w:rsidRPr="001B1761" w:rsidRDefault="009A189C" w:rsidP="009A189C">
      <w:pPr>
        <w:spacing w:line="360" w:lineRule="exact"/>
        <w:ind w:leftChars="300" w:left="630" w:firstLineChars="200" w:firstLine="480"/>
        <w:jc w:val="left"/>
        <w:rPr>
          <w:rFonts w:ascii="Times New Roman" w:eastAsia="宋体" w:hAnsi="Times New Roman" w:cs="Times New Roman"/>
          <w:bCs/>
          <w:sz w:val="24"/>
          <w:szCs w:val="24"/>
        </w:rPr>
      </w:pPr>
      <w:r w:rsidRPr="001B1761">
        <w:rPr>
          <w:rFonts w:ascii="Times New Roman" w:eastAsia="宋体" w:hAnsi="Times New Roman" w:cs="Times New Roman" w:hint="eastAsia"/>
          <w:bCs/>
          <w:sz w:val="24"/>
          <w:szCs w:val="24"/>
        </w:rPr>
        <w:t>第</w:t>
      </w:r>
      <w:r>
        <w:rPr>
          <w:rFonts w:ascii="Times New Roman" w:eastAsia="宋体" w:hAnsi="Times New Roman" w:cs="Times New Roman" w:hint="eastAsia"/>
          <w:bCs/>
          <w:sz w:val="24"/>
          <w:szCs w:val="24"/>
        </w:rPr>
        <w:t>二</w:t>
      </w:r>
      <w:r w:rsidRPr="001B1761">
        <w:rPr>
          <w:rFonts w:ascii="Times New Roman" w:eastAsia="宋体" w:hAnsi="Times New Roman" w:cs="Times New Roman" w:hint="eastAsia"/>
          <w:bCs/>
          <w:sz w:val="24"/>
          <w:szCs w:val="24"/>
        </w:rPr>
        <w:t>节</w:t>
      </w:r>
      <w:r w:rsidRPr="001B1761">
        <w:rPr>
          <w:rFonts w:ascii="Times New Roman" w:eastAsia="宋体" w:hAnsi="Times New Roman" w:cs="Times New Roman" w:hint="eastAsia"/>
          <w:bCs/>
          <w:sz w:val="24"/>
          <w:szCs w:val="24"/>
        </w:rPr>
        <w:t xml:space="preserve"> </w:t>
      </w:r>
      <w:r w:rsidR="006A538A">
        <w:rPr>
          <w:rFonts w:ascii="Times New Roman" w:eastAsia="宋体" w:hAnsi="Times New Roman" w:cs="Times New Roman"/>
          <w:bCs/>
          <w:sz w:val="24"/>
          <w:szCs w:val="24"/>
        </w:rPr>
        <w:t xml:space="preserve"> </w:t>
      </w:r>
      <w:r w:rsidRPr="001B1761">
        <w:rPr>
          <w:rFonts w:ascii="Times New Roman" w:eastAsia="宋体" w:hAnsi="Times New Roman" w:cs="Times New Roman" w:hint="eastAsia"/>
          <w:bCs/>
          <w:sz w:val="24"/>
          <w:szCs w:val="24"/>
        </w:rPr>
        <w:t>反</w:t>
      </w:r>
      <w:r w:rsidR="00970CD0">
        <w:rPr>
          <w:rFonts w:ascii="Times New Roman" w:eastAsia="宋体" w:hAnsi="Times New Roman" w:cs="Times New Roman" w:hint="eastAsia"/>
          <w:bCs/>
          <w:sz w:val="24"/>
          <w:szCs w:val="24"/>
        </w:rPr>
        <w:t>并</w:t>
      </w:r>
      <w:r w:rsidRPr="001B1761">
        <w:rPr>
          <w:rFonts w:ascii="Times New Roman" w:eastAsia="宋体" w:hAnsi="Times New Roman" w:cs="Times New Roman" w:hint="eastAsia"/>
          <w:bCs/>
          <w:sz w:val="24"/>
          <w:szCs w:val="24"/>
        </w:rPr>
        <w:t>购操作</w:t>
      </w:r>
    </w:p>
    <w:p w14:paraId="3320EDB1" w14:textId="77777777" w:rsidR="009A189C" w:rsidRPr="001B1761" w:rsidRDefault="009A189C" w:rsidP="009A189C">
      <w:pPr>
        <w:spacing w:line="360" w:lineRule="exact"/>
        <w:ind w:leftChars="300" w:left="630" w:firstLineChars="200" w:firstLine="480"/>
        <w:jc w:val="left"/>
        <w:rPr>
          <w:rFonts w:ascii="Times New Roman" w:eastAsia="宋体" w:hAnsi="Times New Roman" w:cs="Times New Roman"/>
          <w:bCs/>
          <w:sz w:val="24"/>
          <w:szCs w:val="24"/>
        </w:rPr>
      </w:pPr>
      <w:r w:rsidRPr="001B1761">
        <w:rPr>
          <w:rFonts w:ascii="Times New Roman" w:eastAsia="宋体" w:hAnsi="Times New Roman" w:cs="Times New Roman" w:hint="eastAsia"/>
          <w:bCs/>
          <w:sz w:val="24"/>
          <w:szCs w:val="24"/>
        </w:rPr>
        <w:t xml:space="preserve">1. </w:t>
      </w:r>
      <w:r w:rsidRPr="001B1761">
        <w:rPr>
          <w:rFonts w:ascii="Times New Roman" w:eastAsia="宋体" w:hAnsi="Times New Roman" w:cs="Times New Roman" w:hint="eastAsia"/>
          <w:bCs/>
          <w:sz w:val="24"/>
          <w:szCs w:val="24"/>
        </w:rPr>
        <w:t>主要内容</w:t>
      </w:r>
    </w:p>
    <w:p w14:paraId="114B62E4" w14:textId="1D624CC3" w:rsidR="009A189C" w:rsidRDefault="009A189C" w:rsidP="009A189C">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w:t>
      </w:r>
      <w:r w:rsidRPr="001B1761">
        <w:rPr>
          <w:rFonts w:ascii="Times New Roman" w:eastAsia="宋体" w:hAnsi="Times New Roman" w:cs="Times New Roman" w:hint="eastAsia"/>
          <w:bCs/>
          <w:sz w:val="24"/>
          <w:szCs w:val="24"/>
        </w:rPr>
        <w:t>投资银行</w:t>
      </w:r>
      <w:r>
        <w:rPr>
          <w:rFonts w:ascii="Times New Roman" w:eastAsia="宋体" w:hAnsi="Times New Roman" w:cs="Times New Roman" w:hint="eastAsia"/>
          <w:bCs/>
          <w:sz w:val="24"/>
          <w:szCs w:val="24"/>
        </w:rPr>
        <w:t>在反</w:t>
      </w:r>
      <w:r w:rsidR="00970CD0">
        <w:rPr>
          <w:rFonts w:ascii="Times New Roman" w:eastAsia="宋体" w:hAnsi="Times New Roman" w:cs="Times New Roman" w:hint="eastAsia"/>
          <w:bCs/>
          <w:sz w:val="24"/>
          <w:szCs w:val="24"/>
        </w:rPr>
        <w:t>并</w:t>
      </w:r>
      <w:r>
        <w:rPr>
          <w:rFonts w:ascii="Times New Roman" w:eastAsia="宋体" w:hAnsi="Times New Roman" w:cs="Times New Roman" w:hint="eastAsia"/>
          <w:bCs/>
          <w:sz w:val="24"/>
          <w:szCs w:val="24"/>
        </w:rPr>
        <w:t>购中</w:t>
      </w:r>
      <w:r w:rsidRPr="001B1761">
        <w:rPr>
          <w:rFonts w:ascii="Times New Roman" w:eastAsia="宋体" w:hAnsi="Times New Roman" w:cs="Times New Roman" w:hint="eastAsia"/>
          <w:bCs/>
          <w:sz w:val="24"/>
          <w:szCs w:val="24"/>
        </w:rPr>
        <w:t>的作用</w:t>
      </w:r>
    </w:p>
    <w:p w14:paraId="49993AD5" w14:textId="321ECC7D" w:rsidR="009A189C" w:rsidRPr="009A189C" w:rsidRDefault="009A189C" w:rsidP="009A189C">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）企业反并购的主要形式</w:t>
      </w:r>
    </w:p>
    <w:p w14:paraId="7391750C" w14:textId="4BC528CF" w:rsidR="009A189C" w:rsidRDefault="009A189C" w:rsidP="009A189C">
      <w:pPr>
        <w:spacing w:line="360" w:lineRule="exact"/>
        <w:ind w:leftChars="300" w:left="630" w:firstLineChars="200" w:firstLine="480"/>
        <w:jc w:val="left"/>
        <w:rPr>
          <w:rFonts w:ascii="Times New Roman" w:eastAsia="宋体" w:hAnsi="Times New Roman" w:cs="Times New Roman"/>
          <w:bCs/>
          <w:sz w:val="24"/>
          <w:szCs w:val="24"/>
        </w:rPr>
      </w:pPr>
      <w:r w:rsidRPr="009A189C">
        <w:rPr>
          <w:rFonts w:ascii="Times New Roman" w:eastAsia="宋体" w:hAnsi="Times New Roman" w:cs="Times New Roman"/>
          <w:bCs/>
          <w:sz w:val="24"/>
          <w:szCs w:val="24"/>
        </w:rPr>
        <w:t>建立合理的股权结构</w:t>
      </w:r>
      <w:r>
        <w:rPr>
          <w:rFonts w:ascii="Times New Roman" w:eastAsia="宋体" w:hAnsi="Times New Roman" w:cs="Times New Roman" w:hint="eastAsia"/>
          <w:bCs/>
          <w:sz w:val="24"/>
          <w:szCs w:val="24"/>
        </w:rPr>
        <w:t>、</w:t>
      </w:r>
      <w:r w:rsidRPr="009A189C">
        <w:rPr>
          <w:rFonts w:ascii="Times New Roman" w:eastAsia="宋体" w:hAnsi="Times New Roman" w:cs="Times New Roman"/>
          <w:bCs/>
          <w:sz w:val="24"/>
          <w:szCs w:val="24"/>
        </w:rPr>
        <w:t>在公司章程中设置反收购条款</w:t>
      </w:r>
      <w:r>
        <w:rPr>
          <w:rFonts w:ascii="Times New Roman" w:eastAsia="宋体" w:hAnsi="Times New Roman" w:cs="Times New Roman" w:hint="eastAsia"/>
          <w:bCs/>
          <w:sz w:val="24"/>
          <w:szCs w:val="24"/>
        </w:rPr>
        <w:t>、</w:t>
      </w:r>
      <w:r w:rsidRPr="009A189C">
        <w:rPr>
          <w:rFonts w:ascii="Times New Roman" w:eastAsia="宋体" w:hAnsi="Times New Roman" w:cs="Times New Roman"/>
          <w:bCs/>
          <w:sz w:val="24"/>
          <w:szCs w:val="24"/>
        </w:rPr>
        <w:t>提高收购成本</w:t>
      </w:r>
      <w:r>
        <w:rPr>
          <w:rFonts w:ascii="Times New Roman" w:eastAsia="宋体" w:hAnsi="Times New Roman" w:cs="Times New Roman" w:hint="eastAsia"/>
          <w:bCs/>
          <w:sz w:val="24"/>
          <w:szCs w:val="24"/>
        </w:rPr>
        <w:t>、</w:t>
      </w:r>
      <w:r w:rsidRPr="009A189C">
        <w:rPr>
          <w:rFonts w:ascii="Times New Roman" w:eastAsia="宋体" w:hAnsi="Times New Roman" w:cs="Times New Roman"/>
          <w:bCs/>
          <w:sz w:val="24"/>
          <w:szCs w:val="24"/>
        </w:rPr>
        <w:t>防御性企业重组</w:t>
      </w:r>
      <w:r>
        <w:rPr>
          <w:rFonts w:ascii="Times New Roman" w:eastAsia="宋体" w:hAnsi="Times New Roman" w:cs="Times New Roman" w:hint="eastAsia"/>
          <w:bCs/>
          <w:sz w:val="24"/>
          <w:szCs w:val="24"/>
        </w:rPr>
        <w:t>、</w:t>
      </w:r>
      <w:r w:rsidRPr="009A189C">
        <w:rPr>
          <w:rFonts w:ascii="Times New Roman" w:eastAsia="宋体" w:hAnsi="Times New Roman" w:cs="Times New Roman"/>
          <w:bCs/>
          <w:sz w:val="24"/>
          <w:szCs w:val="24"/>
        </w:rPr>
        <w:t>寻求股东和外部的支持</w:t>
      </w:r>
      <w:r>
        <w:rPr>
          <w:rFonts w:ascii="Times New Roman" w:eastAsia="宋体" w:hAnsi="Times New Roman" w:cs="Times New Roman" w:hint="eastAsia"/>
          <w:bCs/>
          <w:sz w:val="24"/>
          <w:szCs w:val="24"/>
        </w:rPr>
        <w:t>、</w:t>
      </w:r>
      <w:r w:rsidRPr="009A189C">
        <w:rPr>
          <w:rFonts w:ascii="Times New Roman" w:eastAsia="宋体" w:hAnsi="Times New Roman" w:cs="Times New Roman"/>
          <w:bCs/>
          <w:sz w:val="24"/>
          <w:szCs w:val="24"/>
        </w:rPr>
        <w:t>采取针锋相对的策略</w:t>
      </w:r>
      <w:r>
        <w:rPr>
          <w:rFonts w:ascii="Times New Roman" w:eastAsia="宋体" w:hAnsi="Times New Roman" w:cs="Times New Roman" w:hint="eastAsia"/>
          <w:bCs/>
          <w:sz w:val="24"/>
          <w:szCs w:val="24"/>
        </w:rPr>
        <w:t>。</w:t>
      </w:r>
    </w:p>
    <w:p w14:paraId="5053B233" w14:textId="2184828F" w:rsidR="009A189C" w:rsidRPr="001B1761" w:rsidRDefault="009A189C" w:rsidP="009A189C">
      <w:pPr>
        <w:spacing w:line="360" w:lineRule="exact"/>
        <w:ind w:leftChars="300" w:left="630" w:firstLineChars="200" w:firstLine="480"/>
        <w:jc w:val="left"/>
        <w:rPr>
          <w:rFonts w:ascii="Times New Roman" w:eastAsia="宋体" w:hAnsi="Times New Roman" w:cs="宋体"/>
          <w:bCs/>
          <w:sz w:val="24"/>
          <w:szCs w:val="24"/>
        </w:rPr>
      </w:pPr>
      <w:r w:rsidRPr="001B1761">
        <w:rPr>
          <w:rFonts w:ascii="Times New Roman" w:eastAsia="宋体" w:hAnsi="Times New Roman" w:cs="Times New Roman" w:hint="eastAsia"/>
          <w:bCs/>
          <w:sz w:val="24"/>
          <w:szCs w:val="24"/>
        </w:rPr>
        <w:t xml:space="preserve">2. </w:t>
      </w:r>
      <w:r w:rsidRPr="001B1761">
        <w:rPr>
          <w:rFonts w:ascii="Times New Roman" w:eastAsia="宋体" w:hAnsi="Times New Roman" w:cs="宋体" w:hint="eastAsia"/>
          <w:bCs/>
          <w:sz w:val="24"/>
          <w:szCs w:val="24"/>
        </w:rPr>
        <w:t>基本概念和知识点</w:t>
      </w:r>
    </w:p>
    <w:p w14:paraId="35E83269" w14:textId="00EE04DA" w:rsidR="009A189C" w:rsidRPr="001B1761" w:rsidRDefault="009A189C" w:rsidP="009A189C">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宋体" w:hint="eastAsia"/>
          <w:bCs/>
          <w:sz w:val="24"/>
          <w:szCs w:val="24"/>
        </w:rPr>
        <w:t>交叉持股、股票回购、员工持股计划、董事会轮选制、绝对多数规定；限制董事资格；金降落伞；锡降落伞；</w:t>
      </w:r>
      <w:r w:rsidRPr="001B1761">
        <w:rPr>
          <w:rFonts w:ascii="Times New Roman" w:eastAsia="宋体" w:hAnsi="Times New Roman" w:cs="宋体" w:hint="eastAsia"/>
          <w:bCs/>
          <w:sz w:val="24"/>
          <w:szCs w:val="24"/>
        </w:rPr>
        <w:t>毒丸计划</w:t>
      </w:r>
      <w:r>
        <w:rPr>
          <w:rFonts w:ascii="Times New Roman" w:eastAsia="宋体" w:hAnsi="Times New Roman" w:cs="宋体" w:hint="eastAsia"/>
          <w:bCs/>
          <w:sz w:val="24"/>
          <w:szCs w:val="24"/>
        </w:rPr>
        <w:t>；出售“皇冠上的明珠”；焦土政策；白衣骑士；帕克曼防御；绿色邮件</w:t>
      </w:r>
      <w:r w:rsidRPr="001B1761">
        <w:rPr>
          <w:rFonts w:ascii="Times New Roman" w:eastAsia="宋体" w:hAnsi="Times New Roman" w:cs="宋体" w:hint="eastAsia"/>
          <w:bCs/>
          <w:sz w:val="24"/>
          <w:szCs w:val="24"/>
        </w:rPr>
        <w:t>。</w:t>
      </w:r>
    </w:p>
    <w:p w14:paraId="3D18060F" w14:textId="77777777" w:rsidR="00457953" w:rsidRDefault="00457953" w:rsidP="00457953">
      <w:pPr>
        <w:spacing w:line="360" w:lineRule="exact"/>
        <w:ind w:leftChars="300" w:left="630" w:firstLineChars="200" w:firstLine="480"/>
        <w:rPr>
          <w:rFonts w:ascii="Times New Roman" w:eastAsia="宋体" w:hAnsi="Times New Roman" w:cs="Times New Roman"/>
          <w:bCs/>
          <w:sz w:val="24"/>
          <w:szCs w:val="24"/>
        </w:rPr>
      </w:pPr>
      <w:r w:rsidRPr="003E0B69">
        <w:rPr>
          <w:rFonts w:ascii="Times New Roman" w:eastAsia="宋体" w:hAnsi="Times New Roman" w:cs="Times New Roman"/>
          <w:bCs/>
          <w:sz w:val="24"/>
          <w:szCs w:val="24"/>
        </w:rPr>
        <w:t xml:space="preserve">3. </w:t>
      </w:r>
      <w:r w:rsidRPr="003E0B69">
        <w:rPr>
          <w:rFonts w:ascii="Times New Roman" w:eastAsia="宋体" w:hAnsi="Times New Roman" w:cs="Times New Roman"/>
          <w:bCs/>
          <w:sz w:val="24"/>
          <w:szCs w:val="24"/>
        </w:rPr>
        <w:t>问题与应用（能力要求）</w:t>
      </w:r>
    </w:p>
    <w:p w14:paraId="0EF1DDA5" w14:textId="77777777" w:rsidR="006A538A" w:rsidRDefault="00457953" w:rsidP="006A538A">
      <w:pPr>
        <w:spacing w:line="360" w:lineRule="exact"/>
        <w:ind w:leftChars="300" w:left="630"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反并购有哪些策略？</w:t>
      </w:r>
    </w:p>
    <w:p w14:paraId="37F75DC9" w14:textId="1958DE88" w:rsidR="001B1761" w:rsidRPr="001B1761" w:rsidRDefault="006A538A" w:rsidP="006A538A">
      <w:pPr>
        <w:spacing w:line="360" w:lineRule="exact"/>
        <w:ind w:leftChars="300" w:left="630"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第三节</w:t>
      </w:r>
      <w:r>
        <w:rPr>
          <w:rFonts w:ascii="Times New Roman" w:eastAsia="宋体" w:hAnsi="Times New Roman" w:cs="Times New Roman" w:hint="eastAsia"/>
          <w:bCs/>
          <w:sz w:val="24"/>
          <w:szCs w:val="24"/>
        </w:rPr>
        <w:t xml:space="preserve"> </w:t>
      </w:r>
      <w:r>
        <w:rPr>
          <w:rFonts w:ascii="Times New Roman" w:eastAsia="宋体" w:hAnsi="Times New Roman" w:cs="Times New Roman"/>
          <w:bCs/>
          <w:sz w:val="24"/>
          <w:szCs w:val="24"/>
        </w:rPr>
        <w:t xml:space="preserve"> </w:t>
      </w:r>
      <w:r w:rsidR="001B1761" w:rsidRPr="001B1761">
        <w:rPr>
          <w:rFonts w:ascii="Times New Roman" w:eastAsia="宋体" w:hAnsi="Times New Roman" w:cs="Times New Roman" w:hint="eastAsia"/>
          <w:bCs/>
          <w:sz w:val="24"/>
          <w:szCs w:val="24"/>
        </w:rPr>
        <w:t>并购操作</w:t>
      </w:r>
    </w:p>
    <w:p w14:paraId="27D5ADDB" w14:textId="77777777" w:rsidR="001B1761" w:rsidRPr="001B1761" w:rsidRDefault="001B1761" w:rsidP="001B1761">
      <w:pPr>
        <w:spacing w:line="360" w:lineRule="exact"/>
        <w:ind w:leftChars="300" w:left="630" w:firstLineChars="200" w:firstLine="480"/>
        <w:jc w:val="left"/>
        <w:rPr>
          <w:rFonts w:ascii="Times New Roman" w:eastAsia="宋体" w:hAnsi="Times New Roman" w:cs="Times New Roman"/>
          <w:bCs/>
          <w:sz w:val="24"/>
          <w:szCs w:val="24"/>
        </w:rPr>
      </w:pPr>
      <w:r w:rsidRPr="001B1761">
        <w:rPr>
          <w:rFonts w:ascii="Times New Roman" w:eastAsia="宋体" w:hAnsi="Times New Roman" w:cs="Times New Roman" w:hint="eastAsia"/>
          <w:bCs/>
          <w:sz w:val="24"/>
          <w:szCs w:val="24"/>
        </w:rPr>
        <w:t xml:space="preserve">1. </w:t>
      </w:r>
      <w:r w:rsidRPr="001B1761">
        <w:rPr>
          <w:rFonts w:ascii="Times New Roman" w:eastAsia="宋体" w:hAnsi="Times New Roman" w:cs="Times New Roman" w:hint="eastAsia"/>
          <w:bCs/>
          <w:sz w:val="24"/>
          <w:szCs w:val="24"/>
        </w:rPr>
        <w:t>主要内容</w:t>
      </w:r>
    </w:p>
    <w:p w14:paraId="4B7B6920" w14:textId="77777777" w:rsidR="001B1761" w:rsidRPr="001B1761" w:rsidRDefault="001B1761" w:rsidP="001B1761">
      <w:pPr>
        <w:spacing w:line="360" w:lineRule="exact"/>
        <w:ind w:leftChars="300" w:left="630" w:firstLineChars="200" w:firstLine="480"/>
        <w:jc w:val="left"/>
        <w:rPr>
          <w:rFonts w:ascii="Times New Roman" w:eastAsia="宋体" w:hAnsi="Times New Roman" w:cs="Times New Roman"/>
          <w:bCs/>
          <w:sz w:val="24"/>
          <w:szCs w:val="24"/>
        </w:rPr>
      </w:pPr>
      <w:r w:rsidRPr="001B1761">
        <w:rPr>
          <w:rFonts w:ascii="Times New Roman" w:eastAsia="宋体" w:hAnsi="Times New Roman" w:cs="Times New Roman" w:hint="eastAsia"/>
          <w:bCs/>
          <w:sz w:val="24"/>
          <w:szCs w:val="24"/>
        </w:rPr>
        <w:t>（</w:t>
      </w:r>
      <w:r w:rsidRPr="001B1761">
        <w:rPr>
          <w:rFonts w:ascii="Times New Roman" w:eastAsia="宋体" w:hAnsi="Times New Roman" w:cs="Times New Roman" w:hint="eastAsia"/>
          <w:bCs/>
          <w:sz w:val="24"/>
          <w:szCs w:val="24"/>
        </w:rPr>
        <w:t>1</w:t>
      </w:r>
      <w:r w:rsidRPr="001B1761">
        <w:rPr>
          <w:rFonts w:ascii="Times New Roman" w:eastAsia="宋体" w:hAnsi="Times New Roman" w:cs="Times New Roman" w:hint="eastAsia"/>
          <w:bCs/>
          <w:sz w:val="24"/>
          <w:szCs w:val="24"/>
        </w:rPr>
        <w:t>）投资银行与客户公司合作</w:t>
      </w:r>
    </w:p>
    <w:p w14:paraId="587CBDCD" w14:textId="77777777" w:rsidR="001B1761" w:rsidRPr="001B1761" w:rsidRDefault="001B1761" w:rsidP="001B1761">
      <w:pPr>
        <w:spacing w:line="360" w:lineRule="exact"/>
        <w:ind w:leftChars="300" w:left="630" w:firstLineChars="200" w:firstLine="480"/>
        <w:jc w:val="left"/>
        <w:rPr>
          <w:rFonts w:ascii="Times New Roman" w:eastAsia="宋体" w:hAnsi="Times New Roman" w:cs="Times New Roman"/>
          <w:bCs/>
          <w:sz w:val="24"/>
          <w:szCs w:val="24"/>
        </w:rPr>
      </w:pPr>
      <w:r w:rsidRPr="001B1761">
        <w:rPr>
          <w:rFonts w:ascii="Times New Roman" w:eastAsia="宋体" w:hAnsi="Times New Roman" w:cs="Times New Roman" w:hint="eastAsia"/>
          <w:bCs/>
          <w:sz w:val="24"/>
          <w:szCs w:val="24"/>
        </w:rPr>
        <w:t>（</w:t>
      </w:r>
      <w:r w:rsidRPr="001B1761">
        <w:rPr>
          <w:rFonts w:ascii="Times New Roman" w:eastAsia="宋体" w:hAnsi="Times New Roman" w:cs="Times New Roman" w:hint="eastAsia"/>
          <w:bCs/>
          <w:sz w:val="24"/>
          <w:szCs w:val="24"/>
        </w:rPr>
        <w:t>2</w:t>
      </w:r>
      <w:r w:rsidRPr="001B1761">
        <w:rPr>
          <w:rFonts w:ascii="Times New Roman" w:eastAsia="宋体" w:hAnsi="Times New Roman" w:cs="Times New Roman" w:hint="eastAsia"/>
          <w:bCs/>
          <w:sz w:val="24"/>
          <w:szCs w:val="24"/>
        </w:rPr>
        <w:t>）物色收购目标</w:t>
      </w:r>
    </w:p>
    <w:p w14:paraId="448A3EC2" w14:textId="77777777" w:rsidR="001B1761" w:rsidRPr="001B1761" w:rsidRDefault="001B1761" w:rsidP="001B1761">
      <w:pPr>
        <w:spacing w:line="360" w:lineRule="exact"/>
        <w:ind w:leftChars="300" w:left="630" w:firstLineChars="200" w:firstLine="480"/>
        <w:jc w:val="left"/>
        <w:rPr>
          <w:rFonts w:ascii="Times New Roman" w:eastAsia="宋体" w:hAnsi="Times New Roman" w:cs="Times New Roman"/>
          <w:bCs/>
          <w:sz w:val="24"/>
          <w:szCs w:val="24"/>
        </w:rPr>
      </w:pPr>
      <w:r w:rsidRPr="001B1761">
        <w:rPr>
          <w:rFonts w:ascii="Times New Roman" w:eastAsia="宋体" w:hAnsi="Times New Roman" w:cs="Times New Roman" w:hint="eastAsia"/>
          <w:bCs/>
          <w:sz w:val="24"/>
          <w:szCs w:val="24"/>
        </w:rPr>
        <w:t>（</w:t>
      </w:r>
      <w:r w:rsidRPr="001B1761">
        <w:rPr>
          <w:rFonts w:ascii="Times New Roman" w:eastAsia="宋体" w:hAnsi="Times New Roman" w:cs="Times New Roman" w:hint="eastAsia"/>
          <w:bCs/>
          <w:sz w:val="24"/>
          <w:szCs w:val="24"/>
        </w:rPr>
        <w:t>3</w:t>
      </w:r>
      <w:r w:rsidRPr="001B1761">
        <w:rPr>
          <w:rFonts w:ascii="Times New Roman" w:eastAsia="宋体" w:hAnsi="Times New Roman" w:cs="Times New Roman" w:hint="eastAsia"/>
          <w:bCs/>
          <w:sz w:val="24"/>
          <w:szCs w:val="24"/>
        </w:rPr>
        <w:t>）对猎物公司估值和出价</w:t>
      </w:r>
    </w:p>
    <w:p w14:paraId="069677CA" w14:textId="77777777" w:rsidR="001B1761" w:rsidRPr="001B1761" w:rsidRDefault="001B1761" w:rsidP="001B1761">
      <w:pPr>
        <w:spacing w:line="360" w:lineRule="exact"/>
        <w:ind w:leftChars="300" w:left="630" w:firstLineChars="200" w:firstLine="480"/>
        <w:jc w:val="left"/>
        <w:rPr>
          <w:rFonts w:ascii="Times New Roman" w:eastAsia="宋体" w:hAnsi="Times New Roman" w:cs="Times New Roman"/>
          <w:bCs/>
          <w:sz w:val="24"/>
          <w:szCs w:val="24"/>
        </w:rPr>
      </w:pPr>
      <w:r w:rsidRPr="001B1761">
        <w:rPr>
          <w:rFonts w:ascii="Times New Roman" w:eastAsia="宋体" w:hAnsi="Times New Roman" w:cs="Times New Roman" w:hint="eastAsia"/>
          <w:bCs/>
          <w:sz w:val="24"/>
          <w:szCs w:val="24"/>
        </w:rPr>
        <w:t>（</w:t>
      </w:r>
      <w:r w:rsidRPr="001B1761">
        <w:rPr>
          <w:rFonts w:ascii="Times New Roman" w:eastAsia="宋体" w:hAnsi="Times New Roman" w:cs="Times New Roman" w:hint="eastAsia"/>
          <w:bCs/>
          <w:sz w:val="24"/>
          <w:szCs w:val="24"/>
        </w:rPr>
        <w:t>4</w:t>
      </w:r>
      <w:r w:rsidRPr="001B1761">
        <w:rPr>
          <w:rFonts w:ascii="Times New Roman" w:eastAsia="宋体" w:hAnsi="Times New Roman" w:cs="Times New Roman" w:hint="eastAsia"/>
          <w:bCs/>
          <w:sz w:val="24"/>
          <w:szCs w:val="24"/>
        </w:rPr>
        <w:t>）制订并购计划</w:t>
      </w:r>
    </w:p>
    <w:p w14:paraId="557E35A8" w14:textId="45C6DBFD" w:rsidR="001B1761" w:rsidRDefault="001B1761" w:rsidP="001B1761">
      <w:pPr>
        <w:spacing w:line="360" w:lineRule="exact"/>
        <w:ind w:leftChars="300" w:left="630" w:firstLineChars="200" w:firstLine="480"/>
        <w:jc w:val="left"/>
        <w:rPr>
          <w:rFonts w:ascii="Times New Roman" w:eastAsia="宋体" w:hAnsi="Times New Roman" w:cs="Times New Roman"/>
          <w:bCs/>
          <w:sz w:val="24"/>
          <w:szCs w:val="24"/>
        </w:rPr>
      </w:pPr>
      <w:r w:rsidRPr="001B1761">
        <w:rPr>
          <w:rFonts w:ascii="Times New Roman" w:eastAsia="宋体" w:hAnsi="Times New Roman" w:cs="Times New Roman" w:hint="eastAsia"/>
          <w:bCs/>
          <w:sz w:val="24"/>
          <w:szCs w:val="24"/>
        </w:rPr>
        <w:t>（</w:t>
      </w:r>
      <w:r w:rsidRPr="001B1761">
        <w:rPr>
          <w:rFonts w:ascii="Times New Roman" w:eastAsia="宋体" w:hAnsi="Times New Roman" w:cs="Times New Roman" w:hint="eastAsia"/>
          <w:bCs/>
          <w:sz w:val="24"/>
          <w:szCs w:val="24"/>
        </w:rPr>
        <w:t>5</w:t>
      </w:r>
      <w:r w:rsidRPr="001B1761">
        <w:rPr>
          <w:rFonts w:ascii="Times New Roman" w:eastAsia="宋体" w:hAnsi="Times New Roman" w:cs="Times New Roman" w:hint="eastAsia"/>
          <w:bCs/>
          <w:sz w:val="24"/>
          <w:szCs w:val="24"/>
        </w:rPr>
        <w:t>）实施并购</w:t>
      </w:r>
    </w:p>
    <w:p w14:paraId="78F256A4" w14:textId="4A8999A0" w:rsidR="006A538A" w:rsidRDefault="006A538A" w:rsidP="001B1761">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）并购后的整合</w:t>
      </w:r>
    </w:p>
    <w:p w14:paraId="1BD777CD" w14:textId="297695B6" w:rsidR="006A538A" w:rsidRPr="006A538A" w:rsidRDefault="006A538A" w:rsidP="001B1761">
      <w:pPr>
        <w:spacing w:line="360" w:lineRule="exact"/>
        <w:ind w:leftChars="300" w:left="630" w:firstLineChars="200" w:firstLine="482"/>
        <w:jc w:val="left"/>
        <w:rPr>
          <w:rFonts w:ascii="Times New Roman" w:eastAsia="宋体" w:hAnsi="Times New Roman" w:cs="Times New Roman"/>
          <w:b/>
          <w:sz w:val="24"/>
          <w:szCs w:val="24"/>
        </w:rPr>
      </w:pPr>
      <w:r w:rsidRPr="006A538A">
        <w:rPr>
          <w:rFonts w:ascii="Times New Roman" w:eastAsia="宋体" w:hAnsi="Times New Roman" w:cs="Times New Roman" w:hint="eastAsia"/>
          <w:b/>
          <w:sz w:val="24"/>
          <w:szCs w:val="24"/>
        </w:rPr>
        <w:t>（</w:t>
      </w:r>
      <w:r w:rsidRPr="006A538A">
        <w:rPr>
          <w:rFonts w:ascii="Times New Roman" w:eastAsia="宋体" w:hAnsi="Times New Roman" w:cs="Times New Roman" w:hint="eastAsia"/>
          <w:b/>
          <w:sz w:val="24"/>
          <w:szCs w:val="24"/>
        </w:rPr>
        <w:t>7</w:t>
      </w:r>
      <w:r w:rsidRPr="006A538A">
        <w:rPr>
          <w:rFonts w:ascii="Times New Roman" w:eastAsia="宋体" w:hAnsi="Times New Roman" w:cs="Times New Roman" w:hint="eastAsia"/>
          <w:b/>
          <w:sz w:val="24"/>
          <w:szCs w:val="24"/>
        </w:rPr>
        <w:t>）我国上市企业并购与重大资产重组的相关规定</w:t>
      </w:r>
    </w:p>
    <w:p w14:paraId="65DD4D7D" w14:textId="77777777" w:rsidR="001B1761" w:rsidRPr="001B1761" w:rsidRDefault="001B1761" w:rsidP="001B1761">
      <w:pPr>
        <w:spacing w:line="360" w:lineRule="exact"/>
        <w:ind w:leftChars="300" w:left="630" w:firstLineChars="200" w:firstLine="480"/>
        <w:jc w:val="left"/>
        <w:rPr>
          <w:rFonts w:ascii="Times New Roman" w:eastAsia="宋体" w:hAnsi="Times New Roman" w:cs="宋体"/>
          <w:bCs/>
          <w:sz w:val="24"/>
          <w:szCs w:val="24"/>
        </w:rPr>
      </w:pPr>
      <w:r w:rsidRPr="001B1761">
        <w:rPr>
          <w:rFonts w:ascii="Times New Roman" w:eastAsia="宋体" w:hAnsi="Times New Roman" w:cs="Times New Roman" w:hint="eastAsia"/>
          <w:bCs/>
          <w:sz w:val="24"/>
          <w:szCs w:val="24"/>
        </w:rPr>
        <w:t xml:space="preserve">2. </w:t>
      </w:r>
      <w:r w:rsidRPr="001B1761">
        <w:rPr>
          <w:rFonts w:ascii="Times New Roman" w:eastAsia="宋体" w:hAnsi="Times New Roman" w:cs="宋体" w:hint="eastAsia"/>
          <w:bCs/>
          <w:sz w:val="24"/>
          <w:szCs w:val="24"/>
        </w:rPr>
        <w:t>基本概念和知识点</w:t>
      </w:r>
    </w:p>
    <w:p w14:paraId="75F29DFB" w14:textId="4AA562A9" w:rsidR="001B1761" w:rsidRDefault="001B1761" w:rsidP="001B1761">
      <w:pPr>
        <w:spacing w:line="360" w:lineRule="exact"/>
        <w:ind w:leftChars="300" w:left="630" w:firstLineChars="200" w:firstLine="480"/>
        <w:jc w:val="left"/>
        <w:rPr>
          <w:rFonts w:ascii="Times New Roman" w:eastAsia="宋体" w:hAnsi="Times New Roman" w:cs="宋体"/>
          <w:bCs/>
          <w:sz w:val="24"/>
          <w:szCs w:val="24"/>
        </w:rPr>
      </w:pPr>
      <w:r w:rsidRPr="001B1761">
        <w:rPr>
          <w:rFonts w:ascii="Times New Roman" w:eastAsia="宋体" w:hAnsi="Times New Roman" w:cs="宋体" w:hint="eastAsia"/>
          <w:bCs/>
          <w:sz w:val="24"/>
          <w:szCs w:val="24"/>
        </w:rPr>
        <w:t>并购双方的选择标准；</w:t>
      </w:r>
      <w:r w:rsidR="006A538A">
        <w:rPr>
          <w:rFonts w:ascii="Times New Roman" w:eastAsia="宋体" w:hAnsi="Times New Roman" w:cs="宋体" w:hint="eastAsia"/>
          <w:bCs/>
          <w:sz w:val="24"/>
          <w:szCs w:val="24"/>
        </w:rPr>
        <w:t>并购风险、尽职调查、并购价格、并购后的整合</w:t>
      </w:r>
      <w:r w:rsidRPr="001B1761">
        <w:rPr>
          <w:rFonts w:ascii="Times New Roman" w:eastAsia="宋体" w:hAnsi="Times New Roman" w:cs="宋体" w:hint="eastAsia"/>
          <w:bCs/>
          <w:sz w:val="24"/>
          <w:szCs w:val="24"/>
        </w:rPr>
        <w:t>。</w:t>
      </w:r>
    </w:p>
    <w:p w14:paraId="41C1C722" w14:textId="785701D8" w:rsidR="006A538A" w:rsidRDefault="006A538A" w:rsidP="006A538A">
      <w:pPr>
        <w:spacing w:line="360" w:lineRule="exact"/>
        <w:ind w:leftChars="300" w:left="630" w:firstLineChars="200" w:firstLine="480"/>
        <w:rPr>
          <w:rFonts w:ascii="Times New Roman" w:eastAsia="宋体" w:hAnsi="Times New Roman" w:cs="Times New Roman"/>
          <w:bCs/>
          <w:sz w:val="24"/>
          <w:szCs w:val="24"/>
        </w:rPr>
      </w:pPr>
      <w:r w:rsidRPr="003E0B69">
        <w:rPr>
          <w:rFonts w:ascii="Times New Roman" w:eastAsia="宋体" w:hAnsi="Times New Roman" w:cs="Times New Roman"/>
          <w:bCs/>
          <w:sz w:val="24"/>
          <w:szCs w:val="24"/>
        </w:rPr>
        <w:t xml:space="preserve">3. </w:t>
      </w:r>
      <w:r w:rsidRPr="003E0B69">
        <w:rPr>
          <w:rFonts w:ascii="Times New Roman" w:eastAsia="宋体" w:hAnsi="Times New Roman" w:cs="Times New Roman"/>
          <w:bCs/>
          <w:sz w:val="24"/>
          <w:szCs w:val="24"/>
        </w:rPr>
        <w:t>问题与应用（能力要求）</w:t>
      </w:r>
    </w:p>
    <w:p w14:paraId="3CEEBC0C" w14:textId="44207077" w:rsidR="006A538A" w:rsidRDefault="006A538A" w:rsidP="006A538A">
      <w:pPr>
        <w:spacing w:line="360" w:lineRule="exact"/>
        <w:ind w:leftChars="300" w:left="630"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投资银行为并购企业提供哪些服务？</w:t>
      </w:r>
      <w:r w:rsidR="00970CD0">
        <w:rPr>
          <w:rFonts w:ascii="Times New Roman" w:eastAsia="宋体" w:hAnsi="Times New Roman" w:cs="Times New Roman" w:hint="eastAsia"/>
          <w:bCs/>
          <w:sz w:val="24"/>
          <w:szCs w:val="24"/>
        </w:rPr>
        <w:t>理解</w:t>
      </w:r>
      <w:r w:rsidR="00A424B3">
        <w:rPr>
          <w:rFonts w:ascii="Times New Roman" w:eastAsia="宋体" w:hAnsi="Times New Roman" w:cs="Times New Roman" w:hint="eastAsia"/>
          <w:bCs/>
          <w:sz w:val="24"/>
          <w:szCs w:val="24"/>
        </w:rPr>
        <w:t>并购后整合</w:t>
      </w:r>
      <w:r w:rsidR="00970CD0">
        <w:rPr>
          <w:rFonts w:ascii="Times New Roman" w:eastAsia="宋体" w:hAnsi="Times New Roman" w:cs="Times New Roman" w:hint="eastAsia"/>
          <w:bCs/>
          <w:sz w:val="24"/>
          <w:szCs w:val="24"/>
        </w:rPr>
        <w:t>的重要性。</w:t>
      </w:r>
    </w:p>
    <w:p w14:paraId="75E0E4CD" w14:textId="77777777" w:rsidR="0028710E" w:rsidRDefault="001B1761" w:rsidP="0028710E">
      <w:pPr>
        <w:spacing w:line="360" w:lineRule="exact"/>
        <w:ind w:leftChars="300" w:left="630" w:firstLineChars="200" w:firstLine="480"/>
        <w:jc w:val="left"/>
        <w:rPr>
          <w:rFonts w:ascii="Times New Roman" w:eastAsia="宋体" w:hAnsi="Times New Roman" w:cs="Times New Roman"/>
          <w:bCs/>
          <w:sz w:val="24"/>
          <w:szCs w:val="24"/>
        </w:rPr>
      </w:pPr>
      <w:r w:rsidRPr="001B1761">
        <w:rPr>
          <w:rFonts w:ascii="Times New Roman" w:eastAsia="宋体" w:hAnsi="Times New Roman" w:cs="Times New Roman" w:hint="eastAsia"/>
          <w:bCs/>
          <w:sz w:val="24"/>
          <w:szCs w:val="24"/>
        </w:rPr>
        <w:t>第四节</w:t>
      </w:r>
      <w:r w:rsidRPr="001B1761">
        <w:rPr>
          <w:rFonts w:ascii="Times New Roman" w:eastAsia="宋体" w:hAnsi="Times New Roman" w:cs="Times New Roman"/>
          <w:bCs/>
          <w:sz w:val="24"/>
          <w:szCs w:val="24"/>
        </w:rPr>
        <w:t xml:space="preserve"> </w:t>
      </w:r>
      <w:r w:rsidR="0028710E">
        <w:rPr>
          <w:rFonts w:ascii="Times New Roman" w:eastAsia="宋体" w:hAnsi="Times New Roman" w:cs="Times New Roman"/>
          <w:bCs/>
          <w:sz w:val="24"/>
          <w:szCs w:val="24"/>
        </w:rPr>
        <w:t xml:space="preserve"> </w:t>
      </w:r>
      <w:r w:rsidR="0028710E">
        <w:rPr>
          <w:rFonts w:ascii="Times New Roman" w:eastAsia="宋体" w:hAnsi="Times New Roman" w:cs="Times New Roman" w:hint="eastAsia"/>
          <w:bCs/>
          <w:sz w:val="24"/>
          <w:szCs w:val="24"/>
        </w:rPr>
        <w:t>企业并购的估价方法</w:t>
      </w:r>
    </w:p>
    <w:p w14:paraId="33C0BE4E" w14:textId="1504D80B" w:rsidR="001B1761" w:rsidRPr="0028710E" w:rsidRDefault="0028710E" w:rsidP="0028710E">
      <w:pPr>
        <w:spacing w:line="360" w:lineRule="exact"/>
        <w:ind w:leftChars="300" w:left="630" w:firstLineChars="200" w:firstLine="480"/>
        <w:jc w:val="left"/>
        <w:rPr>
          <w:rFonts w:ascii="Times New Roman" w:eastAsia="宋体" w:hAnsi="Times New Roman" w:cs="Times New Roman"/>
          <w:bCs/>
          <w:sz w:val="24"/>
          <w:szCs w:val="24"/>
        </w:rPr>
      </w:pPr>
      <w:r w:rsidRPr="0028710E">
        <w:rPr>
          <w:rFonts w:ascii="Times New Roman" w:eastAsia="宋体" w:hAnsi="Times New Roman" w:cs="Times New Roman" w:hint="eastAsia"/>
          <w:bCs/>
          <w:sz w:val="24"/>
          <w:szCs w:val="24"/>
        </w:rPr>
        <w:t xml:space="preserve">1. </w:t>
      </w:r>
      <w:r w:rsidR="001B1761" w:rsidRPr="0028710E">
        <w:rPr>
          <w:rFonts w:ascii="Times New Roman" w:eastAsia="宋体" w:hAnsi="Times New Roman" w:cs="Times New Roman" w:hint="eastAsia"/>
          <w:bCs/>
          <w:sz w:val="24"/>
          <w:szCs w:val="24"/>
        </w:rPr>
        <w:t>主要内容</w:t>
      </w:r>
    </w:p>
    <w:p w14:paraId="0293DE1E" w14:textId="0275452A" w:rsidR="0028710E" w:rsidRPr="0028710E" w:rsidRDefault="0028710E" w:rsidP="0028710E">
      <w:pPr>
        <w:spacing w:line="360" w:lineRule="exact"/>
        <w:ind w:left="111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w:t>
      </w:r>
      <w:r w:rsidRPr="0028710E">
        <w:rPr>
          <w:rFonts w:ascii="Times New Roman" w:eastAsia="宋体" w:hAnsi="Times New Roman" w:cs="Times New Roman" w:hint="eastAsia"/>
          <w:bCs/>
          <w:sz w:val="24"/>
          <w:szCs w:val="24"/>
        </w:rPr>
        <w:t>贴现法</w:t>
      </w:r>
    </w:p>
    <w:p w14:paraId="4E758731" w14:textId="0C48B271" w:rsidR="0028710E" w:rsidRPr="0028710E" w:rsidRDefault="0028710E" w:rsidP="0028710E">
      <w:pPr>
        <w:spacing w:line="360" w:lineRule="exact"/>
        <w:ind w:left="111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w:t>
      </w:r>
      <w:r w:rsidRPr="0028710E">
        <w:rPr>
          <w:rFonts w:ascii="Times New Roman" w:eastAsia="宋体" w:hAnsi="Times New Roman" w:cs="Times New Roman"/>
          <w:bCs/>
          <w:sz w:val="24"/>
          <w:szCs w:val="24"/>
        </w:rPr>
        <w:t>市场比较法</w:t>
      </w:r>
    </w:p>
    <w:p w14:paraId="49FE7230" w14:textId="77777777" w:rsidR="0028710E" w:rsidRDefault="0028710E" w:rsidP="0028710E">
      <w:pPr>
        <w:spacing w:line="360" w:lineRule="exact"/>
        <w:ind w:left="111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lastRenderedPageBreak/>
        <w:t>（</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w:t>
      </w:r>
      <w:r w:rsidRPr="0028710E">
        <w:rPr>
          <w:rFonts w:ascii="Times New Roman" w:eastAsia="宋体" w:hAnsi="Times New Roman" w:cs="Times New Roman"/>
          <w:bCs/>
          <w:sz w:val="24"/>
          <w:szCs w:val="24"/>
        </w:rPr>
        <w:t>资产基准法</w:t>
      </w:r>
    </w:p>
    <w:p w14:paraId="4782469D" w14:textId="5DF6393B" w:rsidR="001B1761" w:rsidRPr="0028710E" w:rsidRDefault="0028710E" w:rsidP="0028710E">
      <w:pPr>
        <w:spacing w:line="360" w:lineRule="exact"/>
        <w:ind w:left="111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2</w:t>
      </w:r>
      <w:r>
        <w:rPr>
          <w:rFonts w:ascii="Times New Roman" w:eastAsia="宋体" w:hAnsi="Times New Roman" w:cs="Times New Roman"/>
          <w:bCs/>
          <w:sz w:val="24"/>
          <w:szCs w:val="24"/>
        </w:rPr>
        <w:t xml:space="preserve">. </w:t>
      </w:r>
      <w:r w:rsidR="001B1761" w:rsidRPr="001B1761">
        <w:rPr>
          <w:rFonts w:ascii="Times New Roman" w:eastAsia="宋体" w:hAnsi="Times New Roman" w:cs="宋体" w:hint="eastAsia"/>
          <w:bCs/>
          <w:sz w:val="24"/>
          <w:szCs w:val="24"/>
        </w:rPr>
        <w:t>基本概念和知识点</w:t>
      </w:r>
    </w:p>
    <w:p w14:paraId="6BDBE0C8" w14:textId="20E3C216" w:rsidR="001B1761" w:rsidRDefault="0028710E" w:rsidP="0028710E">
      <w:pPr>
        <w:spacing w:line="360" w:lineRule="exact"/>
        <w:ind w:leftChars="300" w:left="630" w:firstLineChars="200" w:firstLine="480"/>
        <w:jc w:val="left"/>
        <w:rPr>
          <w:rFonts w:ascii="Times New Roman" w:eastAsia="宋体" w:hAnsi="Times New Roman" w:cs="宋体"/>
          <w:bCs/>
          <w:sz w:val="24"/>
          <w:szCs w:val="24"/>
        </w:rPr>
      </w:pPr>
      <w:r>
        <w:rPr>
          <w:rFonts w:ascii="Times New Roman" w:eastAsia="宋体" w:hAnsi="Times New Roman" w:cs="宋体" w:hint="eastAsia"/>
          <w:bCs/>
          <w:sz w:val="24"/>
          <w:szCs w:val="24"/>
        </w:rPr>
        <w:t>现金流贴现法；收益贴现法；股利资本化法；可比公司分析法；可比交易分析法；账面价值法、清算价值法、重置价值法</w:t>
      </w:r>
      <w:r w:rsidR="001B1761" w:rsidRPr="001B1761">
        <w:rPr>
          <w:rFonts w:ascii="Times New Roman" w:eastAsia="宋体" w:hAnsi="Times New Roman" w:cs="宋体" w:hint="eastAsia"/>
          <w:bCs/>
          <w:sz w:val="24"/>
          <w:szCs w:val="24"/>
        </w:rPr>
        <w:t>。</w:t>
      </w:r>
    </w:p>
    <w:p w14:paraId="754F6CD2" w14:textId="77777777" w:rsidR="008E18D0" w:rsidRDefault="008E18D0" w:rsidP="008E18D0">
      <w:pPr>
        <w:spacing w:line="360" w:lineRule="exact"/>
        <w:ind w:leftChars="300" w:left="630" w:firstLineChars="200" w:firstLine="480"/>
        <w:rPr>
          <w:rFonts w:ascii="Times New Roman" w:eastAsia="宋体" w:hAnsi="Times New Roman" w:cs="Times New Roman"/>
          <w:bCs/>
          <w:sz w:val="24"/>
          <w:szCs w:val="24"/>
        </w:rPr>
      </w:pPr>
      <w:r w:rsidRPr="003E0B69">
        <w:rPr>
          <w:rFonts w:ascii="Times New Roman" w:eastAsia="宋体" w:hAnsi="Times New Roman" w:cs="Times New Roman"/>
          <w:bCs/>
          <w:sz w:val="24"/>
          <w:szCs w:val="24"/>
        </w:rPr>
        <w:t xml:space="preserve">3. </w:t>
      </w:r>
      <w:r w:rsidRPr="003E0B69">
        <w:rPr>
          <w:rFonts w:ascii="Times New Roman" w:eastAsia="宋体" w:hAnsi="Times New Roman" w:cs="Times New Roman"/>
          <w:bCs/>
          <w:sz w:val="24"/>
          <w:szCs w:val="24"/>
        </w:rPr>
        <w:t>问题与应用（能力要求）</w:t>
      </w:r>
    </w:p>
    <w:p w14:paraId="5C998BE6" w14:textId="5D617D23" w:rsidR="008E18D0" w:rsidRPr="008E18D0" w:rsidRDefault="008E18D0" w:rsidP="0028710E">
      <w:pPr>
        <w:spacing w:line="360" w:lineRule="exact"/>
        <w:ind w:leftChars="300" w:left="630" w:firstLineChars="200" w:firstLine="480"/>
        <w:jc w:val="left"/>
        <w:rPr>
          <w:rFonts w:ascii="Times New Roman" w:eastAsia="宋体" w:hAnsi="Times New Roman" w:cs="宋体"/>
          <w:bCs/>
          <w:sz w:val="24"/>
          <w:szCs w:val="24"/>
        </w:rPr>
      </w:pPr>
      <w:r>
        <w:rPr>
          <w:rFonts w:ascii="Times New Roman" w:eastAsia="宋体" w:hAnsi="Times New Roman" w:cs="宋体" w:hint="eastAsia"/>
          <w:bCs/>
          <w:sz w:val="24"/>
          <w:szCs w:val="24"/>
        </w:rPr>
        <w:t>企业并购的估计方法有哪些？</w:t>
      </w:r>
    </w:p>
    <w:p w14:paraId="6D4B3A23" w14:textId="77777777" w:rsidR="001B1761" w:rsidRPr="001B1761" w:rsidRDefault="001B1761" w:rsidP="001B1761">
      <w:pPr>
        <w:tabs>
          <w:tab w:val="left" w:pos="0"/>
        </w:tabs>
        <w:spacing w:line="360" w:lineRule="exact"/>
        <w:ind w:firstLineChars="200" w:firstLine="480"/>
        <w:rPr>
          <w:rFonts w:ascii="Times New Roman" w:eastAsia="宋体" w:hAnsi="Times New Roman" w:cs="宋体"/>
          <w:sz w:val="24"/>
          <w:szCs w:val="24"/>
        </w:rPr>
      </w:pPr>
      <w:r w:rsidRPr="001B1761">
        <w:rPr>
          <w:rFonts w:ascii="Times New Roman" w:eastAsia="宋体" w:hAnsi="Times New Roman" w:cs="宋体" w:hint="eastAsia"/>
          <w:sz w:val="24"/>
          <w:szCs w:val="24"/>
        </w:rPr>
        <w:t>（三）思考与实践</w:t>
      </w:r>
    </w:p>
    <w:p w14:paraId="7A0236B0" w14:textId="77777777" w:rsidR="001B1761" w:rsidRPr="001B1761" w:rsidRDefault="001B1761" w:rsidP="001B1761">
      <w:pPr>
        <w:spacing w:line="360" w:lineRule="exact"/>
        <w:ind w:leftChars="300" w:left="630" w:firstLineChars="200" w:firstLine="480"/>
        <w:rPr>
          <w:rFonts w:ascii="Times New Roman" w:eastAsia="宋体" w:hAnsi="Times New Roman" w:cs="Arial"/>
          <w:sz w:val="24"/>
          <w:szCs w:val="24"/>
        </w:rPr>
      </w:pPr>
      <w:r w:rsidRPr="001B1761">
        <w:rPr>
          <w:rFonts w:ascii="Times New Roman" w:eastAsia="宋体" w:hAnsi="Times New Roman" w:cs="Arial" w:hint="eastAsia"/>
          <w:sz w:val="24"/>
          <w:szCs w:val="24"/>
        </w:rPr>
        <w:t xml:space="preserve">1. </w:t>
      </w:r>
      <w:r w:rsidRPr="001B1761">
        <w:rPr>
          <w:rFonts w:ascii="Times New Roman" w:eastAsia="宋体" w:hAnsi="Times New Roman" w:cs="Arial" w:hint="eastAsia"/>
          <w:sz w:val="24"/>
          <w:szCs w:val="24"/>
        </w:rPr>
        <w:t>美国</w:t>
      </w:r>
      <w:r w:rsidRPr="001B1761">
        <w:rPr>
          <w:rFonts w:ascii="Times New Roman" w:eastAsia="宋体" w:hAnsi="Times New Roman" w:cs="Arial" w:hint="eastAsia"/>
          <w:sz w:val="24"/>
          <w:szCs w:val="24"/>
        </w:rPr>
        <w:t>19</w:t>
      </w:r>
      <w:r w:rsidRPr="001B1761">
        <w:rPr>
          <w:rFonts w:ascii="Times New Roman" w:eastAsia="宋体" w:hAnsi="Times New Roman" w:cs="Arial" w:hint="eastAsia"/>
          <w:sz w:val="24"/>
          <w:szCs w:val="24"/>
        </w:rPr>
        <w:t>世纪末至今的五次企业并购的高潮。</w:t>
      </w:r>
    </w:p>
    <w:p w14:paraId="41F90662" w14:textId="77777777" w:rsidR="001B1761" w:rsidRPr="001B1761" w:rsidRDefault="001B1761" w:rsidP="001B1761">
      <w:pPr>
        <w:spacing w:line="360" w:lineRule="exact"/>
        <w:ind w:leftChars="300" w:left="630" w:firstLineChars="200" w:firstLine="480"/>
        <w:rPr>
          <w:rFonts w:ascii="Times New Roman" w:eastAsia="宋体" w:hAnsi="Times New Roman" w:cs="Arial"/>
          <w:sz w:val="24"/>
          <w:szCs w:val="24"/>
        </w:rPr>
      </w:pPr>
      <w:r w:rsidRPr="001B1761">
        <w:rPr>
          <w:rFonts w:ascii="Times New Roman" w:eastAsia="宋体" w:hAnsi="Times New Roman" w:cs="Arial" w:hint="eastAsia"/>
          <w:sz w:val="24"/>
          <w:szCs w:val="24"/>
        </w:rPr>
        <w:t xml:space="preserve">2. </w:t>
      </w:r>
      <w:r w:rsidRPr="001B1761">
        <w:rPr>
          <w:rFonts w:ascii="Times New Roman" w:eastAsia="宋体" w:hAnsi="Times New Roman" w:cs="Arial" w:hint="eastAsia"/>
          <w:sz w:val="24"/>
          <w:szCs w:val="24"/>
        </w:rPr>
        <w:t>美国历史上五次并购浪潮的变化特征及其成因分析？</w:t>
      </w:r>
    </w:p>
    <w:p w14:paraId="0976AE9A" w14:textId="77777777" w:rsidR="001B1761" w:rsidRPr="001B1761" w:rsidRDefault="001B1761" w:rsidP="001B1761">
      <w:pPr>
        <w:spacing w:line="360" w:lineRule="exact"/>
        <w:ind w:leftChars="300" w:left="630" w:firstLineChars="200" w:firstLine="480"/>
        <w:rPr>
          <w:rFonts w:ascii="Times New Roman" w:eastAsia="宋体" w:hAnsi="Times New Roman" w:cs="Times New Roman"/>
          <w:sz w:val="24"/>
          <w:szCs w:val="24"/>
        </w:rPr>
      </w:pPr>
      <w:r w:rsidRPr="001B1761">
        <w:rPr>
          <w:rFonts w:ascii="Times New Roman" w:eastAsia="宋体" w:hAnsi="Times New Roman" w:cs="Times New Roman" w:hint="eastAsia"/>
          <w:sz w:val="24"/>
          <w:szCs w:val="24"/>
        </w:rPr>
        <w:t>3.</w:t>
      </w:r>
      <w:r w:rsidRPr="001B1761">
        <w:rPr>
          <w:rFonts w:ascii="Times New Roman" w:eastAsia="宋体" w:hAnsi="Times New Roman" w:cs="Times New Roman"/>
          <w:sz w:val="24"/>
          <w:szCs w:val="24"/>
        </w:rPr>
        <w:t xml:space="preserve"> </w:t>
      </w:r>
      <w:r w:rsidRPr="001B1761">
        <w:rPr>
          <w:rFonts w:ascii="Times New Roman" w:eastAsia="宋体" w:hAnsi="Times New Roman" w:cs="Times New Roman" w:hint="eastAsia"/>
          <w:sz w:val="24"/>
          <w:szCs w:val="24"/>
        </w:rPr>
        <w:t>企业开展并购的动机有哪些？</w:t>
      </w:r>
    </w:p>
    <w:p w14:paraId="29150AFC" w14:textId="77777777" w:rsidR="001B1761" w:rsidRPr="001B1761" w:rsidRDefault="001B1761" w:rsidP="001B1761">
      <w:pPr>
        <w:spacing w:line="360" w:lineRule="exact"/>
        <w:ind w:leftChars="300" w:left="630" w:firstLineChars="200" w:firstLine="480"/>
        <w:rPr>
          <w:rFonts w:ascii="Times New Roman" w:eastAsia="宋体" w:hAnsi="Times New Roman" w:cs="Times New Roman"/>
          <w:sz w:val="24"/>
          <w:szCs w:val="24"/>
        </w:rPr>
      </w:pPr>
      <w:r w:rsidRPr="001B1761">
        <w:rPr>
          <w:rFonts w:ascii="Times New Roman" w:eastAsia="宋体" w:hAnsi="Times New Roman" w:cs="Times New Roman" w:hint="eastAsia"/>
          <w:sz w:val="24"/>
          <w:szCs w:val="24"/>
        </w:rPr>
        <w:t>4.</w:t>
      </w:r>
      <w:r w:rsidRPr="001B1761">
        <w:rPr>
          <w:rFonts w:ascii="Times New Roman" w:eastAsia="宋体" w:hAnsi="Times New Roman" w:cs="Times New Roman"/>
          <w:sz w:val="24"/>
          <w:szCs w:val="24"/>
        </w:rPr>
        <w:t xml:space="preserve"> </w:t>
      </w:r>
      <w:r w:rsidRPr="001B1761">
        <w:rPr>
          <w:rFonts w:ascii="Times New Roman" w:eastAsia="宋体" w:hAnsi="Times New Roman" w:cs="Times New Roman" w:hint="eastAsia"/>
          <w:sz w:val="24"/>
          <w:szCs w:val="24"/>
        </w:rPr>
        <w:t>杠杆收购的融资结构有何特点？</w:t>
      </w:r>
    </w:p>
    <w:p w14:paraId="27533280" w14:textId="7ACCA58E" w:rsidR="001B1761" w:rsidRPr="001B1761" w:rsidRDefault="001B1761" w:rsidP="001B1761">
      <w:pPr>
        <w:spacing w:line="360" w:lineRule="exact"/>
        <w:ind w:leftChars="300" w:left="630" w:firstLineChars="200" w:firstLine="480"/>
        <w:rPr>
          <w:rFonts w:ascii="Times New Roman" w:eastAsia="宋体" w:hAnsi="Times New Roman" w:cs="Times New Roman"/>
          <w:sz w:val="24"/>
          <w:szCs w:val="24"/>
        </w:rPr>
      </w:pPr>
      <w:r w:rsidRPr="001B1761">
        <w:rPr>
          <w:rFonts w:ascii="Times New Roman" w:eastAsia="宋体" w:hAnsi="Times New Roman" w:cs="Times New Roman"/>
          <w:sz w:val="24"/>
          <w:szCs w:val="24"/>
        </w:rPr>
        <w:t>5</w:t>
      </w:r>
      <w:r w:rsidRPr="001B1761">
        <w:rPr>
          <w:rFonts w:ascii="Times New Roman" w:eastAsia="宋体" w:hAnsi="Times New Roman" w:cs="Times New Roman" w:hint="eastAsia"/>
          <w:sz w:val="24"/>
          <w:szCs w:val="24"/>
        </w:rPr>
        <w:t>.</w:t>
      </w:r>
      <w:r w:rsidRPr="001B1761">
        <w:rPr>
          <w:rFonts w:ascii="Times New Roman" w:eastAsia="宋体" w:hAnsi="Times New Roman" w:cs="Times New Roman"/>
          <w:sz w:val="24"/>
          <w:szCs w:val="24"/>
        </w:rPr>
        <w:t xml:space="preserve"> </w:t>
      </w:r>
      <w:r w:rsidRPr="001B1761">
        <w:rPr>
          <w:rFonts w:ascii="Times New Roman" w:eastAsia="宋体" w:hAnsi="Times New Roman" w:cs="Times New Roman" w:hint="eastAsia"/>
          <w:sz w:val="24"/>
          <w:szCs w:val="24"/>
        </w:rPr>
        <w:t>投资银行从哪些方式参与了公司的并购</w:t>
      </w:r>
      <w:r w:rsidR="008E18D0">
        <w:rPr>
          <w:rFonts w:ascii="Times New Roman" w:eastAsia="宋体" w:hAnsi="Times New Roman" w:cs="Times New Roman" w:hint="eastAsia"/>
          <w:sz w:val="24"/>
          <w:szCs w:val="24"/>
        </w:rPr>
        <w:t>和反并购</w:t>
      </w:r>
      <w:r w:rsidRPr="001B1761">
        <w:rPr>
          <w:rFonts w:ascii="Times New Roman" w:eastAsia="宋体" w:hAnsi="Times New Roman" w:cs="Times New Roman" w:hint="eastAsia"/>
          <w:sz w:val="24"/>
          <w:szCs w:val="24"/>
        </w:rPr>
        <w:t>活动？</w:t>
      </w:r>
    </w:p>
    <w:p w14:paraId="3DC520E2" w14:textId="77777777" w:rsidR="001B1761" w:rsidRPr="001B1761" w:rsidRDefault="001B1761" w:rsidP="001B1761">
      <w:pPr>
        <w:tabs>
          <w:tab w:val="left" w:pos="0"/>
        </w:tabs>
        <w:spacing w:line="360" w:lineRule="exact"/>
        <w:ind w:firstLineChars="200" w:firstLine="480"/>
        <w:rPr>
          <w:rFonts w:ascii="Times New Roman" w:eastAsia="宋体" w:hAnsi="Times New Roman" w:cs="宋体"/>
          <w:sz w:val="24"/>
          <w:szCs w:val="24"/>
        </w:rPr>
      </w:pPr>
      <w:r w:rsidRPr="001B1761">
        <w:rPr>
          <w:rFonts w:ascii="Times New Roman" w:eastAsia="宋体" w:hAnsi="Times New Roman" w:cs="宋体" w:hint="eastAsia"/>
          <w:sz w:val="24"/>
          <w:szCs w:val="24"/>
        </w:rPr>
        <w:t>（四）教学方法与手段</w:t>
      </w:r>
    </w:p>
    <w:p w14:paraId="4E8B4369" w14:textId="518BB463" w:rsidR="001B1761" w:rsidRDefault="001B1761" w:rsidP="001B1761">
      <w:pPr>
        <w:tabs>
          <w:tab w:val="left" w:pos="0"/>
        </w:tabs>
        <w:spacing w:line="360" w:lineRule="exact"/>
        <w:ind w:leftChars="300" w:left="630" w:firstLineChars="200" w:firstLine="480"/>
        <w:rPr>
          <w:rFonts w:ascii="Times New Roman" w:eastAsia="宋体" w:hAnsi="Times New Roman" w:cs="宋体"/>
          <w:sz w:val="24"/>
          <w:szCs w:val="24"/>
        </w:rPr>
      </w:pPr>
      <w:r w:rsidRPr="001B1761">
        <w:rPr>
          <w:rFonts w:ascii="Times New Roman" w:eastAsia="宋体" w:hAnsi="Times New Roman" w:cs="宋体" w:hint="eastAsia"/>
          <w:sz w:val="24"/>
          <w:szCs w:val="24"/>
        </w:rPr>
        <w:t>课堂讲授、多媒体教学、案例讨论教学</w:t>
      </w:r>
      <w:r w:rsidR="006A538A">
        <w:rPr>
          <w:rFonts w:ascii="Times New Roman" w:eastAsia="宋体" w:hAnsi="Times New Roman" w:cs="宋体" w:hint="eastAsia"/>
          <w:sz w:val="24"/>
          <w:szCs w:val="24"/>
        </w:rPr>
        <w:t>、政策法规解读</w:t>
      </w:r>
      <w:r w:rsidRPr="001B1761">
        <w:rPr>
          <w:rFonts w:ascii="Times New Roman" w:eastAsia="宋体" w:hAnsi="Times New Roman" w:cs="宋体" w:hint="eastAsia"/>
          <w:sz w:val="24"/>
          <w:szCs w:val="24"/>
        </w:rPr>
        <w:t>。</w:t>
      </w:r>
      <w:r w:rsidR="006A538A">
        <w:rPr>
          <w:rFonts w:ascii="Times New Roman" w:eastAsia="宋体" w:hAnsi="Times New Roman" w:cs="宋体" w:hint="eastAsia"/>
          <w:sz w:val="24"/>
          <w:szCs w:val="24"/>
        </w:rPr>
        <w:t>（</w:t>
      </w:r>
      <w:r w:rsidR="006A538A">
        <w:rPr>
          <w:rFonts w:ascii="Times New Roman" w:eastAsia="宋体" w:hAnsi="Times New Roman" w:cs="宋体" w:hint="eastAsia"/>
          <w:sz w:val="24"/>
          <w:szCs w:val="24"/>
        </w:rPr>
        <w:t>1</w:t>
      </w:r>
      <w:r w:rsidR="006A538A">
        <w:rPr>
          <w:rFonts w:ascii="Times New Roman" w:eastAsia="宋体" w:hAnsi="Times New Roman" w:cs="宋体"/>
          <w:sz w:val="24"/>
          <w:szCs w:val="24"/>
        </w:rPr>
        <w:t xml:space="preserve">. </w:t>
      </w:r>
      <w:r w:rsidR="006A538A">
        <w:rPr>
          <w:rFonts w:ascii="Times New Roman" w:eastAsia="宋体" w:hAnsi="Times New Roman" w:cs="宋体" w:hint="eastAsia"/>
          <w:sz w:val="24"/>
          <w:szCs w:val="24"/>
        </w:rPr>
        <w:t>以万科宝能大战来理解反收购策略；</w:t>
      </w:r>
      <w:r w:rsidR="006A538A" w:rsidRPr="006A538A">
        <w:rPr>
          <w:rFonts w:ascii="Times New Roman" w:eastAsia="宋体" w:hAnsi="Times New Roman" w:cs="宋体" w:hint="eastAsia"/>
          <w:b/>
          <w:bCs/>
          <w:sz w:val="24"/>
          <w:szCs w:val="24"/>
        </w:rPr>
        <w:t>2</w:t>
      </w:r>
      <w:r w:rsidR="006A538A" w:rsidRPr="006A538A">
        <w:rPr>
          <w:rFonts w:ascii="Times New Roman" w:eastAsia="宋体" w:hAnsi="Times New Roman" w:cs="宋体"/>
          <w:b/>
          <w:bCs/>
          <w:sz w:val="24"/>
          <w:szCs w:val="24"/>
        </w:rPr>
        <w:t>.</w:t>
      </w:r>
      <w:r w:rsidR="006A538A" w:rsidRPr="006A538A">
        <w:rPr>
          <w:rFonts w:ascii="Times New Roman" w:eastAsia="宋体" w:hAnsi="Times New Roman" w:cs="Times New Roman" w:hint="eastAsia"/>
          <w:b/>
          <w:bCs/>
          <w:sz w:val="24"/>
          <w:szCs w:val="24"/>
        </w:rPr>
        <w:t xml:space="preserve"> </w:t>
      </w:r>
      <w:r w:rsidR="006A538A" w:rsidRPr="006A538A">
        <w:rPr>
          <w:rFonts w:ascii="Times New Roman" w:eastAsia="宋体" w:hAnsi="Times New Roman" w:cs="Times New Roman" w:hint="eastAsia"/>
          <w:b/>
          <w:bCs/>
          <w:sz w:val="24"/>
          <w:szCs w:val="24"/>
        </w:rPr>
        <w:t>解读《上市公司重大资产重组管理办法》（</w:t>
      </w:r>
      <w:r w:rsidR="006A538A" w:rsidRPr="006A538A">
        <w:rPr>
          <w:rFonts w:ascii="Times New Roman" w:eastAsia="宋体" w:hAnsi="Times New Roman" w:cs="Times New Roman"/>
          <w:b/>
          <w:bCs/>
          <w:sz w:val="24"/>
          <w:szCs w:val="24"/>
        </w:rPr>
        <w:t>2019</w:t>
      </w:r>
      <w:r w:rsidR="006A538A" w:rsidRPr="006A538A">
        <w:rPr>
          <w:rFonts w:ascii="Times New Roman" w:eastAsia="宋体" w:hAnsi="Times New Roman" w:cs="Times New Roman"/>
          <w:b/>
          <w:bCs/>
          <w:sz w:val="24"/>
          <w:szCs w:val="24"/>
        </w:rPr>
        <w:t>年修订）</w:t>
      </w:r>
      <w:r w:rsidR="006A538A" w:rsidRPr="006A538A">
        <w:rPr>
          <w:rFonts w:ascii="Times New Roman" w:eastAsia="宋体" w:hAnsi="Times New Roman" w:cs="Times New Roman" w:hint="eastAsia"/>
          <w:b/>
          <w:bCs/>
          <w:sz w:val="24"/>
          <w:szCs w:val="24"/>
        </w:rPr>
        <w:t>，了解我国上市企业并购与重大资产重组的相关规定及程序。</w:t>
      </w:r>
      <w:r w:rsidR="006A538A" w:rsidRPr="006A538A">
        <w:rPr>
          <w:rFonts w:ascii="Times New Roman" w:eastAsia="宋体" w:hAnsi="Times New Roman" w:cs="宋体" w:hint="eastAsia"/>
          <w:b/>
          <w:bCs/>
          <w:sz w:val="24"/>
          <w:szCs w:val="24"/>
        </w:rPr>
        <w:t>）</w:t>
      </w:r>
    </w:p>
    <w:p w14:paraId="3CAD87FE" w14:textId="77777777" w:rsidR="006A538A" w:rsidRPr="001B1761" w:rsidRDefault="006A538A" w:rsidP="001B1761">
      <w:pPr>
        <w:tabs>
          <w:tab w:val="left" w:pos="0"/>
        </w:tabs>
        <w:spacing w:line="360" w:lineRule="exact"/>
        <w:ind w:leftChars="300" w:left="630" w:firstLineChars="200" w:firstLine="480"/>
        <w:rPr>
          <w:rFonts w:ascii="Times New Roman" w:eastAsia="宋体" w:hAnsi="Times New Roman" w:cs="宋体"/>
          <w:sz w:val="24"/>
          <w:szCs w:val="24"/>
        </w:rPr>
      </w:pPr>
    </w:p>
    <w:p w14:paraId="73DD80AD" w14:textId="5E115A5D" w:rsidR="00036BB7" w:rsidRPr="00036BB7" w:rsidRDefault="00036BB7" w:rsidP="00036BB7">
      <w:pPr>
        <w:keepNext/>
        <w:keepLines/>
        <w:spacing w:line="360" w:lineRule="exact"/>
        <w:ind w:firstLineChars="200" w:firstLine="482"/>
        <w:outlineLvl w:val="1"/>
        <w:rPr>
          <w:rFonts w:ascii="Times New Roman" w:eastAsia="宋体" w:hAnsi="Times New Roman" w:cs="Times New Roman"/>
          <w:b/>
          <w:kern w:val="44"/>
          <w:sz w:val="24"/>
          <w:szCs w:val="24"/>
        </w:rPr>
      </w:pPr>
      <w:r w:rsidRPr="00036BB7">
        <w:rPr>
          <w:rFonts w:ascii="Times New Roman" w:eastAsia="宋体" w:hAnsi="Times New Roman" w:cs="Times New Roman" w:hint="eastAsia"/>
          <w:b/>
          <w:kern w:val="44"/>
          <w:sz w:val="24"/>
          <w:szCs w:val="24"/>
        </w:rPr>
        <w:t>第</w:t>
      </w:r>
      <w:r w:rsidR="004D6CAB">
        <w:rPr>
          <w:rFonts w:ascii="Times New Roman" w:eastAsia="宋体" w:hAnsi="Times New Roman" w:cs="Times New Roman" w:hint="eastAsia"/>
          <w:b/>
          <w:kern w:val="44"/>
          <w:sz w:val="24"/>
          <w:szCs w:val="24"/>
        </w:rPr>
        <w:t>六</w:t>
      </w:r>
      <w:r w:rsidRPr="00036BB7">
        <w:rPr>
          <w:rFonts w:ascii="Times New Roman" w:eastAsia="宋体" w:hAnsi="Times New Roman" w:cs="Times New Roman" w:hint="eastAsia"/>
          <w:b/>
          <w:kern w:val="44"/>
          <w:sz w:val="24"/>
          <w:szCs w:val="24"/>
        </w:rPr>
        <w:t>章</w:t>
      </w:r>
      <w:r w:rsidR="004D6CAB">
        <w:rPr>
          <w:rFonts w:ascii="Times New Roman" w:eastAsia="宋体" w:hAnsi="Times New Roman" w:cs="Times New Roman" w:hint="eastAsia"/>
          <w:b/>
          <w:kern w:val="44"/>
          <w:sz w:val="24"/>
          <w:szCs w:val="24"/>
        </w:rPr>
        <w:t xml:space="preserve"> </w:t>
      </w:r>
      <w:r w:rsidRPr="00036BB7">
        <w:rPr>
          <w:rFonts w:ascii="Times New Roman" w:eastAsia="宋体" w:hAnsi="Times New Roman" w:cs="Times New Roman" w:hint="eastAsia"/>
          <w:b/>
          <w:kern w:val="44"/>
          <w:sz w:val="24"/>
          <w:szCs w:val="24"/>
        </w:rPr>
        <w:t xml:space="preserve"> </w:t>
      </w:r>
      <w:r w:rsidR="004D6CAB">
        <w:rPr>
          <w:rFonts w:ascii="Times New Roman" w:eastAsia="宋体" w:hAnsi="Times New Roman" w:cs="Times New Roman" w:hint="eastAsia"/>
          <w:b/>
          <w:kern w:val="44"/>
          <w:sz w:val="24"/>
          <w:szCs w:val="24"/>
        </w:rPr>
        <w:t>投资</w:t>
      </w:r>
      <w:r w:rsidRPr="00036BB7">
        <w:rPr>
          <w:rFonts w:ascii="Times New Roman" w:eastAsia="宋体" w:hAnsi="Times New Roman" w:cs="Times New Roman" w:hint="eastAsia"/>
          <w:b/>
          <w:kern w:val="44"/>
          <w:sz w:val="24"/>
          <w:szCs w:val="24"/>
        </w:rPr>
        <w:t>交易</w:t>
      </w:r>
      <w:bookmarkEnd w:id="6"/>
    </w:p>
    <w:p w14:paraId="139E73B9" w14:textId="77777777" w:rsidR="00036BB7" w:rsidRPr="00036BB7" w:rsidRDefault="00036BB7" w:rsidP="00036BB7">
      <w:pPr>
        <w:tabs>
          <w:tab w:val="left" w:pos="0"/>
        </w:tabs>
        <w:spacing w:line="360" w:lineRule="exact"/>
        <w:ind w:firstLineChars="200" w:firstLine="480"/>
        <w:rPr>
          <w:rFonts w:ascii="Times New Roman" w:eastAsia="宋体" w:hAnsi="Times New Roman" w:cs="宋体"/>
          <w:sz w:val="24"/>
          <w:szCs w:val="24"/>
        </w:rPr>
      </w:pPr>
      <w:r w:rsidRPr="00036BB7">
        <w:rPr>
          <w:rFonts w:ascii="Times New Roman" w:eastAsia="宋体" w:hAnsi="Times New Roman" w:cs="宋体" w:hint="eastAsia"/>
          <w:sz w:val="24"/>
          <w:szCs w:val="24"/>
        </w:rPr>
        <w:t>（一）目的与要求</w:t>
      </w:r>
    </w:p>
    <w:p w14:paraId="4CA1E309" w14:textId="77777777" w:rsidR="008B112F" w:rsidRDefault="00036BB7" w:rsidP="00036BB7">
      <w:pPr>
        <w:spacing w:line="360" w:lineRule="exact"/>
        <w:ind w:leftChars="300" w:left="630" w:firstLineChars="200" w:firstLine="480"/>
        <w:rPr>
          <w:rFonts w:ascii="Times New Roman" w:eastAsia="宋体" w:hAnsi="Times New Roman" w:cs="Times New Roman"/>
          <w:sz w:val="24"/>
          <w:szCs w:val="24"/>
        </w:rPr>
      </w:pPr>
      <w:r w:rsidRPr="00036BB7">
        <w:rPr>
          <w:rFonts w:ascii="Times New Roman" w:eastAsia="宋体" w:hAnsi="Times New Roman" w:cs="Times New Roman" w:hint="eastAsia"/>
          <w:sz w:val="24"/>
          <w:szCs w:val="24"/>
        </w:rPr>
        <w:t xml:space="preserve">1. </w:t>
      </w:r>
      <w:r w:rsidR="008B112F">
        <w:rPr>
          <w:rFonts w:ascii="Times New Roman" w:eastAsia="宋体" w:hAnsi="Times New Roman" w:cs="Times New Roman" w:hint="eastAsia"/>
          <w:sz w:val="24"/>
          <w:szCs w:val="24"/>
        </w:rPr>
        <w:t>了解机构交易业务的内容；</w:t>
      </w:r>
    </w:p>
    <w:p w14:paraId="6D2EB01C" w14:textId="270331D2" w:rsidR="008B112F" w:rsidRDefault="008B112F" w:rsidP="00036BB7">
      <w:pPr>
        <w:spacing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熟悉做市场商交易和自营业务；</w:t>
      </w:r>
    </w:p>
    <w:p w14:paraId="40CA31E3" w14:textId="68B8ED3D" w:rsidR="00036BB7" w:rsidRPr="00036BB7" w:rsidRDefault="008B112F" w:rsidP="00036BB7">
      <w:pPr>
        <w:spacing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掌握权益交易业务</w:t>
      </w:r>
      <w:r w:rsidR="00036BB7" w:rsidRPr="00036BB7">
        <w:rPr>
          <w:rFonts w:ascii="Times New Roman" w:eastAsia="宋体" w:hAnsi="Times New Roman" w:cs="Times New Roman" w:hint="eastAsia"/>
          <w:sz w:val="24"/>
          <w:szCs w:val="24"/>
        </w:rPr>
        <w:t>；</w:t>
      </w:r>
    </w:p>
    <w:p w14:paraId="27E8955A" w14:textId="6592E71E" w:rsidR="00036BB7" w:rsidRPr="00036BB7" w:rsidRDefault="008B112F" w:rsidP="00036BB7">
      <w:pPr>
        <w:spacing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036BB7" w:rsidRPr="00036BB7">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了解利率产品、信用产品和大宗商品交易的内容</w:t>
      </w:r>
      <w:r w:rsidR="00036BB7" w:rsidRPr="00036BB7">
        <w:rPr>
          <w:rFonts w:ascii="Times New Roman" w:eastAsia="宋体" w:hAnsi="Times New Roman" w:cs="Times New Roman" w:hint="eastAsia"/>
          <w:sz w:val="24"/>
          <w:szCs w:val="24"/>
        </w:rPr>
        <w:t>；</w:t>
      </w:r>
    </w:p>
    <w:p w14:paraId="1844A92B" w14:textId="160E85CB" w:rsidR="008B112F" w:rsidRDefault="008B112F" w:rsidP="00036BB7">
      <w:pPr>
        <w:spacing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5</w:t>
      </w:r>
      <w:r w:rsidR="00036BB7" w:rsidRPr="00036BB7">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掌握衍生品的主要种类；</w:t>
      </w:r>
    </w:p>
    <w:p w14:paraId="20B666E7" w14:textId="6557ADA4" w:rsidR="00036BB7" w:rsidRPr="00036BB7" w:rsidRDefault="008B112F" w:rsidP="00036BB7">
      <w:pPr>
        <w:spacing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掌握股权投资基金的内容</w:t>
      </w:r>
      <w:r w:rsidR="00036BB7" w:rsidRPr="00036BB7">
        <w:rPr>
          <w:rFonts w:ascii="Times New Roman" w:eastAsia="宋体" w:hAnsi="Times New Roman" w:cs="Times New Roman" w:hint="eastAsia"/>
          <w:sz w:val="24"/>
          <w:szCs w:val="24"/>
        </w:rPr>
        <w:t>。</w:t>
      </w:r>
    </w:p>
    <w:p w14:paraId="10967128" w14:textId="77777777" w:rsidR="00036BB7" w:rsidRPr="00036BB7" w:rsidRDefault="00036BB7" w:rsidP="00036BB7">
      <w:pPr>
        <w:tabs>
          <w:tab w:val="left" w:pos="0"/>
        </w:tabs>
        <w:spacing w:line="360" w:lineRule="exact"/>
        <w:ind w:firstLineChars="200" w:firstLine="480"/>
        <w:rPr>
          <w:rFonts w:ascii="Times New Roman" w:eastAsia="宋体" w:hAnsi="Times New Roman" w:cs="宋体"/>
          <w:sz w:val="24"/>
          <w:szCs w:val="24"/>
        </w:rPr>
      </w:pPr>
      <w:r w:rsidRPr="00036BB7">
        <w:rPr>
          <w:rFonts w:ascii="Times New Roman" w:eastAsia="宋体" w:hAnsi="Times New Roman" w:cs="宋体" w:hint="eastAsia"/>
          <w:sz w:val="24"/>
          <w:szCs w:val="24"/>
        </w:rPr>
        <w:t>（二）教学内容</w:t>
      </w:r>
    </w:p>
    <w:p w14:paraId="767FB8B6" w14:textId="5D39FB3C"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第一节</w:t>
      </w:r>
      <w:r w:rsidRPr="00036BB7">
        <w:rPr>
          <w:rFonts w:ascii="Times New Roman" w:eastAsia="宋体" w:hAnsi="Times New Roman" w:cs="Times New Roman" w:hint="eastAsia"/>
          <w:bCs/>
          <w:sz w:val="24"/>
          <w:szCs w:val="24"/>
        </w:rPr>
        <w:t xml:space="preserve">   </w:t>
      </w:r>
      <w:r w:rsidR="00115673">
        <w:rPr>
          <w:rFonts w:ascii="Times New Roman" w:eastAsia="宋体" w:hAnsi="Times New Roman" w:cs="Times New Roman" w:hint="eastAsia"/>
          <w:bCs/>
          <w:sz w:val="24"/>
          <w:szCs w:val="24"/>
        </w:rPr>
        <w:t>机构交易</w:t>
      </w:r>
    </w:p>
    <w:p w14:paraId="1CDE0C44" w14:textId="77777777"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 xml:space="preserve">1. </w:t>
      </w:r>
      <w:r w:rsidRPr="00036BB7">
        <w:rPr>
          <w:rFonts w:ascii="Times New Roman" w:eastAsia="宋体" w:hAnsi="Times New Roman" w:cs="Times New Roman" w:hint="eastAsia"/>
          <w:bCs/>
          <w:sz w:val="24"/>
          <w:szCs w:val="24"/>
        </w:rPr>
        <w:t>主要内容</w:t>
      </w:r>
    </w:p>
    <w:p w14:paraId="753553FF" w14:textId="596CD786" w:rsidR="00115673" w:rsidRDefault="00115673" w:rsidP="00036BB7">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）机构交易的含义及内容</w:t>
      </w:r>
    </w:p>
    <w:p w14:paraId="41043EEB" w14:textId="376B9F2C"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00EA1161">
        <w:rPr>
          <w:rFonts w:ascii="Times New Roman" w:eastAsia="宋体" w:hAnsi="Times New Roman" w:cs="Times New Roman" w:hint="eastAsia"/>
          <w:bCs/>
          <w:sz w:val="24"/>
          <w:szCs w:val="24"/>
        </w:rPr>
        <w:t>2</w:t>
      </w:r>
      <w:r w:rsidRPr="00036BB7">
        <w:rPr>
          <w:rFonts w:ascii="Times New Roman" w:eastAsia="宋体" w:hAnsi="Times New Roman" w:cs="Times New Roman" w:hint="eastAsia"/>
          <w:bCs/>
          <w:sz w:val="24"/>
          <w:szCs w:val="24"/>
        </w:rPr>
        <w:t>）做市商市场与做市商</w:t>
      </w:r>
    </w:p>
    <w:p w14:paraId="5AEE8DD8" w14:textId="6A5BB18D"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00EA1161">
        <w:rPr>
          <w:rFonts w:ascii="Times New Roman" w:eastAsia="宋体" w:hAnsi="Times New Roman" w:cs="Times New Roman" w:hint="eastAsia"/>
          <w:bCs/>
          <w:sz w:val="24"/>
          <w:szCs w:val="24"/>
        </w:rPr>
        <w:t>3</w:t>
      </w:r>
      <w:r w:rsidRPr="00036BB7">
        <w:rPr>
          <w:rFonts w:ascii="Times New Roman" w:eastAsia="宋体" w:hAnsi="Times New Roman" w:cs="Times New Roman" w:hint="eastAsia"/>
          <w:bCs/>
          <w:sz w:val="24"/>
          <w:szCs w:val="24"/>
        </w:rPr>
        <w:t>）做市商的动机和风险</w:t>
      </w:r>
    </w:p>
    <w:p w14:paraId="0CC47475" w14:textId="77777777" w:rsidR="00036BB7" w:rsidRPr="00036BB7" w:rsidRDefault="00036BB7" w:rsidP="00036BB7">
      <w:pPr>
        <w:spacing w:line="360" w:lineRule="exact"/>
        <w:ind w:leftChars="300" w:left="630" w:firstLineChars="200" w:firstLine="480"/>
        <w:jc w:val="left"/>
        <w:rPr>
          <w:rFonts w:ascii="Times New Roman" w:eastAsia="宋体" w:hAnsi="Times New Roman" w:cs="宋体"/>
          <w:bCs/>
          <w:sz w:val="24"/>
          <w:szCs w:val="24"/>
        </w:rPr>
      </w:pPr>
      <w:r w:rsidRPr="00036BB7">
        <w:rPr>
          <w:rFonts w:ascii="Times New Roman" w:eastAsia="宋体" w:hAnsi="Times New Roman" w:cs="Times New Roman" w:hint="eastAsia"/>
          <w:bCs/>
          <w:sz w:val="24"/>
          <w:szCs w:val="24"/>
        </w:rPr>
        <w:t xml:space="preserve">2. </w:t>
      </w:r>
      <w:r w:rsidRPr="00036BB7">
        <w:rPr>
          <w:rFonts w:ascii="Times New Roman" w:eastAsia="宋体" w:hAnsi="Times New Roman" w:cs="宋体" w:hint="eastAsia"/>
          <w:bCs/>
          <w:sz w:val="24"/>
          <w:szCs w:val="24"/>
        </w:rPr>
        <w:t>基本概念和知识点</w:t>
      </w:r>
    </w:p>
    <w:p w14:paraId="67B46FF0" w14:textId="7FE26629" w:rsidR="00036BB7" w:rsidRDefault="00EA1161" w:rsidP="00036BB7">
      <w:pPr>
        <w:spacing w:line="360" w:lineRule="exact"/>
        <w:ind w:leftChars="300" w:left="630" w:firstLineChars="200" w:firstLine="480"/>
        <w:jc w:val="left"/>
        <w:rPr>
          <w:rFonts w:ascii="Times New Roman" w:eastAsia="宋体" w:hAnsi="Times New Roman" w:cs="宋体"/>
          <w:bCs/>
          <w:sz w:val="24"/>
          <w:szCs w:val="24"/>
        </w:rPr>
      </w:pPr>
      <w:r>
        <w:rPr>
          <w:rFonts w:ascii="Times New Roman" w:eastAsia="宋体" w:hAnsi="Times New Roman" w:cs="宋体" w:hint="eastAsia"/>
          <w:bCs/>
          <w:sz w:val="24"/>
          <w:szCs w:val="24"/>
        </w:rPr>
        <w:t>机构交易；做市商交易；报价驱动制度；指令驱动制度</w:t>
      </w:r>
      <w:r w:rsidR="00036BB7" w:rsidRPr="00036BB7">
        <w:rPr>
          <w:rFonts w:ascii="Times New Roman" w:eastAsia="宋体" w:hAnsi="Times New Roman" w:cs="宋体" w:hint="eastAsia"/>
          <w:bCs/>
          <w:sz w:val="24"/>
          <w:szCs w:val="24"/>
        </w:rPr>
        <w:t>。</w:t>
      </w:r>
    </w:p>
    <w:p w14:paraId="368EDBC1" w14:textId="77777777" w:rsidR="00EA1161" w:rsidRDefault="00EA1161" w:rsidP="00EA1161">
      <w:pPr>
        <w:spacing w:line="360" w:lineRule="exact"/>
        <w:ind w:leftChars="300" w:left="630" w:firstLineChars="200" w:firstLine="480"/>
        <w:rPr>
          <w:rFonts w:ascii="Times New Roman" w:eastAsia="宋体" w:hAnsi="Times New Roman" w:cs="Times New Roman"/>
          <w:bCs/>
          <w:sz w:val="24"/>
          <w:szCs w:val="24"/>
        </w:rPr>
      </w:pPr>
      <w:r w:rsidRPr="003E0B69">
        <w:rPr>
          <w:rFonts w:ascii="Times New Roman" w:eastAsia="宋体" w:hAnsi="Times New Roman" w:cs="Times New Roman"/>
          <w:bCs/>
          <w:sz w:val="24"/>
          <w:szCs w:val="24"/>
        </w:rPr>
        <w:t xml:space="preserve">3. </w:t>
      </w:r>
      <w:r w:rsidRPr="003E0B69">
        <w:rPr>
          <w:rFonts w:ascii="Times New Roman" w:eastAsia="宋体" w:hAnsi="Times New Roman" w:cs="Times New Roman"/>
          <w:bCs/>
          <w:sz w:val="24"/>
          <w:szCs w:val="24"/>
        </w:rPr>
        <w:t>问题与应用（能力要求）</w:t>
      </w:r>
    </w:p>
    <w:p w14:paraId="2B762756" w14:textId="10F45602" w:rsidR="00EA1161" w:rsidRPr="00EA1161" w:rsidRDefault="00EA1161" w:rsidP="00036BB7">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做市商制度与经纪商制度的比较。</w:t>
      </w:r>
    </w:p>
    <w:p w14:paraId="10373650" w14:textId="12EDF6B6"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第</w:t>
      </w:r>
      <w:r w:rsidR="00B8015F">
        <w:rPr>
          <w:rFonts w:ascii="Times New Roman" w:eastAsia="宋体" w:hAnsi="Times New Roman" w:cs="Times New Roman" w:hint="eastAsia"/>
          <w:bCs/>
          <w:sz w:val="24"/>
          <w:szCs w:val="24"/>
        </w:rPr>
        <w:t>二</w:t>
      </w:r>
      <w:r w:rsidRPr="00036BB7">
        <w:rPr>
          <w:rFonts w:ascii="Times New Roman" w:eastAsia="宋体" w:hAnsi="Times New Roman" w:cs="Times New Roman" w:hint="eastAsia"/>
          <w:bCs/>
          <w:sz w:val="24"/>
          <w:szCs w:val="24"/>
        </w:rPr>
        <w:t>节</w:t>
      </w:r>
      <w:r w:rsidRPr="00036BB7">
        <w:rPr>
          <w:rFonts w:ascii="Times New Roman" w:eastAsia="宋体" w:hAnsi="Times New Roman" w:cs="Times New Roman" w:hint="eastAsia"/>
          <w:bCs/>
          <w:sz w:val="24"/>
          <w:szCs w:val="24"/>
        </w:rPr>
        <w:t xml:space="preserve">  </w:t>
      </w:r>
      <w:r w:rsidRPr="00036BB7">
        <w:rPr>
          <w:rFonts w:ascii="Times New Roman" w:eastAsia="宋体" w:hAnsi="Times New Roman" w:cs="Times New Roman" w:hint="eastAsia"/>
          <w:bCs/>
          <w:sz w:val="24"/>
          <w:szCs w:val="24"/>
        </w:rPr>
        <w:t>自营</w:t>
      </w:r>
      <w:r w:rsidR="00EA1161">
        <w:rPr>
          <w:rFonts w:ascii="Times New Roman" w:eastAsia="宋体" w:hAnsi="Times New Roman" w:cs="Times New Roman" w:hint="eastAsia"/>
          <w:bCs/>
          <w:sz w:val="24"/>
          <w:szCs w:val="24"/>
        </w:rPr>
        <w:t>交易</w:t>
      </w:r>
    </w:p>
    <w:p w14:paraId="312B52A9" w14:textId="77777777"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 xml:space="preserve">1. </w:t>
      </w:r>
      <w:r w:rsidRPr="00036BB7">
        <w:rPr>
          <w:rFonts w:ascii="Times New Roman" w:eastAsia="宋体" w:hAnsi="Times New Roman" w:cs="Times New Roman" w:hint="eastAsia"/>
          <w:bCs/>
          <w:sz w:val="24"/>
          <w:szCs w:val="24"/>
        </w:rPr>
        <w:t>主要内容</w:t>
      </w:r>
    </w:p>
    <w:p w14:paraId="660EEEB1" w14:textId="77777777"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lastRenderedPageBreak/>
        <w:t>（</w:t>
      </w:r>
      <w:r w:rsidRPr="00036BB7">
        <w:rPr>
          <w:rFonts w:ascii="Times New Roman" w:eastAsia="宋体" w:hAnsi="Times New Roman" w:cs="Times New Roman" w:hint="eastAsia"/>
          <w:bCs/>
          <w:sz w:val="24"/>
          <w:szCs w:val="24"/>
        </w:rPr>
        <w:t>1</w:t>
      </w:r>
      <w:r w:rsidRPr="00036BB7">
        <w:rPr>
          <w:rFonts w:ascii="Times New Roman" w:eastAsia="宋体" w:hAnsi="Times New Roman" w:cs="Times New Roman" w:hint="eastAsia"/>
          <w:bCs/>
          <w:sz w:val="24"/>
          <w:szCs w:val="24"/>
        </w:rPr>
        <w:t>）自营的概念和特征</w:t>
      </w:r>
    </w:p>
    <w:p w14:paraId="65E7D936" w14:textId="77777777"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2</w:t>
      </w:r>
      <w:r w:rsidRPr="00036BB7">
        <w:rPr>
          <w:rFonts w:ascii="Times New Roman" w:eastAsia="宋体" w:hAnsi="Times New Roman" w:cs="Times New Roman" w:hint="eastAsia"/>
          <w:bCs/>
          <w:sz w:val="24"/>
          <w:szCs w:val="24"/>
        </w:rPr>
        <w:t>）自营业务的操作模式</w:t>
      </w:r>
    </w:p>
    <w:p w14:paraId="0A84CF74" w14:textId="77777777"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3</w:t>
      </w:r>
      <w:r w:rsidRPr="00036BB7">
        <w:rPr>
          <w:rFonts w:ascii="Times New Roman" w:eastAsia="宋体" w:hAnsi="Times New Roman" w:cs="Times New Roman" w:hint="eastAsia"/>
          <w:bCs/>
          <w:sz w:val="24"/>
          <w:szCs w:val="24"/>
        </w:rPr>
        <w:t>）自营业务的管理原则</w:t>
      </w:r>
    </w:p>
    <w:p w14:paraId="241738A9" w14:textId="77777777" w:rsidR="00036BB7" w:rsidRPr="00036BB7" w:rsidRDefault="00036BB7" w:rsidP="00036BB7">
      <w:pPr>
        <w:spacing w:line="360" w:lineRule="exact"/>
        <w:ind w:leftChars="300" w:left="630" w:firstLineChars="200" w:firstLine="480"/>
        <w:jc w:val="left"/>
        <w:rPr>
          <w:rFonts w:ascii="Times New Roman" w:eastAsia="宋体" w:hAnsi="Times New Roman" w:cs="宋体"/>
          <w:bCs/>
          <w:sz w:val="24"/>
          <w:szCs w:val="24"/>
        </w:rPr>
      </w:pPr>
      <w:r w:rsidRPr="00036BB7">
        <w:rPr>
          <w:rFonts w:ascii="Times New Roman" w:eastAsia="宋体" w:hAnsi="Times New Roman" w:cs="Times New Roman" w:hint="eastAsia"/>
          <w:bCs/>
          <w:sz w:val="24"/>
          <w:szCs w:val="24"/>
        </w:rPr>
        <w:t xml:space="preserve">2. </w:t>
      </w:r>
      <w:r w:rsidRPr="00036BB7">
        <w:rPr>
          <w:rFonts w:ascii="Times New Roman" w:eastAsia="宋体" w:hAnsi="Times New Roman" w:cs="宋体" w:hint="eastAsia"/>
          <w:bCs/>
          <w:sz w:val="24"/>
          <w:szCs w:val="24"/>
        </w:rPr>
        <w:t>基本概念和知识点</w:t>
      </w:r>
    </w:p>
    <w:p w14:paraId="29E5629E" w14:textId="6E929EAE" w:rsidR="00036BB7" w:rsidRDefault="00036BB7" w:rsidP="00036BB7">
      <w:pPr>
        <w:spacing w:line="360" w:lineRule="exact"/>
        <w:ind w:leftChars="300" w:left="630" w:firstLineChars="200" w:firstLine="480"/>
        <w:jc w:val="left"/>
        <w:rPr>
          <w:rFonts w:ascii="Times New Roman" w:eastAsia="宋体" w:hAnsi="Times New Roman" w:cs="宋体"/>
          <w:bCs/>
          <w:sz w:val="24"/>
          <w:szCs w:val="24"/>
        </w:rPr>
      </w:pPr>
      <w:r w:rsidRPr="00036BB7">
        <w:rPr>
          <w:rFonts w:ascii="Times New Roman" w:eastAsia="宋体" w:hAnsi="Times New Roman" w:cs="宋体" w:hint="eastAsia"/>
          <w:bCs/>
          <w:sz w:val="24"/>
          <w:szCs w:val="24"/>
        </w:rPr>
        <w:t>自营业务的风险收益特征。</w:t>
      </w:r>
    </w:p>
    <w:p w14:paraId="370A0780" w14:textId="77777777" w:rsidR="009B35C8" w:rsidRDefault="009B35C8" w:rsidP="009B35C8">
      <w:pPr>
        <w:spacing w:line="360" w:lineRule="exact"/>
        <w:ind w:leftChars="300" w:left="630" w:firstLineChars="200" w:firstLine="480"/>
        <w:rPr>
          <w:rFonts w:ascii="Times New Roman" w:eastAsia="宋体" w:hAnsi="Times New Roman" w:cs="Times New Roman"/>
          <w:bCs/>
          <w:sz w:val="24"/>
          <w:szCs w:val="24"/>
        </w:rPr>
      </w:pPr>
      <w:r w:rsidRPr="003E0B69">
        <w:rPr>
          <w:rFonts w:ascii="Times New Roman" w:eastAsia="宋体" w:hAnsi="Times New Roman" w:cs="Times New Roman"/>
          <w:bCs/>
          <w:sz w:val="24"/>
          <w:szCs w:val="24"/>
        </w:rPr>
        <w:t xml:space="preserve">3. </w:t>
      </w:r>
      <w:r w:rsidRPr="003E0B69">
        <w:rPr>
          <w:rFonts w:ascii="Times New Roman" w:eastAsia="宋体" w:hAnsi="Times New Roman" w:cs="Times New Roman"/>
          <w:bCs/>
          <w:sz w:val="24"/>
          <w:szCs w:val="24"/>
        </w:rPr>
        <w:t>问题与应用（能力要求）</w:t>
      </w:r>
    </w:p>
    <w:p w14:paraId="09DE7A64" w14:textId="30FCA6C6" w:rsidR="009B35C8" w:rsidRPr="009B35C8" w:rsidRDefault="009B35C8" w:rsidP="00036BB7">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自营业务流程中的风险管理措施有哪些？</w:t>
      </w:r>
    </w:p>
    <w:p w14:paraId="60051C37" w14:textId="28F69C36"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第</w:t>
      </w:r>
      <w:r w:rsidR="009B35C8">
        <w:rPr>
          <w:rFonts w:ascii="Times New Roman" w:eastAsia="宋体" w:hAnsi="Times New Roman" w:cs="Times New Roman" w:hint="eastAsia"/>
          <w:bCs/>
          <w:sz w:val="24"/>
          <w:szCs w:val="24"/>
        </w:rPr>
        <w:t>三</w:t>
      </w:r>
      <w:r w:rsidRPr="00036BB7">
        <w:rPr>
          <w:rFonts w:ascii="Times New Roman" w:eastAsia="宋体" w:hAnsi="Times New Roman" w:cs="Times New Roman" w:hint="eastAsia"/>
          <w:bCs/>
          <w:sz w:val="24"/>
          <w:szCs w:val="24"/>
        </w:rPr>
        <w:t>节</w:t>
      </w:r>
      <w:r w:rsidRPr="00036BB7">
        <w:rPr>
          <w:rFonts w:ascii="Times New Roman" w:eastAsia="宋体" w:hAnsi="Times New Roman" w:cs="Times New Roman" w:hint="eastAsia"/>
          <w:bCs/>
          <w:sz w:val="24"/>
          <w:szCs w:val="24"/>
        </w:rPr>
        <w:t xml:space="preserve">  </w:t>
      </w:r>
      <w:r w:rsidR="009B35C8">
        <w:rPr>
          <w:rFonts w:ascii="Times New Roman" w:eastAsia="宋体" w:hAnsi="Times New Roman" w:cs="Times New Roman" w:hint="eastAsia"/>
          <w:bCs/>
          <w:sz w:val="24"/>
          <w:szCs w:val="24"/>
        </w:rPr>
        <w:t>权益交易</w:t>
      </w:r>
    </w:p>
    <w:p w14:paraId="3F185B7F" w14:textId="77777777"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 xml:space="preserve">1. </w:t>
      </w:r>
      <w:r w:rsidRPr="00036BB7">
        <w:rPr>
          <w:rFonts w:ascii="Times New Roman" w:eastAsia="宋体" w:hAnsi="Times New Roman" w:cs="Times New Roman" w:hint="eastAsia"/>
          <w:bCs/>
          <w:sz w:val="24"/>
          <w:szCs w:val="24"/>
        </w:rPr>
        <w:t>主要内容</w:t>
      </w:r>
    </w:p>
    <w:p w14:paraId="247AF819" w14:textId="47BA088C"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1</w:t>
      </w:r>
      <w:r w:rsidRPr="00036BB7">
        <w:rPr>
          <w:rFonts w:ascii="Times New Roman" w:eastAsia="宋体" w:hAnsi="Times New Roman" w:cs="Times New Roman" w:hint="eastAsia"/>
          <w:bCs/>
          <w:sz w:val="24"/>
          <w:szCs w:val="24"/>
        </w:rPr>
        <w:t>）</w:t>
      </w:r>
      <w:r w:rsidR="009B35C8">
        <w:rPr>
          <w:rFonts w:ascii="Times New Roman" w:eastAsia="宋体" w:hAnsi="Times New Roman" w:cs="Times New Roman" w:hint="eastAsia"/>
          <w:bCs/>
          <w:sz w:val="24"/>
          <w:szCs w:val="24"/>
        </w:rPr>
        <w:t>权益交易业务</w:t>
      </w:r>
    </w:p>
    <w:p w14:paraId="1C8C8C35" w14:textId="2D3B0D49"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2</w:t>
      </w:r>
      <w:r w:rsidRPr="00036BB7">
        <w:rPr>
          <w:rFonts w:ascii="Times New Roman" w:eastAsia="宋体" w:hAnsi="Times New Roman" w:cs="Times New Roman" w:hint="eastAsia"/>
          <w:bCs/>
          <w:sz w:val="24"/>
          <w:szCs w:val="24"/>
        </w:rPr>
        <w:t>）</w:t>
      </w:r>
      <w:r w:rsidR="009B35C8">
        <w:rPr>
          <w:rFonts w:ascii="Times New Roman" w:eastAsia="宋体" w:hAnsi="Times New Roman" w:cs="Times New Roman" w:hint="eastAsia"/>
          <w:bCs/>
          <w:sz w:val="24"/>
          <w:szCs w:val="24"/>
        </w:rPr>
        <w:t>大宗经纪业务</w:t>
      </w:r>
    </w:p>
    <w:p w14:paraId="56EB9EC6" w14:textId="77777777" w:rsidR="00036BB7" w:rsidRPr="00036BB7" w:rsidRDefault="00036BB7" w:rsidP="00036BB7">
      <w:pPr>
        <w:spacing w:line="360" w:lineRule="exact"/>
        <w:ind w:leftChars="300" w:left="630" w:firstLineChars="200" w:firstLine="480"/>
        <w:jc w:val="left"/>
        <w:rPr>
          <w:rFonts w:ascii="Times New Roman" w:eastAsia="宋体" w:hAnsi="Times New Roman" w:cs="宋体"/>
          <w:bCs/>
          <w:sz w:val="24"/>
          <w:szCs w:val="24"/>
        </w:rPr>
      </w:pPr>
      <w:r w:rsidRPr="00036BB7">
        <w:rPr>
          <w:rFonts w:ascii="Times New Roman" w:eastAsia="宋体" w:hAnsi="Times New Roman" w:cs="Times New Roman" w:hint="eastAsia"/>
          <w:bCs/>
          <w:sz w:val="24"/>
          <w:szCs w:val="24"/>
        </w:rPr>
        <w:t xml:space="preserve">2. </w:t>
      </w:r>
      <w:r w:rsidRPr="00036BB7">
        <w:rPr>
          <w:rFonts w:ascii="Times New Roman" w:eastAsia="宋体" w:hAnsi="Times New Roman" w:cs="宋体" w:hint="eastAsia"/>
          <w:bCs/>
          <w:sz w:val="24"/>
          <w:szCs w:val="24"/>
        </w:rPr>
        <w:t>基本概念和知识点</w:t>
      </w:r>
    </w:p>
    <w:p w14:paraId="283703BF" w14:textId="7DD7EBDB" w:rsidR="00036BB7" w:rsidRDefault="009B35C8" w:rsidP="00036BB7">
      <w:pPr>
        <w:spacing w:line="360" w:lineRule="exact"/>
        <w:ind w:leftChars="300" w:left="630" w:firstLineChars="200" w:firstLine="480"/>
        <w:jc w:val="left"/>
        <w:rPr>
          <w:rFonts w:ascii="Times New Roman" w:eastAsia="宋体" w:hAnsi="Times New Roman" w:cs="宋体"/>
          <w:bCs/>
          <w:sz w:val="24"/>
          <w:szCs w:val="24"/>
        </w:rPr>
      </w:pPr>
      <w:r>
        <w:rPr>
          <w:rFonts w:ascii="Times New Roman" w:eastAsia="宋体" w:hAnsi="Times New Roman" w:cs="宋体" w:hint="eastAsia"/>
          <w:bCs/>
          <w:sz w:val="24"/>
          <w:szCs w:val="24"/>
        </w:rPr>
        <w:t>权益交易、大宗经纪（</w:t>
      </w:r>
      <w:r>
        <w:rPr>
          <w:rFonts w:ascii="Times New Roman" w:eastAsia="宋体" w:hAnsi="Times New Roman" w:cs="宋体" w:hint="eastAsia"/>
          <w:bCs/>
          <w:sz w:val="24"/>
          <w:szCs w:val="24"/>
        </w:rPr>
        <w:t>PB</w:t>
      </w:r>
      <w:r>
        <w:rPr>
          <w:rFonts w:ascii="Times New Roman" w:eastAsia="宋体" w:hAnsi="Times New Roman" w:cs="宋体" w:hint="eastAsia"/>
          <w:bCs/>
          <w:sz w:val="24"/>
          <w:szCs w:val="24"/>
        </w:rPr>
        <w:t>）业务</w:t>
      </w:r>
      <w:r w:rsidR="00036BB7" w:rsidRPr="00036BB7">
        <w:rPr>
          <w:rFonts w:ascii="Times New Roman" w:eastAsia="宋体" w:hAnsi="Times New Roman" w:cs="宋体" w:hint="eastAsia"/>
          <w:bCs/>
          <w:sz w:val="24"/>
          <w:szCs w:val="24"/>
        </w:rPr>
        <w:t>。</w:t>
      </w:r>
    </w:p>
    <w:p w14:paraId="5F801EB4" w14:textId="7641D2B1" w:rsidR="009B35C8" w:rsidRDefault="009B35C8" w:rsidP="00036BB7">
      <w:pPr>
        <w:spacing w:line="360" w:lineRule="exact"/>
        <w:ind w:leftChars="300" w:left="630" w:firstLineChars="200" w:firstLine="480"/>
        <w:jc w:val="left"/>
        <w:rPr>
          <w:rFonts w:ascii="Times New Roman" w:eastAsia="宋体" w:hAnsi="Times New Roman" w:cs="Times New Roman"/>
          <w:bCs/>
          <w:sz w:val="24"/>
          <w:szCs w:val="24"/>
        </w:rPr>
      </w:pPr>
      <w:r w:rsidRPr="009B35C8">
        <w:rPr>
          <w:rFonts w:ascii="Times New Roman" w:eastAsia="宋体" w:hAnsi="Times New Roman" w:cs="Times New Roman"/>
          <w:bCs/>
          <w:sz w:val="24"/>
          <w:szCs w:val="24"/>
        </w:rPr>
        <w:t xml:space="preserve">3. </w:t>
      </w:r>
      <w:r w:rsidRPr="009B35C8">
        <w:rPr>
          <w:rFonts w:ascii="Times New Roman" w:eastAsia="宋体" w:hAnsi="Times New Roman" w:cs="Times New Roman"/>
          <w:bCs/>
          <w:sz w:val="24"/>
          <w:szCs w:val="24"/>
        </w:rPr>
        <w:t>问题与应用（能力要求）</w:t>
      </w:r>
    </w:p>
    <w:p w14:paraId="563CBBD2" w14:textId="69081050" w:rsidR="009B35C8" w:rsidRPr="009B35C8" w:rsidRDefault="00944667" w:rsidP="00036BB7">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证券公司的</w:t>
      </w:r>
      <w:r>
        <w:rPr>
          <w:rFonts w:ascii="Times New Roman" w:eastAsia="宋体" w:hAnsi="Times New Roman" w:cs="Times New Roman" w:hint="eastAsia"/>
          <w:bCs/>
          <w:sz w:val="24"/>
          <w:szCs w:val="24"/>
        </w:rPr>
        <w:t>PB</w:t>
      </w:r>
      <w:r>
        <w:rPr>
          <w:rFonts w:ascii="Times New Roman" w:eastAsia="宋体" w:hAnsi="Times New Roman" w:cs="Times New Roman" w:hint="eastAsia"/>
          <w:bCs/>
          <w:sz w:val="24"/>
          <w:szCs w:val="24"/>
        </w:rPr>
        <w:t>业务特点有哪些，主要与哪些机构开展此类业务？</w:t>
      </w:r>
    </w:p>
    <w:p w14:paraId="61978CDA" w14:textId="39D086F9"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第</w:t>
      </w:r>
      <w:r w:rsidR="009F3342">
        <w:rPr>
          <w:rFonts w:ascii="Times New Roman" w:eastAsia="宋体" w:hAnsi="Times New Roman" w:cs="Times New Roman" w:hint="eastAsia"/>
          <w:bCs/>
          <w:sz w:val="24"/>
          <w:szCs w:val="24"/>
        </w:rPr>
        <w:t>四</w:t>
      </w:r>
      <w:r w:rsidRPr="00036BB7">
        <w:rPr>
          <w:rFonts w:ascii="Times New Roman" w:eastAsia="宋体" w:hAnsi="Times New Roman" w:cs="Times New Roman" w:hint="eastAsia"/>
          <w:bCs/>
          <w:sz w:val="24"/>
          <w:szCs w:val="24"/>
        </w:rPr>
        <w:t>节</w:t>
      </w:r>
      <w:r w:rsidRPr="00036BB7">
        <w:rPr>
          <w:rFonts w:ascii="Times New Roman" w:eastAsia="宋体" w:hAnsi="Times New Roman" w:cs="Times New Roman" w:hint="eastAsia"/>
          <w:bCs/>
          <w:sz w:val="24"/>
          <w:szCs w:val="24"/>
        </w:rPr>
        <w:t xml:space="preserve">  </w:t>
      </w:r>
      <w:r w:rsidR="009F3342">
        <w:rPr>
          <w:rFonts w:ascii="Times New Roman" w:eastAsia="宋体" w:hAnsi="Times New Roman" w:cs="Times New Roman" w:hint="eastAsia"/>
          <w:bCs/>
          <w:sz w:val="24"/>
          <w:szCs w:val="24"/>
        </w:rPr>
        <w:t>利率产品、信用产品与大宗商品交易</w:t>
      </w:r>
    </w:p>
    <w:p w14:paraId="0E037891" w14:textId="77777777"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bookmarkStart w:id="7" w:name="_Hlk59626615"/>
      <w:r w:rsidRPr="00036BB7">
        <w:rPr>
          <w:rFonts w:ascii="Times New Roman" w:eastAsia="宋体" w:hAnsi="Times New Roman" w:cs="Times New Roman" w:hint="eastAsia"/>
          <w:bCs/>
          <w:sz w:val="24"/>
          <w:szCs w:val="24"/>
        </w:rPr>
        <w:t xml:space="preserve">1. </w:t>
      </w:r>
      <w:r w:rsidRPr="00036BB7">
        <w:rPr>
          <w:rFonts w:ascii="Times New Roman" w:eastAsia="宋体" w:hAnsi="Times New Roman" w:cs="Times New Roman" w:hint="eastAsia"/>
          <w:bCs/>
          <w:sz w:val="24"/>
          <w:szCs w:val="24"/>
        </w:rPr>
        <w:t>主要内容</w:t>
      </w:r>
    </w:p>
    <w:p w14:paraId="3634FF55" w14:textId="16A18708"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1</w:t>
      </w:r>
      <w:r w:rsidRPr="00036BB7">
        <w:rPr>
          <w:rFonts w:ascii="Times New Roman" w:eastAsia="宋体" w:hAnsi="Times New Roman" w:cs="Times New Roman" w:hint="eastAsia"/>
          <w:bCs/>
          <w:sz w:val="24"/>
          <w:szCs w:val="24"/>
        </w:rPr>
        <w:t>）</w:t>
      </w:r>
      <w:r w:rsidR="009F3342">
        <w:rPr>
          <w:rFonts w:ascii="Times New Roman" w:eastAsia="宋体" w:hAnsi="Times New Roman" w:cs="Times New Roman" w:hint="eastAsia"/>
          <w:bCs/>
          <w:sz w:val="24"/>
          <w:szCs w:val="24"/>
        </w:rPr>
        <w:t>利率产品</w:t>
      </w:r>
    </w:p>
    <w:p w14:paraId="2A34439C" w14:textId="00B52157"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2</w:t>
      </w:r>
      <w:r w:rsidRPr="00036BB7">
        <w:rPr>
          <w:rFonts w:ascii="Times New Roman" w:eastAsia="宋体" w:hAnsi="Times New Roman" w:cs="Times New Roman" w:hint="eastAsia"/>
          <w:bCs/>
          <w:sz w:val="24"/>
          <w:szCs w:val="24"/>
        </w:rPr>
        <w:t>）</w:t>
      </w:r>
      <w:r w:rsidR="009F3342">
        <w:rPr>
          <w:rFonts w:ascii="Times New Roman" w:eastAsia="宋体" w:hAnsi="Times New Roman" w:cs="Times New Roman" w:hint="eastAsia"/>
          <w:bCs/>
          <w:sz w:val="24"/>
          <w:szCs w:val="24"/>
        </w:rPr>
        <w:t>信用产品</w:t>
      </w:r>
    </w:p>
    <w:p w14:paraId="32128872" w14:textId="46B0B0F8"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3</w:t>
      </w:r>
      <w:r w:rsidRPr="00036BB7">
        <w:rPr>
          <w:rFonts w:ascii="Times New Roman" w:eastAsia="宋体" w:hAnsi="Times New Roman" w:cs="Times New Roman" w:hint="eastAsia"/>
          <w:bCs/>
          <w:sz w:val="24"/>
          <w:szCs w:val="24"/>
        </w:rPr>
        <w:t>）</w:t>
      </w:r>
      <w:r w:rsidR="009F3342">
        <w:rPr>
          <w:rFonts w:ascii="Times New Roman" w:eastAsia="宋体" w:hAnsi="Times New Roman" w:cs="Times New Roman" w:hint="eastAsia"/>
          <w:bCs/>
          <w:sz w:val="24"/>
          <w:szCs w:val="24"/>
        </w:rPr>
        <w:t>大宗商品交易</w:t>
      </w:r>
    </w:p>
    <w:p w14:paraId="0C094FEA" w14:textId="77777777" w:rsidR="00036BB7" w:rsidRPr="00036BB7" w:rsidRDefault="00036BB7" w:rsidP="00036BB7">
      <w:pPr>
        <w:spacing w:line="360" w:lineRule="exact"/>
        <w:ind w:leftChars="300" w:left="630" w:firstLineChars="200" w:firstLine="480"/>
        <w:rPr>
          <w:rFonts w:ascii="Times New Roman" w:eastAsia="宋体" w:hAnsi="Times New Roman" w:cs="宋体"/>
          <w:bCs/>
          <w:sz w:val="24"/>
          <w:szCs w:val="24"/>
        </w:rPr>
      </w:pPr>
      <w:r w:rsidRPr="00036BB7">
        <w:rPr>
          <w:rFonts w:ascii="Times New Roman" w:eastAsia="宋体" w:hAnsi="Times New Roman" w:cs="Times New Roman" w:hint="eastAsia"/>
          <w:bCs/>
          <w:sz w:val="24"/>
          <w:szCs w:val="24"/>
        </w:rPr>
        <w:t xml:space="preserve">2. </w:t>
      </w:r>
      <w:r w:rsidRPr="00036BB7">
        <w:rPr>
          <w:rFonts w:ascii="Times New Roman" w:eastAsia="宋体" w:hAnsi="Times New Roman" w:cs="宋体" w:hint="eastAsia"/>
          <w:bCs/>
          <w:sz w:val="24"/>
          <w:szCs w:val="24"/>
        </w:rPr>
        <w:t>基本概念和知识点</w:t>
      </w:r>
    </w:p>
    <w:p w14:paraId="5C4B76F5" w14:textId="737C38E9" w:rsidR="00036BB7" w:rsidRDefault="00C059BA" w:rsidP="00036BB7">
      <w:pPr>
        <w:spacing w:line="360" w:lineRule="exact"/>
        <w:ind w:leftChars="300" w:left="630"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利率产品、外汇交易、资产支持证券、结构化信用、信用衍生品、大宗商品交易</w:t>
      </w:r>
      <w:r w:rsidR="00036BB7" w:rsidRPr="00036BB7">
        <w:rPr>
          <w:rFonts w:ascii="Times New Roman" w:eastAsia="宋体" w:hAnsi="Times New Roman" w:cs="Times New Roman" w:hint="eastAsia"/>
          <w:bCs/>
          <w:sz w:val="24"/>
          <w:szCs w:val="24"/>
        </w:rPr>
        <w:t>。</w:t>
      </w:r>
    </w:p>
    <w:p w14:paraId="1AB7369E" w14:textId="77777777" w:rsidR="00C059BA" w:rsidRDefault="00C059BA" w:rsidP="00C059BA">
      <w:pPr>
        <w:spacing w:line="360" w:lineRule="exact"/>
        <w:ind w:leftChars="300" w:left="630" w:firstLineChars="200" w:firstLine="480"/>
        <w:rPr>
          <w:rFonts w:ascii="Times New Roman" w:eastAsia="宋体" w:hAnsi="Times New Roman" w:cs="Times New Roman"/>
          <w:bCs/>
          <w:sz w:val="24"/>
          <w:szCs w:val="24"/>
        </w:rPr>
      </w:pPr>
      <w:r w:rsidRPr="003E0B69">
        <w:rPr>
          <w:rFonts w:ascii="Times New Roman" w:eastAsia="宋体" w:hAnsi="Times New Roman" w:cs="Times New Roman"/>
          <w:bCs/>
          <w:sz w:val="24"/>
          <w:szCs w:val="24"/>
        </w:rPr>
        <w:t xml:space="preserve">3. </w:t>
      </w:r>
      <w:r w:rsidRPr="003E0B69">
        <w:rPr>
          <w:rFonts w:ascii="Times New Roman" w:eastAsia="宋体" w:hAnsi="Times New Roman" w:cs="Times New Roman"/>
          <w:bCs/>
          <w:sz w:val="24"/>
          <w:szCs w:val="24"/>
        </w:rPr>
        <w:t>问题与应用（能力要求）</w:t>
      </w:r>
    </w:p>
    <w:bookmarkEnd w:id="7"/>
    <w:p w14:paraId="7FA03AAD" w14:textId="2513C8A0" w:rsidR="00C059BA" w:rsidRDefault="00C059BA" w:rsidP="00036BB7">
      <w:pPr>
        <w:spacing w:line="360" w:lineRule="exact"/>
        <w:ind w:leftChars="300" w:left="630"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FICC</w:t>
      </w:r>
      <w:r>
        <w:rPr>
          <w:rFonts w:ascii="Times New Roman" w:eastAsia="宋体" w:hAnsi="Times New Roman" w:cs="宋体" w:hint="eastAsia"/>
          <w:bCs/>
          <w:sz w:val="24"/>
          <w:szCs w:val="24"/>
        </w:rPr>
        <w:t>业务在我国的发展状况。</w:t>
      </w:r>
      <w:r w:rsidRPr="00C059BA">
        <w:rPr>
          <w:rFonts w:ascii="Times New Roman" w:eastAsia="宋体" w:hAnsi="Times New Roman" w:cs="宋体" w:hint="eastAsia"/>
          <w:bCs/>
          <w:sz w:val="24"/>
          <w:szCs w:val="24"/>
        </w:rPr>
        <w:t>投资银行利用</w:t>
      </w:r>
      <w:r w:rsidRPr="00C059BA">
        <w:rPr>
          <w:rFonts w:ascii="Times New Roman" w:eastAsia="宋体" w:hAnsi="Times New Roman" w:cs="宋体"/>
          <w:bCs/>
          <w:sz w:val="24"/>
          <w:szCs w:val="24"/>
        </w:rPr>
        <w:t>FICC</w:t>
      </w:r>
      <w:r w:rsidRPr="00C059BA">
        <w:rPr>
          <w:rFonts w:ascii="Times New Roman" w:eastAsia="宋体" w:hAnsi="Times New Roman" w:cs="宋体"/>
          <w:bCs/>
          <w:sz w:val="24"/>
          <w:szCs w:val="24"/>
        </w:rPr>
        <w:t>业务可以通过</w:t>
      </w:r>
      <w:r>
        <w:rPr>
          <w:rFonts w:ascii="Times New Roman" w:eastAsia="宋体" w:hAnsi="Times New Roman" w:cs="宋体" w:hint="eastAsia"/>
          <w:bCs/>
          <w:sz w:val="24"/>
          <w:szCs w:val="24"/>
        </w:rPr>
        <w:t>哪些</w:t>
      </w:r>
      <w:r w:rsidRPr="00C059BA">
        <w:rPr>
          <w:rFonts w:ascii="Times New Roman" w:eastAsia="宋体" w:hAnsi="Times New Roman" w:cs="宋体"/>
          <w:bCs/>
          <w:sz w:val="24"/>
          <w:szCs w:val="24"/>
        </w:rPr>
        <w:t>方式获得盈利</w:t>
      </w:r>
      <w:r>
        <w:rPr>
          <w:rFonts w:ascii="Times New Roman" w:eastAsia="宋体" w:hAnsi="Times New Roman" w:cs="宋体" w:hint="eastAsia"/>
          <w:bCs/>
          <w:sz w:val="24"/>
          <w:szCs w:val="24"/>
        </w:rPr>
        <w:t>。</w:t>
      </w:r>
    </w:p>
    <w:p w14:paraId="36B78F73" w14:textId="1D921167" w:rsidR="00896B9B" w:rsidRPr="00896B9B" w:rsidRDefault="00896B9B" w:rsidP="00896B9B">
      <w:pPr>
        <w:spacing w:line="360" w:lineRule="exact"/>
        <w:ind w:leftChars="300" w:left="630" w:firstLineChars="200" w:firstLine="480"/>
        <w:rPr>
          <w:rFonts w:ascii="Times New Roman" w:eastAsia="宋体" w:hAnsi="Times New Roman" w:cs="宋体"/>
          <w:bCs/>
          <w:sz w:val="24"/>
          <w:szCs w:val="24"/>
        </w:rPr>
      </w:pPr>
      <w:r w:rsidRPr="00896B9B">
        <w:rPr>
          <w:rFonts w:ascii="Times New Roman" w:eastAsia="宋体" w:hAnsi="Times New Roman" w:cs="宋体" w:hint="eastAsia"/>
          <w:bCs/>
          <w:sz w:val="24"/>
          <w:szCs w:val="24"/>
        </w:rPr>
        <w:t>第</w:t>
      </w:r>
      <w:r>
        <w:rPr>
          <w:rFonts w:ascii="Times New Roman" w:eastAsia="宋体" w:hAnsi="Times New Roman" w:cs="宋体" w:hint="eastAsia"/>
          <w:bCs/>
          <w:sz w:val="24"/>
          <w:szCs w:val="24"/>
        </w:rPr>
        <w:t>五</w:t>
      </w:r>
      <w:r w:rsidRPr="00896B9B">
        <w:rPr>
          <w:rFonts w:ascii="Times New Roman" w:eastAsia="宋体" w:hAnsi="Times New Roman" w:cs="宋体" w:hint="eastAsia"/>
          <w:bCs/>
          <w:sz w:val="24"/>
          <w:szCs w:val="24"/>
        </w:rPr>
        <w:t>节</w:t>
      </w:r>
      <w:r>
        <w:rPr>
          <w:rFonts w:ascii="Times New Roman" w:eastAsia="宋体" w:hAnsi="Times New Roman" w:cs="宋体" w:hint="eastAsia"/>
          <w:bCs/>
          <w:sz w:val="24"/>
          <w:szCs w:val="24"/>
        </w:rPr>
        <w:t xml:space="preserve"> </w:t>
      </w:r>
      <w:r w:rsidRPr="00896B9B">
        <w:rPr>
          <w:rFonts w:ascii="Times New Roman" w:eastAsia="宋体" w:hAnsi="Times New Roman" w:cs="宋体"/>
          <w:bCs/>
          <w:sz w:val="24"/>
          <w:szCs w:val="24"/>
        </w:rPr>
        <w:t xml:space="preserve"> </w:t>
      </w:r>
      <w:r w:rsidRPr="00896B9B">
        <w:rPr>
          <w:rFonts w:ascii="Times New Roman" w:eastAsia="宋体" w:hAnsi="Times New Roman" w:cs="宋体"/>
          <w:bCs/>
          <w:sz w:val="24"/>
          <w:szCs w:val="24"/>
        </w:rPr>
        <w:t>衍生产品</w:t>
      </w:r>
      <w:r>
        <w:rPr>
          <w:rFonts w:ascii="Times New Roman" w:eastAsia="宋体" w:hAnsi="Times New Roman" w:cs="宋体" w:hint="eastAsia"/>
          <w:bCs/>
          <w:sz w:val="24"/>
          <w:szCs w:val="24"/>
        </w:rPr>
        <w:t>交易</w:t>
      </w:r>
    </w:p>
    <w:p w14:paraId="3B06EF5E" w14:textId="77777777" w:rsidR="00896B9B" w:rsidRPr="00896B9B" w:rsidRDefault="00896B9B" w:rsidP="00896B9B">
      <w:pPr>
        <w:spacing w:line="360" w:lineRule="exact"/>
        <w:ind w:leftChars="300" w:left="630" w:firstLineChars="200" w:firstLine="480"/>
        <w:rPr>
          <w:rFonts w:ascii="Times New Roman" w:eastAsia="宋体" w:hAnsi="Times New Roman" w:cs="宋体"/>
          <w:bCs/>
          <w:sz w:val="24"/>
          <w:szCs w:val="24"/>
        </w:rPr>
      </w:pPr>
      <w:r w:rsidRPr="00896B9B">
        <w:rPr>
          <w:rFonts w:ascii="Times New Roman" w:eastAsia="宋体" w:hAnsi="Times New Roman" w:cs="宋体"/>
          <w:bCs/>
          <w:sz w:val="24"/>
          <w:szCs w:val="24"/>
        </w:rPr>
        <w:t xml:space="preserve">1. </w:t>
      </w:r>
      <w:r w:rsidRPr="00896B9B">
        <w:rPr>
          <w:rFonts w:ascii="Times New Roman" w:eastAsia="宋体" w:hAnsi="Times New Roman" w:cs="宋体"/>
          <w:bCs/>
          <w:sz w:val="24"/>
          <w:szCs w:val="24"/>
        </w:rPr>
        <w:t>主要内容</w:t>
      </w:r>
    </w:p>
    <w:p w14:paraId="1419B2A8" w14:textId="14D189FB" w:rsidR="00896B9B" w:rsidRPr="00896B9B" w:rsidRDefault="00896B9B" w:rsidP="00896B9B">
      <w:pPr>
        <w:spacing w:line="360" w:lineRule="exact"/>
        <w:ind w:leftChars="300" w:left="630" w:firstLineChars="200" w:firstLine="480"/>
        <w:rPr>
          <w:rFonts w:ascii="Times New Roman" w:eastAsia="宋体" w:hAnsi="Times New Roman" w:cs="宋体"/>
          <w:bCs/>
          <w:sz w:val="24"/>
          <w:szCs w:val="24"/>
        </w:rPr>
      </w:pPr>
      <w:r w:rsidRPr="00896B9B">
        <w:rPr>
          <w:rFonts w:ascii="Times New Roman" w:eastAsia="宋体" w:hAnsi="Times New Roman" w:cs="宋体" w:hint="eastAsia"/>
          <w:bCs/>
          <w:sz w:val="24"/>
          <w:szCs w:val="24"/>
        </w:rPr>
        <w:t>（</w:t>
      </w:r>
      <w:r w:rsidRPr="00896B9B">
        <w:rPr>
          <w:rFonts w:ascii="Times New Roman" w:eastAsia="宋体" w:hAnsi="Times New Roman" w:cs="宋体"/>
          <w:bCs/>
          <w:sz w:val="24"/>
          <w:szCs w:val="24"/>
        </w:rPr>
        <w:t>1</w:t>
      </w:r>
      <w:r w:rsidRPr="00896B9B">
        <w:rPr>
          <w:rFonts w:ascii="Times New Roman" w:eastAsia="宋体" w:hAnsi="Times New Roman" w:cs="宋体"/>
          <w:bCs/>
          <w:sz w:val="24"/>
          <w:szCs w:val="24"/>
        </w:rPr>
        <w:t>）</w:t>
      </w:r>
      <w:r>
        <w:rPr>
          <w:rFonts w:ascii="Times New Roman" w:eastAsia="宋体" w:hAnsi="Times New Roman" w:cs="宋体" w:hint="eastAsia"/>
          <w:bCs/>
          <w:sz w:val="24"/>
          <w:szCs w:val="24"/>
        </w:rPr>
        <w:t>金融期货交易</w:t>
      </w:r>
    </w:p>
    <w:p w14:paraId="38E791C7" w14:textId="76715B4B" w:rsidR="00896B9B" w:rsidRPr="00896B9B" w:rsidRDefault="00896B9B" w:rsidP="00896B9B">
      <w:pPr>
        <w:spacing w:line="360" w:lineRule="exact"/>
        <w:ind w:leftChars="300" w:left="630" w:firstLineChars="200" w:firstLine="480"/>
        <w:rPr>
          <w:rFonts w:ascii="Times New Roman" w:eastAsia="宋体" w:hAnsi="Times New Roman" w:cs="宋体"/>
          <w:bCs/>
          <w:sz w:val="24"/>
          <w:szCs w:val="24"/>
        </w:rPr>
      </w:pPr>
      <w:r w:rsidRPr="00896B9B">
        <w:rPr>
          <w:rFonts w:ascii="Times New Roman" w:eastAsia="宋体" w:hAnsi="Times New Roman" w:cs="宋体" w:hint="eastAsia"/>
          <w:bCs/>
          <w:sz w:val="24"/>
          <w:szCs w:val="24"/>
        </w:rPr>
        <w:t>（</w:t>
      </w:r>
      <w:r w:rsidRPr="00896B9B">
        <w:rPr>
          <w:rFonts w:ascii="Times New Roman" w:eastAsia="宋体" w:hAnsi="Times New Roman" w:cs="宋体"/>
          <w:bCs/>
          <w:sz w:val="24"/>
          <w:szCs w:val="24"/>
        </w:rPr>
        <w:t>2</w:t>
      </w:r>
      <w:r w:rsidRPr="00896B9B">
        <w:rPr>
          <w:rFonts w:ascii="Times New Roman" w:eastAsia="宋体" w:hAnsi="Times New Roman" w:cs="宋体"/>
          <w:bCs/>
          <w:sz w:val="24"/>
          <w:szCs w:val="24"/>
        </w:rPr>
        <w:t>）</w:t>
      </w:r>
      <w:r>
        <w:rPr>
          <w:rFonts w:ascii="Times New Roman" w:eastAsia="宋体" w:hAnsi="Times New Roman" w:cs="宋体" w:hint="eastAsia"/>
          <w:bCs/>
          <w:sz w:val="24"/>
          <w:szCs w:val="24"/>
        </w:rPr>
        <w:t>金融期权交易</w:t>
      </w:r>
    </w:p>
    <w:p w14:paraId="26D0425B" w14:textId="1D41E8A1" w:rsidR="00896B9B" w:rsidRPr="00896B9B" w:rsidRDefault="00896B9B" w:rsidP="00896B9B">
      <w:pPr>
        <w:spacing w:line="360" w:lineRule="exact"/>
        <w:ind w:leftChars="300" w:left="630" w:firstLineChars="200" w:firstLine="480"/>
        <w:rPr>
          <w:rFonts w:ascii="Times New Roman" w:eastAsia="宋体" w:hAnsi="Times New Roman" w:cs="宋体"/>
          <w:bCs/>
          <w:sz w:val="24"/>
          <w:szCs w:val="24"/>
        </w:rPr>
      </w:pPr>
      <w:r w:rsidRPr="00896B9B">
        <w:rPr>
          <w:rFonts w:ascii="Times New Roman" w:eastAsia="宋体" w:hAnsi="Times New Roman" w:cs="宋体" w:hint="eastAsia"/>
          <w:bCs/>
          <w:sz w:val="24"/>
          <w:szCs w:val="24"/>
        </w:rPr>
        <w:t>（</w:t>
      </w:r>
      <w:r w:rsidRPr="00896B9B">
        <w:rPr>
          <w:rFonts w:ascii="Times New Roman" w:eastAsia="宋体" w:hAnsi="Times New Roman" w:cs="宋体"/>
          <w:bCs/>
          <w:sz w:val="24"/>
          <w:szCs w:val="24"/>
        </w:rPr>
        <w:t>3</w:t>
      </w:r>
      <w:r w:rsidRPr="00896B9B">
        <w:rPr>
          <w:rFonts w:ascii="Times New Roman" w:eastAsia="宋体" w:hAnsi="Times New Roman" w:cs="宋体"/>
          <w:bCs/>
          <w:sz w:val="24"/>
          <w:szCs w:val="24"/>
        </w:rPr>
        <w:t>）</w:t>
      </w:r>
      <w:r>
        <w:rPr>
          <w:rFonts w:ascii="Times New Roman" w:eastAsia="宋体" w:hAnsi="Times New Roman" w:cs="宋体" w:hint="eastAsia"/>
          <w:bCs/>
          <w:sz w:val="24"/>
          <w:szCs w:val="24"/>
        </w:rPr>
        <w:t>掉期交易</w:t>
      </w:r>
    </w:p>
    <w:p w14:paraId="02484BA1" w14:textId="77777777" w:rsidR="00896B9B" w:rsidRPr="00896B9B" w:rsidRDefault="00896B9B" w:rsidP="00896B9B">
      <w:pPr>
        <w:spacing w:line="360" w:lineRule="exact"/>
        <w:ind w:leftChars="300" w:left="630" w:firstLineChars="200" w:firstLine="480"/>
        <w:rPr>
          <w:rFonts w:ascii="Times New Roman" w:eastAsia="宋体" w:hAnsi="Times New Roman" w:cs="宋体"/>
          <w:bCs/>
          <w:sz w:val="24"/>
          <w:szCs w:val="24"/>
        </w:rPr>
      </w:pPr>
      <w:r w:rsidRPr="00896B9B">
        <w:rPr>
          <w:rFonts w:ascii="Times New Roman" w:eastAsia="宋体" w:hAnsi="Times New Roman" w:cs="宋体"/>
          <w:bCs/>
          <w:sz w:val="24"/>
          <w:szCs w:val="24"/>
        </w:rPr>
        <w:t xml:space="preserve">2. </w:t>
      </w:r>
      <w:r w:rsidRPr="00896B9B">
        <w:rPr>
          <w:rFonts w:ascii="Times New Roman" w:eastAsia="宋体" w:hAnsi="Times New Roman" w:cs="宋体"/>
          <w:bCs/>
          <w:sz w:val="24"/>
          <w:szCs w:val="24"/>
        </w:rPr>
        <w:t>基本概念和知识点</w:t>
      </w:r>
    </w:p>
    <w:p w14:paraId="2A8A0148" w14:textId="547F75A7" w:rsidR="00896B9B" w:rsidRDefault="00896B9B" w:rsidP="00896B9B">
      <w:pPr>
        <w:spacing w:line="360" w:lineRule="exact"/>
        <w:ind w:leftChars="300" w:left="630" w:firstLineChars="200" w:firstLine="480"/>
        <w:rPr>
          <w:rFonts w:ascii="Times New Roman" w:eastAsia="宋体" w:hAnsi="Times New Roman" w:cs="宋体"/>
          <w:bCs/>
          <w:sz w:val="24"/>
          <w:szCs w:val="24"/>
        </w:rPr>
      </w:pPr>
      <w:r w:rsidRPr="00896B9B">
        <w:rPr>
          <w:rFonts w:ascii="Times New Roman" w:eastAsia="宋体" w:hAnsi="Times New Roman" w:cs="宋体" w:hint="eastAsia"/>
          <w:bCs/>
          <w:sz w:val="24"/>
          <w:szCs w:val="24"/>
        </w:rPr>
        <w:t>金融</w:t>
      </w:r>
      <w:r w:rsidR="00B8027B">
        <w:rPr>
          <w:rFonts w:ascii="Times New Roman" w:eastAsia="宋体" w:hAnsi="Times New Roman" w:cs="宋体" w:hint="eastAsia"/>
          <w:bCs/>
          <w:sz w:val="24"/>
          <w:szCs w:val="24"/>
        </w:rPr>
        <w:t>期货合约；初始保证金；价格变动保证金；维持保证金；股票指数期货合约；利率期货合约；债券期货合约；基差</w:t>
      </w:r>
      <w:r w:rsidR="00F04A0D">
        <w:rPr>
          <w:rFonts w:ascii="Times New Roman" w:eastAsia="宋体" w:hAnsi="Times New Roman" w:cs="宋体" w:hint="eastAsia"/>
          <w:bCs/>
          <w:sz w:val="24"/>
          <w:szCs w:val="24"/>
        </w:rPr>
        <w:t>风险；套期保值；金融期权合约；欧式期权；美式期权；看涨期权；看跌期权；股票期权合约；股票指数期权合约；利率期权合约；掉期合约；利率掉期；货币掉期；信用违约互换</w:t>
      </w:r>
      <w:r w:rsidRPr="00896B9B">
        <w:rPr>
          <w:rFonts w:ascii="Times New Roman" w:eastAsia="宋体" w:hAnsi="Times New Roman" w:cs="宋体" w:hint="eastAsia"/>
          <w:bCs/>
          <w:sz w:val="24"/>
          <w:szCs w:val="24"/>
        </w:rPr>
        <w:t>。</w:t>
      </w:r>
    </w:p>
    <w:p w14:paraId="1049A5D2" w14:textId="77777777" w:rsidR="00D20689" w:rsidRDefault="00D20689" w:rsidP="00D20689">
      <w:pPr>
        <w:spacing w:line="360" w:lineRule="exact"/>
        <w:ind w:leftChars="300" w:left="630" w:firstLineChars="200" w:firstLine="480"/>
        <w:rPr>
          <w:rFonts w:ascii="Times New Roman" w:eastAsia="宋体" w:hAnsi="Times New Roman" w:cs="Times New Roman"/>
          <w:bCs/>
          <w:sz w:val="24"/>
          <w:szCs w:val="24"/>
        </w:rPr>
      </w:pPr>
      <w:r w:rsidRPr="003E0B69">
        <w:rPr>
          <w:rFonts w:ascii="Times New Roman" w:eastAsia="宋体" w:hAnsi="Times New Roman" w:cs="Times New Roman"/>
          <w:bCs/>
          <w:sz w:val="24"/>
          <w:szCs w:val="24"/>
        </w:rPr>
        <w:t xml:space="preserve">3. </w:t>
      </w:r>
      <w:r w:rsidRPr="003E0B69">
        <w:rPr>
          <w:rFonts w:ascii="Times New Roman" w:eastAsia="宋体" w:hAnsi="Times New Roman" w:cs="Times New Roman"/>
          <w:bCs/>
          <w:sz w:val="24"/>
          <w:szCs w:val="24"/>
        </w:rPr>
        <w:t>问题与应用（能力要求）</w:t>
      </w:r>
    </w:p>
    <w:p w14:paraId="38D17BF5" w14:textId="103EB23D" w:rsidR="00F04A0D" w:rsidRDefault="00D20689" w:rsidP="00D20689">
      <w:pPr>
        <w:spacing w:line="360" w:lineRule="exact"/>
        <w:ind w:leftChars="300" w:left="630" w:firstLineChars="200" w:firstLine="480"/>
        <w:rPr>
          <w:rFonts w:ascii="Times New Roman" w:eastAsia="宋体" w:hAnsi="Times New Roman" w:cs="宋体"/>
          <w:bCs/>
          <w:sz w:val="24"/>
          <w:szCs w:val="24"/>
        </w:rPr>
      </w:pPr>
      <w:r w:rsidRPr="00D20689">
        <w:rPr>
          <w:rFonts w:ascii="Times New Roman" w:eastAsia="宋体" w:hAnsi="Times New Roman" w:cs="宋体" w:hint="eastAsia"/>
          <w:bCs/>
          <w:sz w:val="24"/>
          <w:szCs w:val="24"/>
        </w:rPr>
        <w:lastRenderedPageBreak/>
        <w:t>投资银行从哪些方面促进了利率互换市场的扩大？</w:t>
      </w:r>
      <w:r w:rsidRPr="00D20689">
        <w:rPr>
          <w:rFonts w:ascii="Times New Roman" w:eastAsia="宋体" w:hAnsi="Times New Roman" w:cs="宋体"/>
          <w:bCs/>
          <w:sz w:val="24"/>
          <w:szCs w:val="24"/>
        </w:rPr>
        <w:t>投资银行要从巴林银行事件中汲取哪些教训以加强衍生产品交易的风险管控？</w:t>
      </w:r>
    </w:p>
    <w:p w14:paraId="50487C51" w14:textId="658E9021" w:rsidR="00D20689" w:rsidRDefault="00D20689" w:rsidP="00D20689">
      <w:pPr>
        <w:spacing w:line="360" w:lineRule="exact"/>
        <w:ind w:leftChars="300" w:left="630"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第六节</w:t>
      </w:r>
      <w:r>
        <w:rPr>
          <w:rFonts w:ascii="Times New Roman" w:eastAsia="宋体" w:hAnsi="Times New Roman" w:cs="宋体" w:hint="eastAsia"/>
          <w:bCs/>
          <w:sz w:val="24"/>
          <w:szCs w:val="24"/>
        </w:rPr>
        <w:t xml:space="preserve"> </w:t>
      </w:r>
      <w:r>
        <w:rPr>
          <w:rFonts w:ascii="Times New Roman" w:eastAsia="宋体" w:hAnsi="Times New Roman" w:cs="宋体"/>
          <w:bCs/>
          <w:sz w:val="24"/>
          <w:szCs w:val="24"/>
        </w:rPr>
        <w:t xml:space="preserve"> </w:t>
      </w:r>
      <w:r>
        <w:rPr>
          <w:rFonts w:ascii="Times New Roman" w:eastAsia="宋体" w:hAnsi="Times New Roman" w:cs="宋体" w:hint="eastAsia"/>
          <w:bCs/>
          <w:sz w:val="24"/>
          <w:szCs w:val="24"/>
        </w:rPr>
        <w:t>股权投资</w:t>
      </w:r>
    </w:p>
    <w:p w14:paraId="7C79A006" w14:textId="77777777" w:rsidR="00D20689" w:rsidRPr="00036BB7" w:rsidRDefault="00D20689" w:rsidP="00D20689">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 xml:space="preserve">1. </w:t>
      </w:r>
      <w:r w:rsidRPr="00036BB7">
        <w:rPr>
          <w:rFonts w:ascii="Times New Roman" w:eastAsia="宋体" w:hAnsi="Times New Roman" w:cs="Times New Roman" w:hint="eastAsia"/>
          <w:bCs/>
          <w:sz w:val="24"/>
          <w:szCs w:val="24"/>
        </w:rPr>
        <w:t>主要内容</w:t>
      </w:r>
    </w:p>
    <w:p w14:paraId="60FCF67F" w14:textId="4D8A4243" w:rsidR="00D20689" w:rsidRPr="00036BB7" w:rsidRDefault="00D20689" w:rsidP="00D20689">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1</w:t>
      </w:r>
      <w:r w:rsidRPr="00036BB7">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股权投资基金的含义和特征</w:t>
      </w:r>
    </w:p>
    <w:p w14:paraId="63894AC3" w14:textId="2A89EFB6" w:rsidR="00D20689" w:rsidRPr="00036BB7" w:rsidRDefault="00D20689" w:rsidP="00D20689">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2</w:t>
      </w:r>
      <w:r w:rsidRPr="00036BB7">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股权投资基金的产生与发展</w:t>
      </w:r>
    </w:p>
    <w:p w14:paraId="250618DF" w14:textId="0782ADB7" w:rsidR="00D20689" w:rsidRDefault="00D20689" w:rsidP="00D20689">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3</w:t>
      </w:r>
      <w:r w:rsidRPr="00036BB7">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股权投资基金的分类</w:t>
      </w:r>
    </w:p>
    <w:p w14:paraId="3B4F0086" w14:textId="125AE2D1" w:rsidR="00D20689" w:rsidRDefault="00D20689" w:rsidP="00D20689">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）股权投资基金的投资流程</w:t>
      </w:r>
    </w:p>
    <w:p w14:paraId="43BC3641" w14:textId="3F25F15C" w:rsidR="00D20689" w:rsidRPr="00036BB7" w:rsidRDefault="00D20689" w:rsidP="00D20689">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）投资银行在股权投资中的作用</w:t>
      </w:r>
    </w:p>
    <w:p w14:paraId="75F4EA6A" w14:textId="77777777" w:rsidR="00D20689" w:rsidRPr="00036BB7" w:rsidRDefault="00D20689" w:rsidP="00D20689">
      <w:pPr>
        <w:spacing w:line="360" w:lineRule="exact"/>
        <w:ind w:leftChars="300" w:left="630" w:firstLineChars="200" w:firstLine="480"/>
        <w:rPr>
          <w:rFonts w:ascii="Times New Roman" w:eastAsia="宋体" w:hAnsi="Times New Roman" w:cs="宋体"/>
          <w:bCs/>
          <w:sz w:val="24"/>
          <w:szCs w:val="24"/>
        </w:rPr>
      </w:pPr>
      <w:r w:rsidRPr="00036BB7">
        <w:rPr>
          <w:rFonts w:ascii="Times New Roman" w:eastAsia="宋体" w:hAnsi="Times New Roman" w:cs="Times New Roman" w:hint="eastAsia"/>
          <w:bCs/>
          <w:sz w:val="24"/>
          <w:szCs w:val="24"/>
        </w:rPr>
        <w:t xml:space="preserve">2. </w:t>
      </w:r>
      <w:r w:rsidRPr="00036BB7">
        <w:rPr>
          <w:rFonts w:ascii="Times New Roman" w:eastAsia="宋体" w:hAnsi="Times New Roman" w:cs="宋体" w:hint="eastAsia"/>
          <w:bCs/>
          <w:sz w:val="24"/>
          <w:szCs w:val="24"/>
        </w:rPr>
        <w:t>基本概念和知识点</w:t>
      </w:r>
    </w:p>
    <w:p w14:paraId="4FD1E8AE" w14:textId="59FF27E8" w:rsidR="00D20689" w:rsidRDefault="000C7C32" w:rsidP="00D20689">
      <w:pPr>
        <w:spacing w:line="360" w:lineRule="exact"/>
        <w:ind w:leftChars="300" w:left="630"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私募股权投资；创业投资基金；成长资本；并购基金；夹层资本；过桥资本；尽职调查；投后管理；项目退出</w:t>
      </w:r>
      <w:r w:rsidR="00D20689" w:rsidRPr="00036BB7">
        <w:rPr>
          <w:rFonts w:ascii="Times New Roman" w:eastAsia="宋体" w:hAnsi="Times New Roman" w:cs="Times New Roman" w:hint="eastAsia"/>
          <w:bCs/>
          <w:sz w:val="24"/>
          <w:szCs w:val="24"/>
        </w:rPr>
        <w:t>。</w:t>
      </w:r>
    </w:p>
    <w:p w14:paraId="42D844EF" w14:textId="77777777" w:rsidR="00D20689" w:rsidRDefault="00D20689" w:rsidP="00D20689">
      <w:pPr>
        <w:spacing w:line="360" w:lineRule="exact"/>
        <w:ind w:leftChars="300" w:left="630" w:firstLineChars="200" w:firstLine="480"/>
        <w:rPr>
          <w:rFonts w:ascii="Times New Roman" w:eastAsia="宋体" w:hAnsi="Times New Roman" w:cs="Times New Roman"/>
          <w:bCs/>
          <w:sz w:val="24"/>
          <w:szCs w:val="24"/>
        </w:rPr>
      </w:pPr>
      <w:r w:rsidRPr="003E0B69">
        <w:rPr>
          <w:rFonts w:ascii="Times New Roman" w:eastAsia="宋体" w:hAnsi="Times New Roman" w:cs="Times New Roman"/>
          <w:bCs/>
          <w:sz w:val="24"/>
          <w:szCs w:val="24"/>
        </w:rPr>
        <w:t xml:space="preserve">3. </w:t>
      </w:r>
      <w:r w:rsidRPr="003E0B69">
        <w:rPr>
          <w:rFonts w:ascii="Times New Roman" w:eastAsia="宋体" w:hAnsi="Times New Roman" w:cs="Times New Roman"/>
          <w:bCs/>
          <w:sz w:val="24"/>
          <w:szCs w:val="24"/>
        </w:rPr>
        <w:t>问题与应用（能力要求）</w:t>
      </w:r>
    </w:p>
    <w:p w14:paraId="293C4138" w14:textId="1F3509A2" w:rsidR="00D20689" w:rsidRPr="00D20689" w:rsidRDefault="00242F78" w:rsidP="00D20689">
      <w:pPr>
        <w:spacing w:line="360" w:lineRule="exact"/>
        <w:ind w:leftChars="300" w:left="630" w:firstLineChars="200" w:firstLine="480"/>
        <w:rPr>
          <w:rFonts w:ascii="Times New Roman" w:eastAsia="宋体" w:hAnsi="Times New Roman" w:cs="宋体"/>
          <w:bCs/>
          <w:sz w:val="24"/>
          <w:szCs w:val="24"/>
        </w:rPr>
      </w:pPr>
      <w:r>
        <w:rPr>
          <w:rFonts w:ascii="Times New Roman" w:eastAsia="宋体" w:hAnsi="Times New Roman" w:cs="宋体" w:hint="eastAsia"/>
          <w:bCs/>
          <w:sz w:val="24"/>
          <w:szCs w:val="24"/>
        </w:rPr>
        <w:t>股权投资基金一般选择哪些类型的项目进行投资？股权投资基金的退出方式有哪些？</w:t>
      </w:r>
    </w:p>
    <w:p w14:paraId="561F829F" w14:textId="77777777" w:rsidR="00036BB7" w:rsidRPr="00036BB7" w:rsidRDefault="00036BB7" w:rsidP="00036BB7">
      <w:pPr>
        <w:tabs>
          <w:tab w:val="left" w:pos="0"/>
        </w:tabs>
        <w:spacing w:line="360" w:lineRule="exact"/>
        <w:ind w:firstLineChars="200" w:firstLine="480"/>
        <w:rPr>
          <w:rFonts w:ascii="Times New Roman" w:eastAsia="宋体" w:hAnsi="Times New Roman" w:cs="宋体"/>
          <w:sz w:val="24"/>
          <w:szCs w:val="24"/>
        </w:rPr>
      </w:pPr>
      <w:r w:rsidRPr="00036BB7">
        <w:rPr>
          <w:rFonts w:ascii="Times New Roman" w:eastAsia="宋体" w:hAnsi="Times New Roman" w:cs="宋体" w:hint="eastAsia"/>
          <w:sz w:val="24"/>
          <w:szCs w:val="24"/>
        </w:rPr>
        <w:t>（三）思考与实践</w:t>
      </w:r>
    </w:p>
    <w:p w14:paraId="11E30400" w14:textId="46EE84DC"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1.</w:t>
      </w:r>
      <w:r w:rsidRPr="00036BB7">
        <w:rPr>
          <w:rFonts w:ascii="Times New Roman" w:eastAsia="宋体" w:hAnsi="Times New Roman" w:cs="Times New Roman"/>
          <w:bCs/>
          <w:sz w:val="24"/>
          <w:szCs w:val="24"/>
        </w:rPr>
        <w:t xml:space="preserve"> </w:t>
      </w:r>
      <w:r w:rsidRPr="00036BB7">
        <w:rPr>
          <w:rFonts w:ascii="Times New Roman" w:eastAsia="宋体" w:hAnsi="Times New Roman" w:cs="Times New Roman" w:hint="eastAsia"/>
          <w:bCs/>
          <w:sz w:val="24"/>
          <w:szCs w:val="24"/>
        </w:rPr>
        <w:t>证券自营业务有哪些风险管理规范和业务管理原则？</w:t>
      </w:r>
    </w:p>
    <w:p w14:paraId="4D1D3F9A" w14:textId="34A5F756" w:rsid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2.</w:t>
      </w:r>
      <w:r w:rsidRPr="00036BB7">
        <w:rPr>
          <w:rFonts w:ascii="Times New Roman" w:eastAsia="宋体" w:hAnsi="Times New Roman" w:cs="Times New Roman"/>
          <w:bCs/>
          <w:sz w:val="24"/>
          <w:szCs w:val="24"/>
        </w:rPr>
        <w:t xml:space="preserve"> </w:t>
      </w:r>
      <w:r w:rsidR="00D20689">
        <w:rPr>
          <w:rFonts w:ascii="Times New Roman" w:eastAsia="宋体" w:hAnsi="Times New Roman" w:cs="Times New Roman" w:hint="eastAsia"/>
          <w:bCs/>
          <w:sz w:val="24"/>
          <w:szCs w:val="24"/>
        </w:rPr>
        <w:t>做市</w:t>
      </w:r>
      <w:r w:rsidRPr="00036BB7">
        <w:rPr>
          <w:rFonts w:ascii="Times New Roman" w:eastAsia="宋体" w:hAnsi="Times New Roman" w:cs="Times New Roman" w:hint="eastAsia"/>
          <w:bCs/>
          <w:sz w:val="24"/>
          <w:szCs w:val="24"/>
        </w:rPr>
        <w:t>商对证券市场产生的影响？</w:t>
      </w:r>
    </w:p>
    <w:p w14:paraId="5E0E6F50" w14:textId="6840F88B" w:rsidR="00242F78" w:rsidRDefault="00242F78" w:rsidP="00036BB7">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3</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对做市商制度和竞价制度进行比较。</w:t>
      </w:r>
    </w:p>
    <w:p w14:paraId="1F8BD3F9" w14:textId="1A08EC74" w:rsidR="00242F78" w:rsidRDefault="00242F78" w:rsidP="00036BB7">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4</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期货合约的保证金包括哪几种？</w:t>
      </w:r>
    </w:p>
    <w:p w14:paraId="6363D24A" w14:textId="0D74B8FC" w:rsidR="00242F78" w:rsidRPr="00242F78" w:rsidRDefault="00242F78" w:rsidP="00036BB7">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5.</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期货合约交易的组织特征是什么？</w:t>
      </w:r>
    </w:p>
    <w:p w14:paraId="761DDB59" w14:textId="7F610126" w:rsidR="00036BB7" w:rsidRDefault="00242F78" w:rsidP="00036BB7">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6</w:t>
      </w:r>
      <w:r w:rsidR="00036BB7" w:rsidRPr="00036BB7">
        <w:rPr>
          <w:rFonts w:ascii="Times New Roman" w:eastAsia="宋体" w:hAnsi="Times New Roman" w:cs="Times New Roman" w:hint="eastAsia"/>
          <w:bCs/>
          <w:sz w:val="24"/>
          <w:szCs w:val="24"/>
        </w:rPr>
        <w:t>.</w:t>
      </w:r>
      <w:r w:rsidR="00036BB7" w:rsidRPr="00036BB7">
        <w:rPr>
          <w:rFonts w:ascii="Times New Roman" w:eastAsia="宋体" w:hAnsi="Times New Roman" w:cs="Times New Roman"/>
          <w:bCs/>
          <w:sz w:val="24"/>
          <w:szCs w:val="24"/>
        </w:rPr>
        <w:t xml:space="preserve"> </w:t>
      </w:r>
      <w:r w:rsidR="00036BB7" w:rsidRPr="00036BB7">
        <w:rPr>
          <w:rFonts w:ascii="Times New Roman" w:eastAsia="宋体" w:hAnsi="Times New Roman" w:cs="Times New Roman" w:hint="eastAsia"/>
          <w:bCs/>
          <w:sz w:val="24"/>
          <w:szCs w:val="24"/>
        </w:rPr>
        <w:t>担任做市商存在哪些收益和风险？如何权衡这些收益和风险？</w:t>
      </w:r>
    </w:p>
    <w:p w14:paraId="58820D22" w14:textId="16C5F5ED" w:rsidR="00D20689" w:rsidRPr="00036BB7" w:rsidRDefault="00242F78" w:rsidP="00036BB7">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7</w:t>
      </w:r>
      <w:r>
        <w:rPr>
          <w:rFonts w:ascii="Times New Roman" w:eastAsia="宋体" w:hAnsi="Times New Roman" w:cs="Times New Roman" w:hint="eastAsia"/>
          <w:bCs/>
          <w:sz w:val="24"/>
          <w:szCs w:val="24"/>
        </w:rPr>
        <w:t>．投资银行在股权投资中的作用有哪些？</w:t>
      </w:r>
    </w:p>
    <w:p w14:paraId="7274CE74" w14:textId="77777777" w:rsidR="00036BB7" w:rsidRPr="00036BB7" w:rsidRDefault="00036BB7" w:rsidP="00036BB7">
      <w:pPr>
        <w:tabs>
          <w:tab w:val="left" w:pos="0"/>
        </w:tabs>
        <w:spacing w:line="360" w:lineRule="exact"/>
        <w:ind w:firstLineChars="200" w:firstLine="480"/>
        <w:rPr>
          <w:rFonts w:ascii="Times New Roman" w:eastAsia="宋体" w:hAnsi="Times New Roman" w:cs="宋体"/>
          <w:sz w:val="24"/>
          <w:szCs w:val="24"/>
        </w:rPr>
      </w:pPr>
      <w:r w:rsidRPr="00036BB7">
        <w:rPr>
          <w:rFonts w:ascii="Times New Roman" w:eastAsia="宋体" w:hAnsi="Times New Roman" w:cs="宋体" w:hint="eastAsia"/>
          <w:sz w:val="24"/>
          <w:szCs w:val="24"/>
        </w:rPr>
        <w:t>（四）教学方法与手段</w:t>
      </w:r>
    </w:p>
    <w:p w14:paraId="0621325A" w14:textId="77777777"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课堂讲授、多媒体教学。</w:t>
      </w:r>
    </w:p>
    <w:p w14:paraId="0943E4FA" w14:textId="77777777" w:rsidR="00036BB7" w:rsidRPr="00036BB7" w:rsidRDefault="00036BB7" w:rsidP="00036BB7">
      <w:pPr>
        <w:tabs>
          <w:tab w:val="left" w:pos="0"/>
        </w:tabs>
        <w:spacing w:line="360" w:lineRule="exact"/>
        <w:ind w:leftChars="300" w:left="630" w:firstLineChars="200" w:firstLine="480"/>
        <w:rPr>
          <w:rFonts w:ascii="Times New Roman" w:eastAsia="宋体" w:hAnsi="Times New Roman" w:cs="宋体"/>
          <w:sz w:val="24"/>
          <w:szCs w:val="24"/>
        </w:rPr>
      </w:pPr>
    </w:p>
    <w:p w14:paraId="0CB40318" w14:textId="0037221D" w:rsidR="00036BB7" w:rsidRPr="00036BB7" w:rsidRDefault="00036BB7" w:rsidP="00036BB7">
      <w:pPr>
        <w:keepNext/>
        <w:keepLines/>
        <w:spacing w:line="360" w:lineRule="exact"/>
        <w:ind w:firstLineChars="200" w:firstLine="482"/>
        <w:outlineLvl w:val="1"/>
        <w:rPr>
          <w:rFonts w:ascii="Times New Roman" w:eastAsia="宋体" w:hAnsi="Times New Roman" w:cs="Times New Roman"/>
          <w:b/>
          <w:kern w:val="44"/>
          <w:sz w:val="24"/>
          <w:szCs w:val="24"/>
        </w:rPr>
      </w:pPr>
      <w:bookmarkStart w:id="8" w:name="_Toc505428109"/>
      <w:r w:rsidRPr="00036BB7">
        <w:rPr>
          <w:rFonts w:ascii="Times New Roman" w:eastAsia="宋体" w:hAnsi="Times New Roman" w:cs="Times New Roman" w:hint="eastAsia"/>
          <w:b/>
          <w:kern w:val="44"/>
          <w:sz w:val="24"/>
          <w:szCs w:val="24"/>
        </w:rPr>
        <w:t>第</w:t>
      </w:r>
      <w:r w:rsidR="00242F78">
        <w:rPr>
          <w:rFonts w:ascii="Times New Roman" w:eastAsia="宋体" w:hAnsi="Times New Roman" w:cs="Times New Roman" w:hint="eastAsia"/>
          <w:b/>
          <w:kern w:val="44"/>
          <w:sz w:val="24"/>
          <w:szCs w:val="24"/>
        </w:rPr>
        <w:t>七</w:t>
      </w:r>
      <w:r w:rsidRPr="00036BB7">
        <w:rPr>
          <w:rFonts w:ascii="Times New Roman" w:eastAsia="宋体" w:hAnsi="Times New Roman" w:cs="Times New Roman" w:hint="eastAsia"/>
          <w:b/>
          <w:kern w:val="44"/>
          <w:sz w:val="24"/>
          <w:szCs w:val="24"/>
        </w:rPr>
        <w:t>章</w:t>
      </w:r>
      <w:r w:rsidRPr="00036BB7">
        <w:rPr>
          <w:rFonts w:ascii="Times New Roman" w:eastAsia="宋体" w:hAnsi="Times New Roman" w:cs="Times New Roman" w:hint="eastAsia"/>
          <w:b/>
          <w:kern w:val="44"/>
          <w:sz w:val="24"/>
          <w:szCs w:val="24"/>
        </w:rPr>
        <w:t xml:space="preserve"> </w:t>
      </w:r>
      <w:r w:rsidR="00242F78">
        <w:rPr>
          <w:rFonts w:ascii="Times New Roman" w:eastAsia="宋体" w:hAnsi="Times New Roman" w:cs="Times New Roman" w:hint="eastAsia"/>
          <w:b/>
          <w:kern w:val="44"/>
          <w:sz w:val="24"/>
          <w:szCs w:val="24"/>
        </w:rPr>
        <w:t>资产</w:t>
      </w:r>
      <w:r w:rsidRPr="00036BB7">
        <w:rPr>
          <w:rFonts w:ascii="Times New Roman" w:eastAsia="宋体" w:hAnsi="Times New Roman" w:cs="Times New Roman" w:hint="eastAsia"/>
          <w:b/>
          <w:kern w:val="44"/>
          <w:sz w:val="24"/>
          <w:szCs w:val="24"/>
        </w:rPr>
        <w:t>管理</w:t>
      </w:r>
      <w:bookmarkEnd w:id="8"/>
    </w:p>
    <w:p w14:paraId="70E77300" w14:textId="77777777" w:rsidR="00036BB7" w:rsidRPr="00036BB7" w:rsidRDefault="00036BB7" w:rsidP="00036BB7">
      <w:pPr>
        <w:tabs>
          <w:tab w:val="left" w:pos="0"/>
        </w:tabs>
        <w:spacing w:line="360" w:lineRule="exact"/>
        <w:ind w:firstLineChars="200" w:firstLine="480"/>
        <w:rPr>
          <w:rFonts w:ascii="Times New Roman" w:eastAsia="宋体" w:hAnsi="Times New Roman" w:cs="宋体"/>
          <w:sz w:val="24"/>
          <w:szCs w:val="24"/>
        </w:rPr>
      </w:pPr>
      <w:r w:rsidRPr="00036BB7">
        <w:rPr>
          <w:rFonts w:ascii="Times New Roman" w:eastAsia="宋体" w:hAnsi="Times New Roman" w:cs="宋体" w:hint="eastAsia"/>
          <w:sz w:val="24"/>
          <w:szCs w:val="24"/>
        </w:rPr>
        <w:t>（一）目的与要求</w:t>
      </w:r>
    </w:p>
    <w:p w14:paraId="45B2F291" w14:textId="77777777" w:rsidR="00242F78" w:rsidRDefault="00036BB7" w:rsidP="00036BB7">
      <w:pPr>
        <w:tabs>
          <w:tab w:val="left" w:pos="0"/>
        </w:tabs>
        <w:spacing w:line="360" w:lineRule="exact"/>
        <w:ind w:leftChars="300" w:left="630" w:firstLineChars="200" w:firstLine="480"/>
        <w:rPr>
          <w:rFonts w:ascii="Times New Roman" w:eastAsia="宋体" w:hAnsi="Times New Roman" w:cs="宋体"/>
          <w:sz w:val="24"/>
          <w:szCs w:val="24"/>
        </w:rPr>
      </w:pPr>
      <w:r w:rsidRPr="00036BB7">
        <w:rPr>
          <w:rFonts w:ascii="Times New Roman" w:eastAsia="宋体" w:hAnsi="Times New Roman" w:cs="宋体" w:hint="eastAsia"/>
          <w:sz w:val="24"/>
          <w:szCs w:val="24"/>
        </w:rPr>
        <w:t xml:space="preserve">1. </w:t>
      </w:r>
      <w:r w:rsidR="00242F78">
        <w:rPr>
          <w:rFonts w:ascii="Times New Roman" w:eastAsia="宋体" w:hAnsi="Times New Roman" w:cs="宋体" w:hint="eastAsia"/>
          <w:sz w:val="24"/>
          <w:szCs w:val="24"/>
        </w:rPr>
        <w:t>理解资产管理的概念与特点；</w:t>
      </w:r>
    </w:p>
    <w:p w14:paraId="7A33CB8C" w14:textId="3401A320" w:rsidR="00036BB7" w:rsidRDefault="00242F78" w:rsidP="00036BB7">
      <w:pPr>
        <w:tabs>
          <w:tab w:val="left" w:pos="0"/>
        </w:tabs>
        <w:spacing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2</w:t>
      </w:r>
      <w:r>
        <w:rPr>
          <w:rFonts w:ascii="Times New Roman" w:eastAsia="宋体" w:hAnsi="Times New Roman" w:cs="宋体"/>
          <w:sz w:val="24"/>
          <w:szCs w:val="24"/>
        </w:rPr>
        <w:t xml:space="preserve">. </w:t>
      </w:r>
      <w:r w:rsidR="00A32344" w:rsidRPr="00A32344">
        <w:rPr>
          <w:rFonts w:ascii="Times New Roman" w:eastAsia="宋体" w:hAnsi="Times New Roman" w:cs="宋体" w:hint="eastAsia"/>
          <w:sz w:val="24"/>
          <w:szCs w:val="24"/>
        </w:rPr>
        <w:t>掌握投资基金设立、运作与管理方面的知识</w:t>
      </w:r>
      <w:r w:rsidR="00036BB7" w:rsidRPr="00036BB7">
        <w:rPr>
          <w:rFonts w:ascii="Times New Roman" w:eastAsia="宋体" w:hAnsi="Times New Roman" w:cs="宋体" w:hint="eastAsia"/>
          <w:sz w:val="24"/>
          <w:szCs w:val="24"/>
        </w:rPr>
        <w:t>；</w:t>
      </w:r>
    </w:p>
    <w:p w14:paraId="3DDBD3C6" w14:textId="0517E02A" w:rsidR="00A32344" w:rsidRPr="003C1CC1" w:rsidRDefault="00A32344" w:rsidP="00036BB7">
      <w:pPr>
        <w:tabs>
          <w:tab w:val="left" w:pos="0"/>
        </w:tabs>
        <w:spacing w:line="360" w:lineRule="exact"/>
        <w:ind w:leftChars="300" w:left="630" w:firstLineChars="200" w:firstLine="482"/>
        <w:rPr>
          <w:rFonts w:ascii="Times New Roman" w:eastAsia="宋体" w:hAnsi="Times New Roman" w:cs="宋体"/>
          <w:b/>
          <w:bCs/>
          <w:sz w:val="24"/>
          <w:szCs w:val="24"/>
        </w:rPr>
      </w:pPr>
      <w:r w:rsidRPr="003C1CC1">
        <w:rPr>
          <w:rFonts w:ascii="Times New Roman" w:eastAsia="宋体" w:hAnsi="Times New Roman" w:cs="宋体" w:hint="eastAsia"/>
          <w:b/>
          <w:bCs/>
          <w:sz w:val="24"/>
          <w:szCs w:val="24"/>
        </w:rPr>
        <w:t>3</w:t>
      </w:r>
      <w:r w:rsidRPr="003C1CC1">
        <w:rPr>
          <w:rFonts w:ascii="Times New Roman" w:eastAsia="宋体" w:hAnsi="Times New Roman" w:cs="宋体"/>
          <w:b/>
          <w:bCs/>
          <w:sz w:val="24"/>
          <w:szCs w:val="24"/>
        </w:rPr>
        <w:t xml:space="preserve">. </w:t>
      </w:r>
      <w:r w:rsidR="003C1CC1" w:rsidRPr="003C1CC1">
        <w:rPr>
          <w:rFonts w:ascii="Times New Roman" w:eastAsia="宋体" w:hAnsi="Times New Roman" w:cs="宋体" w:hint="eastAsia"/>
          <w:b/>
          <w:bCs/>
          <w:sz w:val="24"/>
          <w:szCs w:val="24"/>
        </w:rPr>
        <w:t>了解投资基金</w:t>
      </w:r>
      <w:r w:rsidR="003C1CC1">
        <w:rPr>
          <w:rFonts w:ascii="Times New Roman" w:eastAsia="宋体" w:hAnsi="Times New Roman" w:cs="宋体" w:hint="eastAsia"/>
          <w:b/>
          <w:bCs/>
          <w:sz w:val="24"/>
          <w:szCs w:val="24"/>
        </w:rPr>
        <w:t>发行与管理</w:t>
      </w:r>
      <w:r w:rsidR="003C1CC1" w:rsidRPr="003C1CC1">
        <w:rPr>
          <w:rFonts w:ascii="Times New Roman" w:eastAsia="宋体" w:hAnsi="Times New Roman" w:cs="宋体" w:hint="eastAsia"/>
          <w:b/>
          <w:bCs/>
          <w:sz w:val="24"/>
          <w:szCs w:val="24"/>
        </w:rPr>
        <w:t>相关的法律法规；</w:t>
      </w:r>
    </w:p>
    <w:p w14:paraId="3014A023" w14:textId="595A2206" w:rsidR="00036BB7" w:rsidRPr="00036BB7" w:rsidRDefault="00A32344" w:rsidP="00036BB7">
      <w:pPr>
        <w:tabs>
          <w:tab w:val="left" w:pos="0"/>
        </w:tabs>
        <w:spacing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4</w:t>
      </w:r>
      <w:r w:rsidR="00036BB7" w:rsidRPr="00036BB7">
        <w:rPr>
          <w:rFonts w:ascii="Times New Roman" w:eastAsia="宋体" w:hAnsi="Times New Roman" w:cs="宋体" w:hint="eastAsia"/>
          <w:sz w:val="24"/>
          <w:szCs w:val="24"/>
        </w:rPr>
        <w:t xml:space="preserve">. </w:t>
      </w:r>
      <w:r w:rsidR="00036BB7" w:rsidRPr="00036BB7">
        <w:rPr>
          <w:rFonts w:ascii="Times New Roman" w:eastAsia="宋体" w:hAnsi="Times New Roman" w:cs="宋体" w:hint="eastAsia"/>
          <w:sz w:val="24"/>
          <w:szCs w:val="24"/>
        </w:rPr>
        <w:t>了解基金的资产配置及业绩评价；</w:t>
      </w:r>
    </w:p>
    <w:p w14:paraId="2250364F" w14:textId="0D67A117" w:rsidR="00036BB7" w:rsidRDefault="00A32344" w:rsidP="00036BB7">
      <w:pPr>
        <w:tabs>
          <w:tab w:val="left" w:pos="0"/>
        </w:tabs>
        <w:spacing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5</w:t>
      </w:r>
      <w:r w:rsidR="00036BB7" w:rsidRPr="00036BB7">
        <w:rPr>
          <w:rFonts w:ascii="Times New Roman" w:eastAsia="宋体" w:hAnsi="Times New Roman" w:cs="宋体" w:hint="eastAsia"/>
          <w:sz w:val="24"/>
          <w:szCs w:val="24"/>
        </w:rPr>
        <w:t xml:space="preserve">. </w:t>
      </w:r>
      <w:r w:rsidR="00036BB7" w:rsidRPr="00036BB7">
        <w:rPr>
          <w:rFonts w:ascii="Times New Roman" w:eastAsia="宋体" w:hAnsi="Times New Roman" w:cs="宋体" w:hint="eastAsia"/>
          <w:sz w:val="24"/>
          <w:szCs w:val="24"/>
        </w:rPr>
        <w:t>理解投行的基金管理业务及其特点</w:t>
      </w:r>
      <w:r w:rsidR="00242F78">
        <w:rPr>
          <w:rFonts w:ascii="Times New Roman" w:eastAsia="宋体" w:hAnsi="Times New Roman" w:cs="宋体" w:hint="eastAsia"/>
          <w:sz w:val="24"/>
          <w:szCs w:val="24"/>
        </w:rPr>
        <w:t>；</w:t>
      </w:r>
    </w:p>
    <w:p w14:paraId="4DCC7311" w14:textId="7F23FBA1" w:rsidR="00242F78" w:rsidRPr="00242F78" w:rsidRDefault="00A32344" w:rsidP="00036BB7">
      <w:pPr>
        <w:tabs>
          <w:tab w:val="left" w:pos="0"/>
        </w:tabs>
        <w:spacing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6</w:t>
      </w:r>
      <w:r w:rsidR="00242F78">
        <w:rPr>
          <w:rFonts w:ascii="Times New Roman" w:eastAsia="宋体" w:hAnsi="Times New Roman" w:cs="宋体" w:hint="eastAsia"/>
          <w:sz w:val="24"/>
          <w:szCs w:val="24"/>
        </w:rPr>
        <w:t>.</w:t>
      </w:r>
      <w:r w:rsidR="00242F78">
        <w:rPr>
          <w:rFonts w:ascii="Times New Roman" w:eastAsia="宋体" w:hAnsi="Times New Roman" w:cs="宋体"/>
          <w:sz w:val="24"/>
          <w:szCs w:val="24"/>
        </w:rPr>
        <w:t xml:space="preserve"> </w:t>
      </w:r>
      <w:r w:rsidR="00242F78">
        <w:rPr>
          <w:rFonts w:ascii="Times New Roman" w:eastAsia="宋体" w:hAnsi="Times New Roman" w:cs="宋体" w:hint="eastAsia"/>
          <w:sz w:val="24"/>
          <w:szCs w:val="24"/>
        </w:rPr>
        <w:t>掌握证券资产管理业务的内容。</w:t>
      </w:r>
    </w:p>
    <w:p w14:paraId="7A403522" w14:textId="77777777" w:rsidR="00036BB7" w:rsidRPr="00036BB7" w:rsidRDefault="00036BB7" w:rsidP="00036BB7">
      <w:pPr>
        <w:tabs>
          <w:tab w:val="left" w:pos="0"/>
        </w:tabs>
        <w:spacing w:line="360" w:lineRule="exact"/>
        <w:ind w:firstLineChars="200" w:firstLine="480"/>
        <w:rPr>
          <w:rFonts w:ascii="Times New Roman" w:eastAsia="宋体" w:hAnsi="Times New Roman" w:cs="宋体"/>
          <w:sz w:val="24"/>
          <w:szCs w:val="24"/>
        </w:rPr>
      </w:pPr>
      <w:r w:rsidRPr="00036BB7">
        <w:rPr>
          <w:rFonts w:ascii="Times New Roman" w:eastAsia="宋体" w:hAnsi="Times New Roman" w:cs="宋体" w:hint="eastAsia"/>
          <w:sz w:val="24"/>
          <w:szCs w:val="24"/>
        </w:rPr>
        <w:t>（二）教学内容</w:t>
      </w:r>
    </w:p>
    <w:p w14:paraId="07506B4A" w14:textId="1F0ABBE0" w:rsidR="003B7C4C" w:rsidRDefault="00036BB7" w:rsidP="00036BB7">
      <w:pPr>
        <w:spacing w:line="360" w:lineRule="exact"/>
        <w:ind w:leftChars="300" w:left="630" w:firstLineChars="200" w:firstLine="480"/>
        <w:jc w:val="left"/>
        <w:rPr>
          <w:rFonts w:ascii="Times New Roman" w:eastAsia="宋体" w:hAnsi="Times New Roman" w:cs="Times New Roman"/>
          <w:sz w:val="24"/>
          <w:szCs w:val="24"/>
        </w:rPr>
      </w:pPr>
      <w:r w:rsidRPr="00036BB7">
        <w:rPr>
          <w:rFonts w:ascii="Times New Roman" w:eastAsia="宋体" w:hAnsi="Times New Roman" w:cs="Times New Roman" w:hint="eastAsia"/>
          <w:sz w:val="24"/>
          <w:szCs w:val="24"/>
        </w:rPr>
        <w:t>第一节</w:t>
      </w:r>
      <w:r w:rsidRPr="00036BB7">
        <w:rPr>
          <w:rFonts w:ascii="Times New Roman" w:eastAsia="宋体" w:hAnsi="Times New Roman" w:cs="Times New Roman"/>
          <w:sz w:val="24"/>
          <w:szCs w:val="24"/>
        </w:rPr>
        <w:t xml:space="preserve"> </w:t>
      </w:r>
      <w:r w:rsidR="003B7C4C">
        <w:rPr>
          <w:rFonts w:ascii="Times New Roman" w:eastAsia="宋体" w:hAnsi="Times New Roman" w:cs="Times New Roman"/>
          <w:sz w:val="24"/>
          <w:szCs w:val="24"/>
        </w:rPr>
        <w:t xml:space="preserve"> </w:t>
      </w:r>
      <w:r w:rsidR="003B7C4C">
        <w:rPr>
          <w:rFonts w:ascii="Times New Roman" w:eastAsia="宋体" w:hAnsi="Times New Roman" w:cs="Times New Roman" w:hint="eastAsia"/>
          <w:sz w:val="24"/>
          <w:szCs w:val="24"/>
        </w:rPr>
        <w:t>投资基金概述</w:t>
      </w:r>
    </w:p>
    <w:p w14:paraId="1005E05E" w14:textId="77777777" w:rsidR="00036BB7" w:rsidRPr="00036BB7" w:rsidRDefault="00036BB7" w:rsidP="00036BB7">
      <w:pPr>
        <w:spacing w:line="360" w:lineRule="exact"/>
        <w:ind w:leftChars="300" w:left="630" w:firstLineChars="200" w:firstLine="480"/>
        <w:jc w:val="left"/>
        <w:rPr>
          <w:rFonts w:ascii="Times New Roman" w:eastAsia="宋体" w:hAnsi="Times New Roman" w:cs="Times New Roman"/>
          <w:sz w:val="24"/>
          <w:szCs w:val="24"/>
        </w:rPr>
      </w:pPr>
      <w:r w:rsidRPr="00036BB7">
        <w:rPr>
          <w:rFonts w:ascii="Times New Roman" w:eastAsia="宋体" w:hAnsi="Times New Roman" w:cs="Times New Roman" w:hint="eastAsia"/>
          <w:sz w:val="24"/>
          <w:szCs w:val="24"/>
        </w:rPr>
        <w:t xml:space="preserve">1. </w:t>
      </w:r>
      <w:r w:rsidRPr="00036BB7">
        <w:rPr>
          <w:rFonts w:ascii="Times New Roman" w:eastAsia="宋体" w:hAnsi="Times New Roman" w:cs="Times New Roman" w:hint="eastAsia"/>
          <w:sz w:val="24"/>
          <w:szCs w:val="24"/>
        </w:rPr>
        <w:t>主要内容</w:t>
      </w:r>
    </w:p>
    <w:p w14:paraId="4C7D3F6E" w14:textId="77777777" w:rsidR="00036BB7" w:rsidRPr="00036BB7" w:rsidRDefault="00036BB7" w:rsidP="00036BB7">
      <w:pPr>
        <w:spacing w:line="360" w:lineRule="exact"/>
        <w:ind w:leftChars="300" w:left="630" w:firstLineChars="200" w:firstLine="480"/>
        <w:jc w:val="left"/>
        <w:rPr>
          <w:rFonts w:ascii="Times New Roman" w:eastAsia="宋体" w:hAnsi="Times New Roman" w:cs="Times New Roman"/>
          <w:sz w:val="24"/>
          <w:szCs w:val="24"/>
        </w:rPr>
      </w:pPr>
      <w:r w:rsidRPr="00036BB7">
        <w:rPr>
          <w:rFonts w:ascii="Times New Roman" w:eastAsia="宋体" w:hAnsi="Times New Roman" w:cs="Times New Roman" w:hint="eastAsia"/>
          <w:sz w:val="24"/>
          <w:szCs w:val="24"/>
        </w:rPr>
        <w:t>（</w:t>
      </w:r>
      <w:r w:rsidRPr="00036BB7">
        <w:rPr>
          <w:rFonts w:ascii="Times New Roman" w:eastAsia="宋体" w:hAnsi="Times New Roman" w:cs="Times New Roman" w:hint="eastAsia"/>
          <w:sz w:val="24"/>
          <w:szCs w:val="24"/>
        </w:rPr>
        <w:t>1</w:t>
      </w:r>
      <w:r w:rsidRPr="00036BB7">
        <w:rPr>
          <w:rFonts w:ascii="Times New Roman" w:eastAsia="宋体" w:hAnsi="Times New Roman" w:cs="Times New Roman" w:hint="eastAsia"/>
          <w:sz w:val="24"/>
          <w:szCs w:val="24"/>
        </w:rPr>
        <w:t>）基金概述</w:t>
      </w:r>
    </w:p>
    <w:p w14:paraId="7BF72B29" w14:textId="77777777" w:rsidR="00036BB7" w:rsidRPr="00036BB7" w:rsidRDefault="00036BB7" w:rsidP="00036BB7">
      <w:pPr>
        <w:spacing w:line="360" w:lineRule="exact"/>
        <w:ind w:leftChars="300" w:left="630" w:firstLineChars="200" w:firstLine="480"/>
        <w:jc w:val="left"/>
        <w:rPr>
          <w:rFonts w:ascii="Times New Roman" w:eastAsia="宋体" w:hAnsi="Times New Roman" w:cs="Times New Roman"/>
          <w:sz w:val="24"/>
          <w:szCs w:val="24"/>
        </w:rPr>
      </w:pPr>
      <w:r w:rsidRPr="00036BB7">
        <w:rPr>
          <w:rFonts w:ascii="Times New Roman" w:eastAsia="宋体" w:hAnsi="Times New Roman" w:cs="Times New Roman" w:hint="eastAsia"/>
          <w:sz w:val="24"/>
          <w:szCs w:val="24"/>
        </w:rPr>
        <w:lastRenderedPageBreak/>
        <w:t>（</w:t>
      </w:r>
      <w:r w:rsidRPr="00036BB7">
        <w:rPr>
          <w:rFonts w:ascii="Times New Roman" w:eastAsia="宋体" w:hAnsi="Times New Roman" w:cs="Times New Roman" w:hint="eastAsia"/>
          <w:sz w:val="24"/>
          <w:szCs w:val="24"/>
        </w:rPr>
        <w:t>2</w:t>
      </w:r>
      <w:r w:rsidRPr="00036BB7">
        <w:rPr>
          <w:rFonts w:ascii="Times New Roman" w:eastAsia="宋体" w:hAnsi="Times New Roman" w:cs="Times New Roman" w:hint="eastAsia"/>
          <w:sz w:val="24"/>
          <w:szCs w:val="24"/>
        </w:rPr>
        <w:t>）基金的优点</w:t>
      </w:r>
    </w:p>
    <w:p w14:paraId="543FB9AE" w14:textId="77777777" w:rsidR="00036BB7" w:rsidRPr="00036BB7" w:rsidRDefault="00036BB7" w:rsidP="00036BB7">
      <w:pPr>
        <w:spacing w:line="360" w:lineRule="exact"/>
        <w:ind w:leftChars="300" w:left="630" w:firstLineChars="200" w:firstLine="480"/>
        <w:jc w:val="left"/>
        <w:rPr>
          <w:rFonts w:ascii="Times New Roman" w:eastAsia="宋体" w:hAnsi="Times New Roman" w:cs="Times New Roman"/>
          <w:sz w:val="24"/>
          <w:szCs w:val="24"/>
        </w:rPr>
      </w:pPr>
      <w:r w:rsidRPr="00036BB7">
        <w:rPr>
          <w:rFonts w:ascii="Times New Roman" w:eastAsia="宋体" w:hAnsi="Times New Roman" w:cs="Times New Roman" w:hint="eastAsia"/>
          <w:sz w:val="24"/>
          <w:szCs w:val="24"/>
        </w:rPr>
        <w:t>（</w:t>
      </w:r>
      <w:r w:rsidRPr="00036BB7">
        <w:rPr>
          <w:rFonts w:ascii="Times New Roman" w:eastAsia="宋体" w:hAnsi="Times New Roman" w:cs="Times New Roman" w:hint="eastAsia"/>
          <w:sz w:val="24"/>
          <w:szCs w:val="24"/>
        </w:rPr>
        <w:t>3</w:t>
      </w:r>
      <w:r w:rsidRPr="00036BB7">
        <w:rPr>
          <w:rFonts w:ascii="Times New Roman" w:eastAsia="宋体" w:hAnsi="Times New Roman" w:cs="Times New Roman" w:hint="eastAsia"/>
          <w:sz w:val="24"/>
          <w:szCs w:val="24"/>
        </w:rPr>
        <w:t>）基金的分类</w:t>
      </w:r>
    </w:p>
    <w:p w14:paraId="2BC336BB" w14:textId="4A91B817" w:rsidR="00036BB7" w:rsidRDefault="00036BB7" w:rsidP="00036BB7">
      <w:pPr>
        <w:spacing w:line="360" w:lineRule="exact"/>
        <w:ind w:leftChars="300" w:left="630" w:firstLineChars="200" w:firstLine="480"/>
        <w:jc w:val="left"/>
        <w:rPr>
          <w:rFonts w:ascii="Times New Roman" w:eastAsia="宋体" w:hAnsi="Times New Roman" w:cs="Times New Roman"/>
          <w:sz w:val="24"/>
          <w:szCs w:val="24"/>
        </w:rPr>
      </w:pPr>
      <w:r w:rsidRPr="00036BB7">
        <w:rPr>
          <w:rFonts w:ascii="Times New Roman" w:eastAsia="宋体" w:hAnsi="Times New Roman" w:cs="Times New Roman" w:hint="eastAsia"/>
          <w:sz w:val="24"/>
          <w:szCs w:val="24"/>
        </w:rPr>
        <w:t>（</w:t>
      </w:r>
      <w:r w:rsidRPr="00036BB7">
        <w:rPr>
          <w:rFonts w:ascii="Times New Roman" w:eastAsia="宋体" w:hAnsi="Times New Roman" w:cs="Times New Roman" w:hint="eastAsia"/>
          <w:sz w:val="24"/>
          <w:szCs w:val="24"/>
        </w:rPr>
        <w:t>4</w:t>
      </w:r>
      <w:r w:rsidRPr="00036BB7">
        <w:rPr>
          <w:rFonts w:ascii="Times New Roman" w:eastAsia="宋体" w:hAnsi="Times New Roman" w:cs="Times New Roman" w:hint="eastAsia"/>
          <w:sz w:val="24"/>
          <w:szCs w:val="24"/>
        </w:rPr>
        <w:t>）投资银行的基金业务</w:t>
      </w:r>
    </w:p>
    <w:p w14:paraId="535031E8" w14:textId="156E68F2" w:rsidR="003B7C4C" w:rsidRDefault="003B7C4C" w:rsidP="00036BB7">
      <w:pPr>
        <w:spacing w:line="360" w:lineRule="exact"/>
        <w:ind w:leftChars="300" w:left="63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）基金设立的程序</w:t>
      </w:r>
    </w:p>
    <w:p w14:paraId="47BCDBF0" w14:textId="1B0CFB70" w:rsidR="003B7C4C" w:rsidRDefault="003B7C4C" w:rsidP="00036BB7">
      <w:pPr>
        <w:spacing w:line="360" w:lineRule="exact"/>
        <w:ind w:leftChars="300" w:left="63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）基金的募集和认购</w:t>
      </w:r>
    </w:p>
    <w:p w14:paraId="5C16BEA5" w14:textId="5F11B7BC" w:rsidR="003B7C4C" w:rsidRPr="00036BB7" w:rsidRDefault="003B7C4C" w:rsidP="00036BB7">
      <w:pPr>
        <w:spacing w:line="360" w:lineRule="exact"/>
        <w:ind w:leftChars="300" w:left="63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）基金评估的方法</w:t>
      </w:r>
    </w:p>
    <w:p w14:paraId="7B177AB3" w14:textId="77777777" w:rsidR="00036BB7" w:rsidRPr="00036BB7" w:rsidRDefault="00036BB7" w:rsidP="00036BB7">
      <w:pPr>
        <w:spacing w:line="360" w:lineRule="exact"/>
        <w:ind w:leftChars="300" w:left="630" w:firstLineChars="200" w:firstLine="480"/>
        <w:jc w:val="left"/>
        <w:rPr>
          <w:rFonts w:ascii="Times New Roman" w:eastAsia="宋体" w:hAnsi="Times New Roman" w:cs="宋体"/>
          <w:sz w:val="24"/>
          <w:szCs w:val="24"/>
        </w:rPr>
      </w:pPr>
      <w:r w:rsidRPr="00036BB7">
        <w:rPr>
          <w:rFonts w:ascii="Times New Roman" w:eastAsia="宋体" w:hAnsi="Times New Roman" w:cs="Times New Roman" w:hint="eastAsia"/>
          <w:sz w:val="24"/>
          <w:szCs w:val="24"/>
        </w:rPr>
        <w:t xml:space="preserve">2. </w:t>
      </w:r>
      <w:r w:rsidRPr="00036BB7">
        <w:rPr>
          <w:rFonts w:ascii="Times New Roman" w:eastAsia="宋体" w:hAnsi="Times New Roman" w:cs="宋体" w:hint="eastAsia"/>
          <w:sz w:val="24"/>
          <w:szCs w:val="24"/>
        </w:rPr>
        <w:t>基本概念和知识点</w:t>
      </w:r>
    </w:p>
    <w:p w14:paraId="6E8FEF3F" w14:textId="79BFF208" w:rsidR="003B7C4C" w:rsidRPr="003B7C4C" w:rsidRDefault="00036BB7" w:rsidP="003B7C4C">
      <w:pPr>
        <w:spacing w:line="360" w:lineRule="exact"/>
        <w:ind w:leftChars="300" w:left="630" w:firstLineChars="200" w:firstLine="480"/>
        <w:rPr>
          <w:rFonts w:ascii="Times New Roman" w:eastAsia="宋体" w:hAnsi="Times New Roman" w:cs="Times New Roman"/>
          <w:bCs/>
          <w:sz w:val="24"/>
          <w:szCs w:val="24"/>
        </w:rPr>
      </w:pPr>
      <w:r w:rsidRPr="003B7C4C">
        <w:rPr>
          <w:rFonts w:ascii="Times New Roman" w:eastAsia="宋体" w:hAnsi="Times New Roman" w:cs="Times New Roman" w:hint="eastAsia"/>
          <w:bCs/>
          <w:sz w:val="24"/>
          <w:szCs w:val="24"/>
        </w:rPr>
        <w:t>基金定义；投资对基金业的作用</w:t>
      </w:r>
      <w:r w:rsidR="003B7C4C" w:rsidRPr="003B7C4C">
        <w:rPr>
          <w:rFonts w:ascii="Times New Roman" w:eastAsia="宋体" w:hAnsi="Times New Roman" w:cs="Times New Roman" w:hint="eastAsia"/>
          <w:bCs/>
          <w:sz w:val="24"/>
          <w:szCs w:val="24"/>
        </w:rPr>
        <w:t>；公司型投资基金；契约型投资基金；</w:t>
      </w:r>
      <w:r w:rsidR="003B7C4C">
        <w:rPr>
          <w:rFonts w:ascii="Times New Roman" w:eastAsia="宋体" w:hAnsi="Times New Roman" w:cs="Times New Roman" w:hint="eastAsia"/>
          <w:bCs/>
          <w:sz w:val="24"/>
          <w:szCs w:val="24"/>
        </w:rPr>
        <w:t>开放式投资基金；封闭式投资基金；公募基金；私募基金；</w:t>
      </w:r>
      <w:r w:rsidR="002A296D">
        <w:rPr>
          <w:rFonts w:ascii="Times New Roman" w:eastAsia="宋体" w:hAnsi="Times New Roman" w:cs="Times New Roman" w:hint="eastAsia"/>
          <w:bCs/>
          <w:sz w:val="24"/>
          <w:szCs w:val="24"/>
        </w:rPr>
        <w:t>成长型投资基金；收入型投资基金；平衡型投资基金；股票基金；货币基金；债券基金；基金中的基金；伞形基金；交易所交易基金；上市开放式基金；保本基金；</w:t>
      </w:r>
      <w:r w:rsidR="002A296D">
        <w:rPr>
          <w:rFonts w:ascii="Times New Roman" w:eastAsia="宋体" w:hAnsi="Times New Roman" w:cs="Times New Roman" w:hint="eastAsia"/>
          <w:bCs/>
          <w:sz w:val="24"/>
          <w:szCs w:val="24"/>
        </w:rPr>
        <w:t>QDII</w:t>
      </w:r>
      <w:r w:rsidR="002A296D">
        <w:rPr>
          <w:rFonts w:ascii="Times New Roman" w:eastAsia="宋体" w:hAnsi="Times New Roman" w:cs="Times New Roman" w:hint="eastAsia"/>
          <w:bCs/>
          <w:sz w:val="24"/>
          <w:szCs w:val="24"/>
        </w:rPr>
        <w:t>基金；分级基金；基金管理人；基金托管人；</w:t>
      </w:r>
      <w:r w:rsidR="003B7C4C" w:rsidRPr="003B7C4C">
        <w:rPr>
          <w:rFonts w:ascii="Times New Roman" w:eastAsia="宋体" w:hAnsi="Times New Roman" w:cs="Times New Roman" w:hint="eastAsia"/>
          <w:bCs/>
          <w:sz w:val="24"/>
          <w:szCs w:val="24"/>
        </w:rPr>
        <w:t>夏普比率；特雷诺指标；阿尔法值。</w:t>
      </w:r>
    </w:p>
    <w:p w14:paraId="42486114" w14:textId="77777777" w:rsidR="002A296D" w:rsidRDefault="002A296D" w:rsidP="002A296D">
      <w:pPr>
        <w:spacing w:line="360" w:lineRule="exact"/>
        <w:ind w:leftChars="300" w:left="630" w:firstLineChars="200" w:firstLine="480"/>
        <w:rPr>
          <w:rFonts w:ascii="Times New Roman" w:eastAsia="宋体" w:hAnsi="Times New Roman" w:cs="Times New Roman"/>
          <w:bCs/>
          <w:sz w:val="24"/>
          <w:szCs w:val="24"/>
        </w:rPr>
      </w:pPr>
      <w:r w:rsidRPr="003E0B69">
        <w:rPr>
          <w:rFonts w:ascii="Times New Roman" w:eastAsia="宋体" w:hAnsi="Times New Roman" w:cs="Times New Roman"/>
          <w:bCs/>
          <w:sz w:val="24"/>
          <w:szCs w:val="24"/>
        </w:rPr>
        <w:t xml:space="preserve">3. </w:t>
      </w:r>
      <w:r w:rsidRPr="003E0B69">
        <w:rPr>
          <w:rFonts w:ascii="Times New Roman" w:eastAsia="宋体" w:hAnsi="Times New Roman" w:cs="Times New Roman"/>
          <w:bCs/>
          <w:sz w:val="24"/>
          <w:szCs w:val="24"/>
        </w:rPr>
        <w:t>问题与应用（能力要求）</w:t>
      </w:r>
    </w:p>
    <w:p w14:paraId="4ECB0BE7" w14:textId="14EE4B21" w:rsidR="00036BB7" w:rsidRPr="00E76335" w:rsidRDefault="002A296D" w:rsidP="00036BB7">
      <w:pPr>
        <w:spacing w:line="360" w:lineRule="exact"/>
        <w:ind w:leftChars="300" w:left="630" w:firstLineChars="200" w:firstLine="480"/>
        <w:jc w:val="left"/>
        <w:rPr>
          <w:rFonts w:ascii="Times New Roman" w:eastAsia="宋体" w:hAnsi="Times New Roman" w:cs="宋体"/>
          <w:b/>
          <w:bCs/>
          <w:sz w:val="24"/>
          <w:szCs w:val="24"/>
        </w:rPr>
      </w:pPr>
      <w:r>
        <w:rPr>
          <w:rFonts w:ascii="Times New Roman" w:eastAsia="宋体" w:hAnsi="Times New Roman" w:cs="宋体" w:hint="eastAsia"/>
          <w:sz w:val="24"/>
          <w:szCs w:val="24"/>
        </w:rPr>
        <w:t>比较公司型基金与契约型基金的区别</w:t>
      </w:r>
      <w:r w:rsidR="00036BB7" w:rsidRPr="00036BB7">
        <w:rPr>
          <w:rFonts w:ascii="Times New Roman" w:eastAsia="宋体" w:hAnsi="Times New Roman" w:cs="宋体" w:hint="eastAsia"/>
          <w:sz w:val="24"/>
          <w:szCs w:val="24"/>
        </w:rPr>
        <w:t>。</w:t>
      </w:r>
      <w:r>
        <w:rPr>
          <w:rFonts w:ascii="Times New Roman" w:eastAsia="宋体" w:hAnsi="Times New Roman" w:cs="宋体" w:hint="eastAsia"/>
          <w:sz w:val="24"/>
          <w:szCs w:val="24"/>
        </w:rPr>
        <w:t>比较开放式基金和封闭式基金的区别。</w:t>
      </w:r>
      <w:r w:rsidR="00E76335" w:rsidRPr="00E76335">
        <w:rPr>
          <w:rFonts w:ascii="Times New Roman" w:eastAsia="宋体" w:hAnsi="Times New Roman" w:cs="宋体" w:hint="eastAsia"/>
          <w:b/>
          <w:bCs/>
          <w:sz w:val="24"/>
          <w:szCs w:val="24"/>
        </w:rPr>
        <w:t>公募基金发行、申购、赎回、上市交易的条件有哪些？</w:t>
      </w:r>
    </w:p>
    <w:p w14:paraId="5EF71961" w14:textId="40BA6E0E" w:rsidR="002A296D" w:rsidRPr="00036BB7" w:rsidRDefault="002A296D" w:rsidP="002A296D">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第二节</w:t>
      </w:r>
      <w:r w:rsidRPr="00036BB7">
        <w:rPr>
          <w:rFonts w:ascii="Times New Roman" w:eastAsia="宋体" w:hAnsi="Times New Roman" w:cs="Times New Roman"/>
          <w:bCs/>
          <w:sz w:val="24"/>
          <w:szCs w:val="24"/>
        </w:rPr>
        <w:t xml:space="preserve"> </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证券</w:t>
      </w:r>
      <w:r w:rsidRPr="00036BB7">
        <w:rPr>
          <w:rFonts w:ascii="Times New Roman" w:eastAsia="宋体" w:hAnsi="Times New Roman" w:cs="Times New Roman" w:hint="eastAsia"/>
          <w:bCs/>
          <w:sz w:val="24"/>
          <w:szCs w:val="24"/>
        </w:rPr>
        <w:t>资产管理</w:t>
      </w:r>
      <w:r>
        <w:rPr>
          <w:rFonts w:ascii="Times New Roman" w:eastAsia="宋体" w:hAnsi="Times New Roman" w:cs="Times New Roman" w:hint="eastAsia"/>
          <w:bCs/>
          <w:sz w:val="24"/>
          <w:szCs w:val="24"/>
        </w:rPr>
        <w:t>业务</w:t>
      </w:r>
    </w:p>
    <w:p w14:paraId="4895765B" w14:textId="77777777" w:rsidR="002A296D" w:rsidRPr="00036BB7" w:rsidRDefault="002A296D" w:rsidP="002A296D">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sz w:val="24"/>
          <w:szCs w:val="24"/>
        </w:rPr>
        <w:t xml:space="preserve">1. </w:t>
      </w:r>
      <w:r w:rsidRPr="00036BB7">
        <w:rPr>
          <w:rFonts w:ascii="Times New Roman" w:eastAsia="宋体" w:hAnsi="Times New Roman" w:cs="Times New Roman" w:hint="eastAsia"/>
          <w:sz w:val="24"/>
          <w:szCs w:val="24"/>
        </w:rPr>
        <w:t>主要内容</w:t>
      </w:r>
    </w:p>
    <w:p w14:paraId="28EA4BEA" w14:textId="77777777" w:rsidR="002A296D" w:rsidRPr="00036BB7" w:rsidRDefault="002A296D" w:rsidP="002A296D">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1</w:t>
      </w:r>
      <w:r w:rsidRPr="00036BB7">
        <w:rPr>
          <w:rFonts w:ascii="Times New Roman" w:eastAsia="宋体" w:hAnsi="Times New Roman" w:cs="Times New Roman" w:hint="eastAsia"/>
          <w:bCs/>
          <w:sz w:val="24"/>
          <w:szCs w:val="24"/>
        </w:rPr>
        <w:t>）资产管理的概念和特点</w:t>
      </w:r>
    </w:p>
    <w:p w14:paraId="3F6F1518" w14:textId="55FA717D" w:rsidR="002A296D" w:rsidRPr="00036BB7" w:rsidRDefault="002A296D" w:rsidP="002A296D">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2</w:t>
      </w:r>
      <w:r w:rsidRPr="00036BB7">
        <w:rPr>
          <w:rFonts w:ascii="Times New Roman" w:eastAsia="宋体" w:hAnsi="Times New Roman" w:cs="Times New Roman" w:hint="eastAsia"/>
          <w:bCs/>
          <w:sz w:val="24"/>
          <w:szCs w:val="24"/>
        </w:rPr>
        <w:t>）资产管理</w:t>
      </w:r>
      <w:r>
        <w:rPr>
          <w:rFonts w:ascii="Times New Roman" w:eastAsia="宋体" w:hAnsi="Times New Roman" w:cs="Times New Roman" w:hint="eastAsia"/>
          <w:bCs/>
          <w:sz w:val="24"/>
          <w:szCs w:val="24"/>
        </w:rPr>
        <w:t>业务的分类</w:t>
      </w:r>
    </w:p>
    <w:p w14:paraId="2388FF54" w14:textId="77777777" w:rsidR="002A296D" w:rsidRPr="00036BB7" w:rsidRDefault="002A296D" w:rsidP="002A296D">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3</w:t>
      </w:r>
      <w:r w:rsidRPr="00036BB7">
        <w:rPr>
          <w:rFonts w:ascii="Times New Roman" w:eastAsia="宋体" w:hAnsi="Times New Roman" w:cs="Times New Roman" w:hint="eastAsia"/>
          <w:bCs/>
          <w:sz w:val="24"/>
          <w:szCs w:val="24"/>
        </w:rPr>
        <w:t>）资产管理业务的程序</w:t>
      </w:r>
    </w:p>
    <w:p w14:paraId="59B8098A" w14:textId="77777777" w:rsidR="002A296D" w:rsidRPr="00036BB7" w:rsidRDefault="002A296D" w:rsidP="002A296D">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4</w:t>
      </w:r>
      <w:r w:rsidRPr="00036BB7">
        <w:rPr>
          <w:rFonts w:ascii="Times New Roman" w:eastAsia="宋体" w:hAnsi="Times New Roman" w:cs="Times New Roman" w:hint="eastAsia"/>
          <w:bCs/>
          <w:sz w:val="24"/>
          <w:szCs w:val="24"/>
        </w:rPr>
        <w:t>）资产管理的基本类型和品种创新</w:t>
      </w:r>
    </w:p>
    <w:p w14:paraId="0452CCAD" w14:textId="03E0A9F9" w:rsidR="002A296D" w:rsidRDefault="002A296D" w:rsidP="002A296D">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5</w:t>
      </w:r>
      <w:r w:rsidRPr="00036BB7">
        <w:rPr>
          <w:rFonts w:ascii="Times New Roman" w:eastAsia="宋体" w:hAnsi="Times New Roman" w:cs="Times New Roman" w:hint="eastAsia"/>
          <w:bCs/>
          <w:sz w:val="24"/>
          <w:szCs w:val="24"/>
        </w:rPr>
        <w:t>）我国投资银行资产管理业务发展状况</w:t>
      </w:r>
    </w:p>
    <w:p w14:paraId="5CE5559A" w14:textId="236B90C3" w:rsidR="002A296D" w:rsidRPr="00036BB7" w:rsidRDefault="002A296D" w:rsidP="002A296D">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）资产管理业务的风险控制</w:t>
      </w:r>
    </w:p>
    <w:p w14:paraId="7782BEA5" w14:textId="77777777" w:rsidR="002A296D" w:rsidRPr="00036BB7" w:rsidRDefault="002A296D" w:rsidP="002A296D">
      <w:pPr>
        <w:spacing w:line="360" w:lineRule="exact"/>
        <w:ind w:leftChars="300" w:left="630" w:firstLineChars="200" w:firstLine="480"/>
        <w:jc w:val="left"/>
        <w:rPr>
          <w:rFonts w:ascii="Times New Roman" w:eastAsia="宋体" w:hAnsi="Times New Roman" w:cs="宋体"/>
          <w:sz w:val="24"/>
          <w:szCs w:val="24"/>
        </w:rPr>
      </w:pPr>
      <w:r w:rsidRPr="00036BB7">
        <w:rPr>
          <w:rFonts w:ascii="Times New Roman" w:eastAsia="宋体" w:hAnsi="Times New Roman" w:cs="Times New Roman" w:hint="eastAsia"/>
          <w:sz w:val="24"/>
          <w:szCs w:val="24"/>
        </w:rPr>
        <w:t xml:space="preserve">2. </w:t>
      </w:r>
      <w:r w:rsidRPr="00036BB7">
        <w:rPr>
          <w:rFonts w:ascii="Times New Roman" w:eastAsia="宋体" w:hAnsi="Times New Roman" w:cs="宋体" w:hint="eastAsia"/>
          <w:sz w:val="24"/>
          <w:szCs w:val="24"/>
        </w:rPr>
        <w:t>基本概念和知识点</w:t>
      </w:r>
    </w:p>
    <w:p w14:paraId="6DD8A9D0" w14:textId="000D43AE" w:rsidR="002A296D" w:rsidRPr="00036BB7" w:rsidRDefault="002A296D" w:rsidP="002A296D">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宋体" w:hint="eastAsia"/>
          <w:sz w:val="24"/>
          <w:szCs w:val="24"/>
        </w:rPr>
        <w:t>证券资产管理业务；定向资产管理业务；集合资产管理业务；专项资产管理业务；</w:t>
      </w:r>
      <w:r w:rsidRPr="00036BB7">
        <w:rPr>
          <w:rFonts w:ascii="Times New Roman" w:eastAsia="宋体" w:hAnsi="Times New Roman" w:cs="宋体" w:hint="eastAsia"/>
          <w:sz w:val="24"/>
          <w:szCs w:val="24"/>
        </w:rPr>
        <w:t>资产管理原则及其作用。</w:t>
      </w:r>
    </w:p>
    <w:p w14:paraId="09DE0D7F" w14:textId="77777777" w:rsidR="002A296D" w:rsidRDefault="002A296D" w:rsidP="002A296D">
      <w:pPr>
        <w:spacing w:line="360" w:lineRule="exact"/>
        <w:ind w:leftChars="300" w:left="630" w:firstLineChars="200" w:firstLine="480"/>
        <w:rPr>
          <w:rFonts w:ascii="Times New Roman" w:eastAsia="宋体" w:hAnsi="Times New Roman" w:cs="Times New Roman"/>
          <w:bCs/>
          <w:sz w:val="24"/>
          <w:szCs w:val="24"/>
        </w:rPr>
      </w:pPr>
      <w:r w:rsidRPr="003E0B69">
        <w:rPr>
          <w:rFonts w:ascii="Times New Roman" w:eastAsia="宋体" w:hAnsi="Times New Roman" w:cs="Times New Roman"/>
          <w:bCs/>
          <w:sz w:val="24"/>
          <w:szCs w:val="24"/>
        </w:rPr>
        <w:t xml:space="preserve">3. </w:t>
      </w:r>
      <w:r w:rsidRPr="003E0B69">
        <w:rPr>
          <w:rFonts w:ascii="Times New Roman" w:eastAsia="宋体" w:hAnsi="Times New Roman" w:cs="Times New Roman"/>
          <w:bCs/>
          <w:sz w:val="24"/>
          <w:szCs w:val="24"/>
        </w:rPr>
        <w:t>问题与应用（能力要求）</w:t>
      </w:r>
    </w:p>
    <w:p w14:paraId="76DC9370" w14:textId="0711210F" w:rsidR="00D87256" w:rsidRPr="002A296D" w:rsidRDefault="00D87256" w:rsidP="00036BB7">
      <w:pPr>
        <w:spacing w:line="360" w:lineRule="exact"/>
        <w:ind w:leftChars="300" w:left="63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分析投资银行开展资产管理业务的特点。</w:t>
      </w:r>
    </w:p>
    <w:p w14:paraId="3B9B4394" w14:textId="77777777" w:rsidR="00036BB7" w:rsidRPr="00036BB7" w:rsidRDefault="00036BB7" w:rsidP="00036BB7">
      <w:pPr>
        <w:tabs>
          <w:tab w:val="left" w:pos="0"/>
        </w:tabs>
        <w:spacing w:line="360" w:lineRule="exact"/>
        <w:ind w:firstLineChars="200" w:firstLine="480"/>
        <w:rPr>
          <w:rFonts w:ascii="Times New Roman" w:eastAsia="宋体" w:hAnsi="Times New Roman" w:cs="宋体"/>
          <w:sz w:val="24"/>
          <w:szCs w:val="24"/>
        </w:rPr>
      </w:pPr>
      <w:r w:rsidRPr="00036BB7">
        <w:rPr>
          <w:rFonts w:ascii="Times New Roman" w:eastAsia="宋体" w:hAnsi="Times New Roman" w:cs="宋体" w:hint="eastAsia"/>
          <w:sz w:val="24"/>
          <w:szCs w:val="24"/>
        </w:rPr>
        <w:t>（三）思考与实践</w:t>
      </w:r>
    </w:p>
    <w:p w14:paraId="4E7C51A4" w14:textId="372DE92F" w:rsidR="00036BB7" w:rsidRDefault="00036BB7" w:rsidP="00036BB7">
      <w:pPr>
        <w:spacing w:line="360" w:lineRule="exact"/>
        <w:ind w:leftChars="300" w:left="630" w:firstLineChars="200" w:firstLine="480"/>
        <w:jc w:val="left"/>
        <w:rPr>
          <w:rFonts w:ascii="Times New Roman" w:eastAsia="宋体" w:hAnsi="Times New Roman" w:cs="宋体"/>
          <w:sz w:val="24"/>
          <w:szCs w:val="24"/>
        </w:rPr>
      </w:pPr>
      <w:r w:rsidRPr="00036BB7">
        <w:rPr>
          <w:rFonts w:ascii="Times New Roman" w:eastAsia="宋体" w:hAnsi="Times New Roman" w:cs="宋体" w:hint="eastAsia"/>
          <w:sz w:val="24"/>
          <w:szCs w:val="24"/>
        </w:rPr>
        <w:t xml:space="preserve">1. </w:t>
      </w:r>
      <w:r w:rsidRPr="00036BB7">
        <w:rPr>
          <w:rFonts w:ascii="Times New Roman" w:eastAsia="宋体" w:hAnsi="Times New Roman" w:cs="宋体" w:hint="eastAsia"/>
          <w:sz w:val="24"/>
          <w:szCs w:val="24"/>
        </w:rPr>
        <w:t>进入</w:t>
      </w:r>
      <w:r w:rsidRPr="00036BB7">
        <w:rPr>
          <w:rFonts w:ascii="Times New Roman" w:eastAsia="宋体" w:hAnsi="Times New Roman" w:cs="宋体" w:hint="eastAsia"/>
          <w:sz w:val="24"/>
          <w:szCs w:val="24"/>
        </w:rPr>
        <w:t>21</w:t>
      </w:r>
      <w:r w:rsidRPr="00036BB7">
        <w:rPr>
          <w:rFonts w:ascii="Times New Roman" w:eastAsia="宋体" w:hAnsi="Times New Roman" w:cs="宋体" w:hint="eastAsia"/>
          <w:sz w:val="24"/>
          <w:szCs w:val="24"/>
        </w:rPr>
        <w:t>世纪以来，我国证券投资基金业有了哪些新的发展趋势？</w:t>
      </w:r>
    </w:p>
    <w:p w14:paraId="77577468" w14:textId="0DD2A716" w:rsidR="00D87256" w:rsidRDefault="00D87256" w:rsidP="00036BB7">
      <w:pPr>
        <w:spacing w:line="360" w:lineRule="exact"/>
        <w:ind w:leftChars="300" w:left="630" w:firstLineChars="200" w:firstLine="480"/>
        <w:jc w:val="left"/>
        <w:rPr>
          <w:rFonts w:ascii="Times New Roman" w:eastAsia="宋体" w:hAnsi="Times New Roman" w:cs="宋体"/>
          <w:sz w:val="24"/>
          <w:szCs w:val="24"/>
        </w:rPr>
      </w:pPr>
      <w:r>
        <w:rPr>
          <w:rFonts w:ascii="Times New Roman" w:eastAsia="宋体" w:hAnsi="Times New Roman" w:cs="宋体" w:hint="eastAsia"/>
          <w:sz w:val="24"/>
          <w:szCs w:val="24"/>
        </w:rPr>
        <w:t>2.</w:t>
      </w:r>
      <w:r>
        <w:rPr>
          <w:rFonts w:ascii="Times New Roman" w:eastAsia="宋体" w:hAnsi="Times New Roman" w:cs="宋体"/>
          <w:sz w:val="24"/>
          <w:szCs w:val="24"/>
        </w:rPr>
        <w:t xml:space="preserve"> </w:t>
      </w:r>
      <w:r w:rsidR="00067026">
        <w:rPr>
          <w:rFonts w:ascii="Times New Roman" w:eastAsia="宋体" w:hAnsi="Times New Roman" w:cs="宋体" w:hint="eastAsia"/>
          <w:sz w:val="24"/>
          <w:szCs w:val="24"/>
        </w:rPr>
        <w:t>简述主动管理型和通道型证券资产管理业务的区别。</w:t>
      </w:r>
    </w:p>
    <w:p w14:paraId="6560A6C2" w14:textId="3A45E121" w:rsidR="00067026" w:rsidRDefault="00067026" w:rsidP="00036BB7">
      <w:pPr>
        <w:spacing w:line="360" w:lineRule="exact"/>
        <w:ind w:leftChars="300" w:left="630" w:firstLineChars="200" w:firstLine="480"/>
        <w:jc w:val="left"/>
        <w:rPr>
          <w:rFonts w:ascii="Times New Roman" w:eastAsia="宋体" w:hAnsi="Times New Roman" w:cs="宋体"/>
          <w:sz w:val="24"/>
          <w:szCs w:val="24"/>
        </w:rPr>
      </w:pPr>
      <w:r>
        <w:rPr>
          <w:rFonts w:ascii="Times New Roman" w:eastAsia="宋体" w:hAnsi="Times New Roman" w:cs="宋体" w:hint="eastAsia"/>
          <w:sz w:val="24"/>
          <w:szCs w:val="24"/>
        </w:rPr>
        <w:t>3.</w:t>
      </w:r>
      <w:r>
        <w:rPr>
          <w:rFonts w:ascii="Times New Roman" w:eastAsia="宋体" w:hAnsi="Times New Roman" w:cs="宋体"/>
          <w:sz w:val="24"/>
          <w:szCs w:val="24"/>
        </w:rPr>
        <w:t xml:space="preserve"> </w:t>
      </w:r>
      <w:r>
        <w:rPr>
          <w:rFonts w:ascii="Times New Roman" w:eastAsia="宋体" w:hAnsi="Times New Roman" w:cs="宋体" w:hint="eastAsia"/>
          <w:sz w:val="24"/>
          <w:szCs w:val="24"/>
        </w:rPr>
        <w:t>公募基金投资管理的相关要求有哪些？</w:t>
      </w:r>
    </w:p>
    <w:p w14:paraId="25DA7B0B" w14:textId="737B9A79" w:rsidR="00067026" w:rsidRPr="00036BB7" w:rsidRDefault="00067026" w:rsidP="00036BB7">
      <w:pPr>
        <w:spacing w:line="360" w:lineRule="exact"/>
        <w:ind w:leftChars="300" w:left="630" w:firstLineChars="200" w:firstLine="480"/>
        <w:jc w:val="left"/>
        <w:rPr>
          <w:rFonts w:ascii="Times New Roman" w:eastAsia="宋体" w:hAnsi="Times New Roman" w:cs="宋体"/>
          <w:sz w:val="24"/>
          <w:szCs w:val="24"/>
        </w:rPr>
      </w:pPr>
      <w:r>
        <w:rPr>
          <w:rFonts w:ascii="Times New Roman" w:eastAsia="宋体" w:hAnsi="Times New Roman" w:cs="宋体" w:hint="eastAsia"/>
          <w:sz w:val="24"/>
          <w:szCs w:val="24"/>
        </w:rPr>
        <w:t>4</w:t>
      </w:r>
      <w:r>
        <w:rPr>
          <w:rFonts w:ascii="Times New Roman" w:eastAsia="宋体" w:hAnsi="Times New Roman" w:cs="宋体"/>
          <w:sz w:val="24"/>
          <w:szCs w:val="24"/>
        </w:rPr>
        <w:t xml:space="preserve">. </w:t>
      </w:r>
      <w:r>
        <w:rPr>
          <w:rFonts w:ascii="Times New Roman" w:eastAsia="宋体" w:hAnsi="Times New Roman" w:cs="宋体" w:hint="eastAsia"/>
          <w:sz w:val="24"/>
          <w:szCs w:val="24"/>
        </w:rPr>
        <w:t>能够对投资基金进行评价。</w:t>
      </w:r>
    </w:p>
    <w:p w14:paraId="1254E85B" w14:textId="77777777" w:rsidR="00036BB7" w:rsidRPr="00036BB7" w:rsidRDefault="00036BB7" w:rsidP="00036BB7">
      <w:pPr>
        <w:tabs>
          <w:tab w:val="left" w:pos="0"/>
        </w:tabs>
        <w:spacing w:line="360" w:lineRule="exact"/>
        <w:ind w:firstLineChars="200" w:firstLine="480"/>
        <w:rPr>
          <w:rFonts w:ascii="Times New Roman" w:eastAsia="宋体" w:hAnsi="Times New Roman" w:cs="宋体"/>
          <w:sz w:val="24"/>
          <w:szCs w:val="24"/>
        </w:rPr>
      </w:pPr>
      <w:r w:rsidRPr="00036BB7">
        <w:rPr>
          <w:rFonts w:ascii="Times New Roman" w:eastAsia="宋体" w:hAnsi="Times New Roman" w:cs="宋体" w:hint="eastAsia"/>
          <w:sz w:val="24"/>
          <w:szCs w:val="24"/>
        </w:rPr>
        <w:t>（四）教学方法与手段</w:t>
      </w:r>
    </w:p>
    <w:p w14:paraId="5E62B47D" w14:textId="10A50867" w:rsidR="00036BB7" w:rsidRPr="00036BB7" w:rsidRDefault="00036BB7" w:rsidP="00036BB7">
      <w:pPr>
        <w:spacing w:line="360" w:lineRule="exact"/>
        <w:ind w:leftChars="300" w:left="630" w:firstLineChars="200" w:firstLine="480"/>
        <w:jc w:val="left"/>
        <w:rPr>
          <w:rFonts w:ascii="Times New Roman" w:eastAsia="宋体" w:hAnsi="Times New Roman" w:cs="宋体"/>
          <w:sz w:val="24"/>
          <w:szCs w:val="24"/>
        </w:rPr>
      </w:pPr>
      <w:r w:rsidRPr="00036BB7">
        <w:rPr>
          <w:rFonts w:ascii="Times New Roman" w:eastAsia="宋体" w:hAnsi="Times New Roman" w:cs="宋体" w:hint="eastAsia"/>
          <w:sz w:val="24"/>
          <w:szCs w:val="24"/>
        </w:rPr>
        <w:t>课堂讲授、多媒体教学、案例讨论、</w:t>
      </w:r>
      <w:r w:rsidR="00D87256">
        <w:rPr>
          <w:rFonts w:ascii="Times New Roman" w:eastAsia="宋体" w:hAnsi="Times New Roman" w:cs="宋体" w:hint="eastAsia"/>
          <w:sz w:val="24"/>
          <w:szCs w:val="24"/>
        </w:rPr>
        <w:t>政策法规解读</w:t>
      </w:r>
      <w:r w:rsidRPr="00036BB7">
        <w:rPr>
          <w:rFonts w:ascii="Times New Roman" w:eastAsia="宋体" w:hAnsi="Times New Roman" w:cs="宋体" w:hint="eastAsia"/>
          <w:sz w:val="24"/>
          <w:szCs w:val="24"/>
        </w:rPr>
        <w:t>。</w:t>
      </w:r>
      <w:r w:rsidR="00D87256" w:rsidRPr="00D87256">
        <w:rPr>
          <w:rFonts w:ascii="Times New Roman" w:eastAsia="宋体" w:hAnsi="Times New Roman" w:cs="宋体" w:hint="eastAsia"/>
          <w:b/>
          <w:bCs/>
          <w:sz w:val="24"/>
          <w:szCs w:val="24"/>
        </w:rPr>
        <w:t>（解读《中华人民共和国证券投资基金法</w:t>
      </w:r>
      <w:r w:rsidR="00D87256" w:rsidRPr="00D87256">
        <w:rPr>
          <w:rFonts w:ascii="Times New Roman" w:eastAsia="宋体" w:hAnsi="Times New Roman" w:cs="宋体"/>
          <w:b/>
          <w:bCs/>
          <w:sz w:val="24"/>
          <w:szCs w:val="24"/>
        </w:rPr>
        <w:t>(2015</w:t>
      </w:r>
      <w:r w:rsidR="00D87256" w:rsidRPr="00D87256">
        <w:rPr>
          <w:rFonts w:ascii="Times New Roman" w:eastAsia="宋体" w:hAnsi="Times New Roman" w:cs="宋体"/>
          <w:b/>
          <w:bCs/>
          <w:sz w:val="24"/>
          <w:szCs w:val="24"/>
        </w:rPr>
        <w:t>年修正</w:t>
      </w:r>
      <w:r w:rsidR="00D87256" w:rsidRPr="00D87256">
        <w:rPr>
          <w:rFonts w:ascii="Times New Roman" w:eastAsia="宋体" w:hAnsi="Times New Roman" w:cs="宋体"/>
          <w:b/>
          <w:bCs/>
          <w:sz w:val="24"/>
          <w:szCs w:val="24"/>
        </w:rPr>
        <w:t>)</w:t>
      </w:r>
      <w:r w:rsidR="00D87256" w:rsidRPr="00D87256">
        <w:rPr>
          <w:rFonts w:ascii="Times New Roman" w:eastAsia="宋体" w:hAnsi="Times New Roman" w:cs="宋体" w:hint="eastAsia"/>
          <w:b/>
          <w:bCs/>
          <w:sz w:val="24"/>
          <w:szCs w:val="24"/>
        </w:rPr>
        <w:t>》、《证券投资基金运作管理办法（</w:t>
      </w:r>
      <w:r w:rsidR="00D87256" w:rsidRPr="00D87256">
        <w:rPr>
          <w:rFonts w:ascii="Times New Roman" w:eastAsia="宋体" w:hAnsi="Times New Roman" w:cs="宋体"/>
          <w:b/>
          <w:bCs/>
          <w:sz w:val="24"/>
          <w:szCs w:val="24"/>
        </w:rPr>
        <w:t>2012</w:t>
      </w:r>
      <w:r w:rsidR="00D87256" w:rsidRPr="00D87256">
        <w:rPr>
          <w:rFonts w:ascii="Times New Roman" w:eastAsia="宋体" w:hAnsi="Times New Roman" w:cs="宋体"/>
          <w:b/>
          <w:bCs/>
          <w:sz w:val="24"/>
          <w:szCs w:val="24"/>
        </w:rPr>
        <w:t>年修订）</w:t>
      </w:r>
      <w:r w:rsidR="00D87256" w:rsidRPr="00D87256">
        <w:rPr>
          <w:rFonts w:ascii="Times New Roman" w:eastAsia="宋体" w:hAnsi="Times New Roman" w:cs="宋体" w:hint="eastAsia"/>
          <w:b/>
          <w:bCs/>
          <w:sz w:val="24"/>
          <w:szCs w:val="24"/>
        </w:rPr>
        <w:t>》、《公开募集证券投资基金运作管理办法》三部法律法规</w:t>
      </w:r>
      <w:r w:rsidR="00D87256" w:rsidRPr="00D87256">
        <w:rPr>
          <w:rFonts w:ascii="Times New Roman" w:eastAsia="宋体" w:hAnsi="Times New Roman" w:cs="宋体" w:hint="eastAsia"/>
          <w:b/>
          <w:bCs/>
          <w:sz w:val="24"/>
          <w:szCs w:val="24"/>
        </w:rPr>
        <w:lastRenderedPageBreak/>
        <w:t>的主要内容，使学生了解投资基金发行、管理、投资的相关要求。）</w:t>
      </w:r>
    </w:p>
    <w:p w14:paraId="0BB2F98D" w14:textId="77777777" w:rsidR="00036BB7" w:rsidRPr="00036BB7" w:rsidRDefault="00036BB7" w:rsidP="00036BB7">
      <w:pPr>
        <w:spacing w:line="360" w:lineRule="exact"/>
        <w:ind w:leftChars="300" w:left="630" w:firstLineChars="200" w:firstLine="480"/>
        <w:jc w:val="left"/>
        <w:rPr>
          <w:rFonts w:ascii="Times New Roman" w:eastAsia="宋体" w:hAnsi="Times New Roman" w:cs="宋体"/>
          <w:sz w:val="24"/>
          <w:szCs w:val="24"/>
        </w:rPr>
      </w:pPr>
    </w:p>
    <w:p w14:paraId="6C1C5D67" w14:textId="15B6D37F" w:rsidR="00036BB7" w:rsidRPr="00036BB7" w:rsidRDefault="00036BB7" w:rsidP="00036BB7">
      <w:pPr>
        <w:keepNext/>
        <w:keepLines/>
        <w:spacing w:line="360" w:lineRule="exact"/>
        <w:ind w:firstLineChars="200" w:firstLine="482"/>
        <w:outlineLvl w:val="1"/>
        <w:rPr>
          <w:rFonts w:ascii="Times New Roman" w:eastAsia="宋体" w:hAnsi="Times New Roman" w:cs="Times New Roman"/>
          <w:b/>
          <w:kern w:val="44"/>
          <w:sz w:val="24"/>
          <w:szCs w:val="24"/>
        </w:rPr>
      </w:pPr>
      <w:bookmarkStart w:id="9" w:name="_Toc505428110"/>
      <w:r w:rsidRPr="00036BB7">
        <w:rPr>
          <w:rFonts w:ascii="Times New Roman" w:eastAsia="宋体" w:hAnsi="Times New Roman" w:cs="Times New Roman" w:hint="eastAsia"/>
          <w:b/>
          <w:kern w:val="44"/>
          <w:sz w:val="24"/>
          <w:szCs w:val="24"/>
        </w:rPr>
        <w:t>第</w:t>
      </w:r>
      <w:r w:rsidR="00C273F3">
        <w:rPr>
          <w:rFonts w:ascii="Times New Roman" w:eastAsia="宋体" w:hAnsi="Times New Roman" w:cs="Times New Roman" w:hint="eastAsia"/>
          <w:b/>
          <w:kern w:val="44"/>
          <w:sz w:val="24"/>
          <w:szCs w:val="24"/>
        </w:rPr>
        <w:t>八</w:t>
      </w:r>
      <w:r w:rsidRPr="00036BB7">
        <w:rPr>
          <w:rFonts w:ascii="Times New Roman" w:eastAsia="宋体" w:hAnsi="Times New Roman" w:cs="Times New Roman" w:hint="eastAsia"/>
          <w:b/>
          <w:kern w:val="44"/>
          <w:sz w:val="24"/>
          <w:szCs w:val="24"/>
        </w:rPr>
        <w:t>章</w:t>
      </w:r>
      <w:r w:rsidRPr="00036BB7">
        <w:rPr>
          <w:rFonts w:ascii="Times New Roman" w:eastAsia="宋体" w:hAnsi="Times New Roman" w:cs="Times New Roman" w:hint="eastAsia"/>
          <w:b/>
          <w:kern w:val="44"/>
          <w:sz w:val="24"/>
          <w:szCs w:val="24"/>
        </w:rPr>
        <w:t xml:space="preserve"> </w:t>
      </w:r>
      <w:bookmarkEnd w:id="9"/>
      <w:r w:rsidR="00C273F3">
        <w:rPr>
          <w:rFonts w:ascii="Times New Roman" w:eastAsia="宋体" w:hAnsi="Times New Roman" w:cs="Times New Roman" w:hint="eastAsia"/>
          <w:b/>
          <w:kern w:val="44"/>
          <w:sz w:val="24"/>
          <w:szCs w:val="24"/>
        </w:rPr>
        <w:t>财富管理</w:t>
      </w:r>
    </w:p>
    <w:p w14:paraId="173827B0" w14:textId="77777777" w:rsidR="00036BB7" w:rsidRPr="00036BB7" w:rsidRDefault="00036BB7" w:rsidP="00C273F3">
      <w:pPr>
        <w:tabs>
          <w:tab w:val="left" w:pos="0"/>
        </w:tabs>
        <w:spacing w:line="360" w:lineRule="exact"/>
        <w:ind w:firstLineChars="200" w:firstLine="480"/>
        <w:rPr>
          <w:rFonts w:ascii="Times New Roman" w:eastAsia="宋体" w:hAnsi="Times New Roman" w:cs="宋体"/>
          <w:sz w:val="24"/>
          <w:szCs w:val="24"/>
        </w:rPr>
      </w:pPr>
      <w:r w:rsidRPr="00036BB7">
        <w:rPr>
          <w:rFonts w:ascii="Times New Roman" w:eastAsia="宋体" w:hAnsi="Times New Roman" w:cs="宋体" w:hint="eastAsia"/>
          <w:sz w:val="24"/>
          <w:szCs w:val="24"/>
        </w:rPr>
        <w:t>（一）目的与要求</w:t>
      </w:r>
    </w:p>
    <w:p w14:paraId="1C252212" w14:textId="439DBAE1" w:rsidR="00C273F3" w:rsidRPr="00C273F3" w:rsidRDefault="00C273F3" w:rsidP="00C273F3">
      <w:pPr>
        <w:tabs>
          <w:tab w:val="left" w:pos="0"/>
        </w:tabs>
        <w:spacing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sidRPr="00C273F3">
        <w:rPr>
          <w:rFonts w:ascii="Times New Roman" w:eastAsia="宋体" w:hAnsi="Times New Roman" w:cs="Times New Roman" w:hint="eastAsia"/>
          <w:sz w:val="24"/>
          <w:szCs w:val="24"/>
        </w:rPr>
        <w:t>熟悉投资咨询业务的相关内容</w:t>
      </w:r>
      <w:r>
        <w:rPr>
          <w:rFonts w:ascii="Times New Roman" w:eastAsia="宋体" w:hAnsi="Times New Roman" w:cs="Times New Roman" w:hint="eastAsia"/>
          <w:sz w:val="24"/>
          <w:szCs w:val="24"/>
        </w:rPr>
        <w:t>；</w:t>
      </w:r>
    </w:p>
    <w:p w14:paraId="5798BA78" w14:textId="15173111" w:rsidR="00C273F3" w:rsidRPr="00C273F3" w:rsidRDefault="00C273F3" w:rsidP="00C273F3">
      <w:pPr>
        <w:tabs>
          <w:tab w:val="left" w:pos="0"/>
        </w:tabs>
        <w:spacing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 xml:space="preserve">. </w:t>
      </w:r>
      <w:r w:rsidRPr="00C273F3">
        <w:rPr>
          <w:rFonts w:ascii="Times New Roman" w:eastAsia="宋体" w:hAnsi="Times New Roman" w:cs="Times New Roman" w:hint="eastAsia"/>
          <w:sz w:val="24"/>
          <w:szCs w:val="24"/>
        </w:rPr>
        <w:t>掌握账户管理的服务范围</w:t>
      </w:r>
      <w:r>
        <w:rPr>
          <w:rFonts w:ascii="Times New Roman" w:eastAsia="宋体" w:hAnsi="Times New Roman" w:cs="Times New Roman" w:hint="eastAsia"/>
          <w:sz w:val="24"/>
          <w:szCs w:val="24"/>
        </w:rPr>
        <w:t>；</w:t>
      </w:r>
    </w:p>
    <w:p w14:paraId="60575ABC" w14:textId="7BE60D6B" w:rsidR="00036BB7" w:rsidRPr="00036BB7" w:rsidRDefault="00C273F3" w:rsidP="00C273F3">
      <w:pPr>
        <w:tabs>
          <w:tab w:val="left" w:pos="0"/>
        </w:tabs>
        <w:spacing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sidRPr="00C273F3">
        <w:rPr>
          <w:rFonts w:ascii="Times New Roman" w:eastAsia="宋体" w:hAnsi="Times New Roman" w:cs="Times New Roman" w:hint="eastAsia"/>
          <w:sz w:val="24"/>
          <w:szCs w:val="24"/>
        </w:rPr>
        <w:t>了解我国财富管理的现状与发展</w:t>
      </w:r>
      <w:r w:rsidR="00036BB7" w:rsidRPr="00036BB7">
        <w:rPr>
          <w:rFonts w:ascii="Times New Roman" w:eastAsia="宋体" w:hAnsi="Times New Roman" w:cs="Times New Roman" w:hint="eastAsia"/>
          <w:sz w:val="24"/>
          <w:szCs w:val="24"/>
        </w:rPr>
        <w:t>。</w:t>
      </w:r>
    </w:p>
    <w:p w14:paraId="1240C94C" w14:textId="77777777" w:rsidR="00036BB7" w:rsidRPr="00036BB7" w:rsidRDefault="00036BB7" w:rsidP="00C273F3">
      <w:pPr>
        <w:tabs>
          <w:tab w:val="left" w:pos="0"/>
        </w:tabs>
        <w:spacing w:line="360" w:lineRule="exact"/>
        <w:ind w:firstLineChars="200" w:firstLine="480"/>
        <w:rPr>
          <w:rFonts w:ascii="Times New Roman" w:eastAsia="宋体" w:hAnsi="Times New Roman" w:cs="宋体"/>
          <w:sz w:val="24"/>
          <w:szCs w:val="24"/>
        </w:rPr>
      </w:pPr>
      <w:r w:rsidRPr="00036BB7">
        <w:rPr>
          <w:rFonts w:ascii="Times New Roman" w:eastAsia="宋体" w:hAnsi="Times New Roman" w:cs="宋体" w:hint="eastAsia"/>
          <w:sz w:val="24"/>
          <w:szCs w:val="24"/>
        </w:rPr>
        <w:t>（二）教学内容</w:t>
      </w:r>
    </w:p>
    <w:p w14:paraId="5A772AC5" w14:textId="5EBB5F48"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第一节</w:t>
      </w:r>
      <w:r w:rsidRPr="00036BB7">
        <w:rPr>
          <w:rFonts w:ascii="Times New Roman" w:eastAsia="宋体" w:hAnsi="Times New Roman" w:cs="Times New Roman"/>
          <w:bCs/>
          <w:sz w:val="24"/>
          <w:szCs w:val="24"/>
        </w:rPr>
        <w:t xml:space="preserve"> </w:t>
      </w:r>
      <w:r w:rsidR="00C273F3">
        <w:rPr>
          <w:rFonts w:ascii="Times New Roman" w:eastAsia="宋体" w:hAnsi="Times New Roman" w:cs="Times New Roman" w:hint="eastAsia"/>
          <w:bCs/>
          <w:sz w:val="24"/>
          <w:szCs w:val="24"/>
        </w:rPr>
        <w:t>投资咨询业务</w:t>
      </w:r>
    </w:p>
    <w:p w14:paraId="28B0B051" w14:textId="77777777"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sz w:val="24"/>
          <w:szCs w:val="24"/>
        </w:rPr>
        <w:t xml:space="preserve">1. </w:t>
      </w:r>
      <w:r w:rsidRPr="00036BB7">
        <w:rPr>
          <w:rFonts w:ascii="Times New Roman" w:eastAsia="宋体" w:hAnsi="Times New Roman" w:cs="Times New Roman" w:hint="eastAsia"/>
          <w:sz w:val="24"/>
          <w:szCs w:val="24"/>
        </w:rPr>
        <w:t>主要内容</w:t>
      </w:r>
    </w:p>
    <w:p w14:paraId="1D68EAB8" w14:textId="00C37CE4"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1</w:t>
      </w:r>
      <w:r w:rsidRPr="00036BB7">
        <w:rPr>
          <w:rFonts w:ascii="Times New Roman" w:eastAsia="宋体" w:hAnsi="Times New Roman" w:cs="Times New Roman" w:hint="eastAsia"/>
          <w:bCs/>
          <w:sz w:val="24"/>
          <w:szCs w:val="24"/>
        </w:rPr>
        <w:t>）</w:t>
      </w:r>
      <w:r w:rsidR="00C273F3">
        <w:rPr>
          <w:rFonts w:ascii="Times New Roman" w:eastAsia="宋体" w:hAnsi="Times New Roman" w:cs="Times New Roman" w:hint="eastAsia"/>
          <w:bCs/>
          <w:sz w:val="24"/>
          <w:szCs w:val="24"/>
        </w:rPr>
        <w:t>债券投资咨询业务</w:t>
      </w:r>
    </w:p>
    <w:p w14:paraId="5D015FC5" w14:textId="642002F7" w:rsid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2</w:t>
      </w:r>
      <w:r w:rsidRPr="00036BB7">
        <w:rPr>
          <w:rFonts w:ascii="Times New Roman" w:eastAsia="宋体" w:hAnsi="Times New Roman" w:cs="Times New Roman" w:hint="eastAsia"/>
          <w:bCs/>
          <w:sz w:val="24"/>
          <w:szCs w:val="24"/>
        </w:rPr>
        <w:t>）</w:t>
      </w:r>
      <w:r w:rsidR="00C273F3">
        <w:rPr>
          <w:rFonts w:ascii="Times New Roman" w:eastAsia="宋体" w:hAnsi="Times New Roman" w:cs="Times New Roman" w:hint="eastAsia"/>
          <w:bCs/>
          <w:sz w:val="24"/>
          <w:szCs w:val="24"/>
        </w:rPr>
        <w:t>股票投资咨询业务</w:t>
      </w:r>
    </w:p>
    <w:p w14:paraId="3B1EBC49" w14:textId="5CB92D0B" w:rsidR="00C273F3" w:rsidRDefault="00C273F3" w:rsidP="00036BB7">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）期货投资咨询业务</w:t>
      </w:r>
    </w:p>
    <w:p w14:paraId="4701F036" w14:textId="65C80E67" w:rsidR="00C273F3" w:rsidRPr="00036BB7" w:rsidRDefault="00C273F3" w:rsidP="00036BB7">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）发布证券研究报告</w:t>
      </w:r>
    </w:p>
    <w:p w14:paraId="18C3FAFC" w14:textId="77777777" w:rsidR="00036BB7" w:rsidRPr="00036BB7" w:rsidRDefault="00036BB7" w:rsidP="00036BB7">
      <w:pPr>
        <w:spacing w:line="360" w:lineRule="exact"/>
        <w:ind w:leftChars="300" w:left="630" w:firstLineChars="200" w:firstLine="480"/>
        <w:jc w:val="left"/>
        <w:rPr>
          <w:rFonts w:ascii="Times New Roman" w:eastAsia="宋体" w:hAnsi="Times New Roman" w:cs="宋体"/>
          <w:sz w:val="24"/>
          <w:szCs w:val="24"/>
        </w:rPr>
      </w:pPr>
      <w:r w:rsidRPr="00036BB7">
        <w:rPr>
          <w:rFonts w:ascii="Times New Roman" w:eastAsia="宋体" w:hAnsi="Times New Roman" w:cs="Times New Roman" w:hint="eastAsia"/>
          <w:sz w:val="24"/>
          <w:szCs w:val="24"/>
        </w:rPr>
        <w:t xml:space="preserve">2. </w:t>
      </w:r>
      <w:r w:rsidRPr="00036BB7">
        <w:rPr>
          <w:rFonts w:ascii="Times New Roman" w:eastAsia="宋体" w:hAnsi="Times New Roman" w:cs="宋体" w:hint="eastAsia"/>
          <w:sz w:val="24"/>
          <w:szCs w:val="24"/>
        </w:rPr>
        <w:t>基本概念和知识点</w:t>
      </w:r>
    </w:p>
    <w:p w14:paraId="31805709" w14:textId="35412268" w:rsidR="00036BB7" w:rsidRDefault="00C273F3" w:rsidP="00036BB7">
      <w:pPr>
        <w:spacing w:line="360" w:lineRule="exact"/>
        <w:ind w:leftChars="300" w:left="630" w:firstLineChars="200" w:firstLine="480"/>
        <w:jc w:val="left"/>
        <w:rPr>
          <w:rFonts w:ascii="Times New Roman" w:eastAsia="宋体" w:hAnsi="Times New Roman" w:cs="宋体"/>
          <w:sz w:val="24"/>
          <w:szCs w:val="24"/>
        </w:rPr>
      </w:pPr>
      <w:r>
        <w:rPr>
          <w:rFonts w:ascii="Times New Roman" w:eastAsia="宋体" w:hAnsi="Times New Roman" w:cs="宋体" w:hint="eastAsia"/>
          <w:sz w:val="24"/>
          <w:szCs w:val="24"/>
        </w:rPr>
        <w:t>财富管理；投资咨询；证券研究报告</w:t>
      </w:r>
      <w:r w:rsidR="00036BB7" w:rsidRPr="00036BB7">
        <w:rPr>
          <w:rFonts w:ascii="Times New Roman" w:eastAsia="宋体" w:hAnsi="Times New Roman" w:cs="宋体" w:hint="eastAsia"/>
          <w:sz w:val="24"/>
          <w:szCs w:val="24"/>
        </w:rPr>
        <w:t>。</w:t>
      </w:r>
    </w:p>
    <w:p w14:paraId="2D67D7AC" w14:textId="77777777" w:rsidR="00C273F3" w:rsidRDefault="00C273F3" w:rsidP="00C273F3">
      <w:pPr>
        <w:spacing w:line="360" w:lineRule="exact"/>
        <w:ind w:leftChars="300" w:left="630" w:firstLineChars="200" w:firstLine="480"/>
        <w:rPr>
          <w:rFonts w:ascii="Times New Roman" w:eastAsia="宋体" w:hAnsi="Times New Roman" w:cs="Times New Roman"/>
          <w:bCs/>
          <w:sz w:val="24"/>
          <w:szCs w:val="24"/>
        </w:rPr>
      </w:pPr>
      <w:r w:rsidRPr="003E0B69">
        <w:rPr>
          <w:rFonts w:ascii="Times New Roman" w:eastAsia="宋体" w:hAnsi="Times New Roman" w:cs="Times New Roman"/>
          <w:bCs/>
          <w:sz w:val="24"/>
          <w:szCs w:val="24"/>
        </w:rPr>
        <w:t xml:space="preserve">3. </w:t>
      </w:r>
      <w:r w:rsidRPr="003E0B69">
        <w:rPr>
          <w:rFonts w:ascii="Times New Roman" w:eastAsia="宋体" w:hAnsi="Times New Roman" w:cs="Times New Roman"/>
          <w:bCs/>
          <w:sz w:val="24"/>
          <w:szCs w:val="24"/>
        </w:rPr>
        <w:t>问题与应用（能力要求）</w:t>
      </w:r>
    </w:p>
    <w:p w14:paraId="1ED1BF35" w14:textId="35F15538" w:rsidR="00C273F3" w:rsidRPr="00C273F3" w:rsidRDefault="00C273F3" w:rsidP="00036BB7">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投资银行投资咨询业务的具体内容是什么？</w:t>
      </w:r>
    </w:p>
    <w:p w14:paraId="2397C4AB" w14:textId="25C954C6"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第二节</w:t>
      </w:r>
      <w:r w:rsidRPr="00036BB7">
        <w:rPr>
          <w:rFonts w:ascii="Times New Roman" w:eastAsia="宋体" w:hAnsi="Times New Roman" w:cs="Times New Roman"/>
          <w:bCs/>
          <w:sz w:val="24"/>
          <w:szCs w:val="24"/>
        </w:rPr>
        <w:t xml:space="preserve"> </w:t>
      </w:r>
      <w:r w:rsidR="00DD6D86">
        <w:rPr>
          <w:rFonts w:ascii="Times New Roman" w:eastAsia="宋体" w:hAnsi="Times New Roman" w:cs="Times New Roman" w:hint="eastAsia"/>
          <w:bCs/>
          <w:sz w:val="24"/>
          <w:szCs w:val="24"/>
        </w:rPr>
        <w:t>账户管理业务</w:t>
      </w:r>
    </w:p>
    <w:p w14:paraId="1060AA24" w14:textId="77777777"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sz w:val="24"/>
          <w:szCs w:val="24"/>
        </w:rPr>
        <w:t xml:space="preserve">1. </w:t>
      </w:r>
      <w:r w:rsidRPr="00036BB7">
        <w:rPr>
          <w:rFonts w:ascii="Times New Roman" w:eastAsia="宋体" w:hAnsi="Times New Roman" w:cs="Times New Roman" w:hint="eastAsia"/>
          <w:sz w:val="24"/>
          <w:szCs w:val="24"/>
        </w:rPr>
        <w:t>主要内容</w:t>
      </w:r>
    </w:p>
    <w:p w14:paraId="676BEEA2" w14:textId="11A6033C"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1</w:t>
      </w:r>
      <w:r w:rsidRPr="00036BB7">
        <w:rPr>
          <w:rFonts w:ascii="Times New Roman" w:eastAsia="宋体" w:hAnsi="Times New Roman" w:cs="Times New Roman" w:hint="eastAsia"/>
          <w:bCs/>
          <w:sz w:val="24"/>
          <w:szCs w:val="24"/>
        </w:rPr>
        <w:t>）</w:t>
      </w:r>
      <w:r w:rsidR="00DD6D86">
        <w:rPr>
          <w:rFonts w:ascii="Times New Roman" w:eastAsia="宋体" w:hAnsi="Times New Roman" w:cs="Times New Roman" w:hint="eastAsia"/>
          <w:bCs/>
          <w:sz w:val="24"/>
          <w:szCs w:val="24"/>
        </w:rPr>
        <w:t>账户管理业务</w:t>
      </w:r>
      <w:r w:rsidRPr="00036BB7">
        <w:rPr>
          <w:rFonts w:ascii="Times New Roman" w:eastAsia="宋体" w:hAnsi="Times New Roman" w:cs="Times New Roman" w:hint="eastAsia"/>
          <w:bCs/>
          <w:sz w:val="24"/>
          <w:szCs w:val="24"/>
        </w:rPr>
        <w:t>的概念和特点</w:t>
      </w:r>
    </w:p>
    <w:p w14:paraId="32AEA899" w14:textId="15DF5ECA" w:rsidR="00036BB7" w:rsidRPr="00036BB7" w:rsidRDefault="00036BB7" w:rsidP="00036BB7">
      <w:pPr>
        <w:spacing w:line="360" w:lineRule="exact"/>
        <w:ind w:leftChars="300" w:left="630" w:firstLineChars="200" w:firstLine="48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w:t>
      </w:r>
      <w:r w:rsidRPr="00036BB7">
        <w:rPr>
          <w:rFonts w:ascii="Times New Roman" w:eastAsia="宋体" w:hAnsi="Times New Roman" w:cs="Times New Roman" w:hint="eastAsia"/>
          <w:bCs/>
          <w:sz w:val="24"/>
          <w:szCs w:val="24"/>
        </w:rPr>
        <w:t>2</w:t>
      </w:r>
      <w:r w:rsidRPr="00036BB7">
        <w:rPr>
          <w:rFonts w:ascii="Times New Roman" w:eastAsia="宋体" w:hAnsi="Times New Roman" w:cs="Times New Roman" w:hint="eastAsia"/>
          <w:bCs/>
          <w:sz w:val="24"/>
          <w:szCs w:val="24"/>
        </w:rPr>
        <w:t>）</w:t>
      </w:r>
      <w:r w:rsidR="00DD6D86">
        <w:rPr>
          <w:rFonts w:ascii="Times New Roman" w:eastAsia="宋体" w:hAnsi="Times New Roman" w:cs="Times New Roman" w:hint="eastAsia"/>
          <w:bCs/>
          <w:sz w:val="24"/>
          <w:szCs w:val="24"/>
        </w:rPr>
        <w:t>账户管理业务的两种收费方式。</w:t>
      </w:r>
    </w:p>
    <w:p w14:paraId="36479D65" w14:textId="77777777" w:rsidR="00036BB7" w:rsidRPr="00036BB7" w:rsidRDefault="00036BB7" w:rsidP="00036BB7">
      <w:pPr>
        <w:spacing w:line="360" w:lineRule="exact"/>
        <w:ind w:leftChars="300" w:left="630" w:firstLineChars="200" w:firstLine="480"/>
        <w:jc w:val="left"/>
        <w:rPr>
          <w:rFonts w:ascii="Times New Roman" w:eastAsia="宋体" w:hAnsi="Times New Roman" w:cs="宋体"/>
          <w:sz w:val="24"/>
          <w:szCs w:val="24"/>
        </w:rPr>
      </w:pPr>
      <w:r w:rsidRPr="00036BB7">
        <w:rPr>
          <w:rFonts w:ascii="Times New Roman" w:eastAsia="宋体" w:hAnsi="Times New Roman" w:cs="Times New Roman" w:hint="eastAsia"/>
          <w:sz w:val="24"/>
          <w:szCs w:val="24"/>
        </w:rPr>
        <w:t xml:space="preserve">2. </w:t>
      </w:r>
      <w:r w:rsidRPr="00036BB7">
        <w:rPr>
          <w:rFonts w:ascii="Times New Roman" w:eastAsia="宋体" w:hAnsi="Times New Roman" w:cs="宋体" w:hint="eastAsia"/>
          <w:sz w:val="24"/>
          <w:szCs w:val="24"/>
        </w:rPr>
        <w:t>基本概念和知识点</w:t>
      </w:r>
    </w:p>
    <w:p w14:paraId="746DE981" w14:textId="36B55956" w:rsidR="00036BB7" w:rsidRDefault="00DD6D86" w:rsidP="00036BB7">
      <w:pPr>
        <w:spacing w:line="360" w:lineRule="exact"/>
        <w:ind w:leftChars="300" w:left="630" w:firstLineChars="200" w:firstLine="480"/>
        <w:jc w:val="left"/>
        <w:rPr>
          <w:rFonts w:ascii="Times New Roman" w:eastAsia="宋体" w:hAnsi="Times New Roman" w:cs="宋体"/>
          <w:sz w:val="24"/>
          <w:szCs w:val="24"/>
        </w:rPr>
      </w:pPr>
      <w:r>
        <w:rPr>
          <w:rFonts w:ascii="Times New Roman" w:eastAsia="宋体" w:hAnsi="Times New Roman" w:cs="宋体" w:hint="eastAsia"/>
          <w:sz w:val="24"/>
          <w:szCs w:val="24"/>
        </w:rPr>
        <w:t>账户管理</w:t>
      </w:r>
      <w:r w:rsidR="00036BB7" w:rsidRPr="00036BB7">
        <w:rPr>
          <w:rFonts w:ascii="Times New Roman" w:eastAsia="宋体" w:hAnsi="Times New Roman" w:cs="宋体" w:hint="eastAsia"/>
          <w:sz w:val="24"/>
          <w:szCs w:val="24"/>
        </w:rPr>
        <w:t>。</w:t>
      </w:r>
    </w:p>
    <w:p w14:paraId="6461E33D" w14:textId="77777777" w:rsidR="00DD6D86" w:rsidRDefault="00DD6D86" w:rsidP="00DD6D86">
      <w:pPr>
        <w:spacing w:line="360" w:lineRule="exact"/>
        <w:ind w:leftChars="300" w:left="630" w:firstLineChars="200" w:firstLine="480"/>
        <w:rPr>
          <w:rFonts w:ascii="Times New Roman" w:eastAsia="宋体" w:hAnsi="Times New Roman" w:cs="Times New Roman"/>
          <w:bCs/>
          <w:sz w:val="24"/>
          <w:szCs w:val="24"/>
        </w:rPr>
      </w:pPr>
      <w:r w:rsidRPr="003E0B69">
        <w:rPr>
          <w:rFonts w:ascii="Times New Roman" w:eastAsia="宋体" w:hAnsi="Times New Roman" w:cs="Times New Roman"/>
          <w:bCs/>
          <w:sz w:val="24"/>
          <w:szCs w:val="24"/>
        </w:rPr>
        <w:t xml:space="preserve">3. </w:t>
      </w:r>
      <w:r w:rsidRPr="003E0B69">
        <w:rPr>
          <w:rFonts w:ascii="Times New Roman" w:eastAsia="宋体" w:hAnsi="Times New Roman" w:cs="Times New Roman"/>
          <w:bCs/>
          <w:sz w:val="24"/>
          <w:szCs w:val="24"/>
        </w:rPr>
        <w:t>问题与应用（能力要求）</w:t>
      </w:r>
    </w:p>
    <w:p w14:paraId="66311B12" w14:textId="39EA9A7F" w:rsidR="00DD6D86" w:rsidRPr="00DD6D86" w:rsidRDefault="00DD6D86" w:rsidP="00036BB7">
      <w:pPr>
        <w:spacing w:line="360" w:lineRule="exact"/>
        <w:ind w:leftChars="300" w:left="630" w:firstLineChars="200" w:firstLine="480"/>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简述投资银行账户管理业务的定义。</w:t>
      </w:r>
    </w:p>
    <w:p w14:paraId="244F9F83" w14:textId="77777777" w:rsidR="00036BB7" w:rsidRPr="00036BB7" w:rsidRDefault="00036BB7" w:rsidP="00036BB7">
      <w:pPr>
        <w:tabs>
          <w:tab w:val="left" w:pos="0"/>
        </w:tabs>
        <w:spacing w:line="360" w:lineRule="exact"/>
        <w:ind w:firstLineChars="200" w:firstLine="480"/>
        <w:rPr>
          <w:rFonts w:ascii="Times New Roman" w:eastAsia="宋体" w:hAnsi="Times New Roman" w:cs="宋体"/>
          <w:sz w:val="24"/>
          <w:szCs w:val="24"/>
        </w:rPr>
      </w:pPr>
      <w:r w:rsidRPr="00036BB7">
        <w:rPr>
          <w:rFonts w:ascii="Times New Roman" w:eastAsia="宋体" w:hAnsi="Times New Roman" w:cs="宋体" w:hint="eastAsia"/>
          <w:sz w:val="24"/>
          <w:szCs w:val="24"/>
        </w:rPr>
        <w:t>（三）思考与实践</w:t>
      </w:r>
    </w:p>
    <w:p w14:paraId="34A74D2D" w14:textId="22CF44FF" w:rsidR="00036BB7" w:rsidRPr="00036BB7" w:rsidRDefault="00036BB7" w:rsidP="00036BB7">
      <w:pPr>
        <w:spacing w:line="360" w:lineRule="exact"/>
        <w:ind w:left="111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 xml:space="preserve">1. </w:t>
      </w:r>
      <w:r w:rsidR="00DD6D86">
        <w:rPr>
          <w:rFonts w:ascii="Times New Roman" w:eastAsia="宋体" w:hAnsi="Times New Roman" w:cs="Times New Roman" w:hint="eastAsia"/>
          <w:bCs/>
          <w:sz w:val="24"/>
          <w:szCs w:val="24"/>
        </w:rPr>
        <w:t>分析财富管理行业未来发展趋势。</w:t>
      </w:r>
    </w:p>
    <w:p w14:paraId="11489370" w14:textId="77777777" w:rsidR="00036BB7" w:rsidRPr="00036BB7" w:rsidRDefault="00036BB7" w:rsidP="00036BB7">
      <w:pPr>
        <w:tabs>
          <w:tab w:val="left" w:pos="0"/>
        </w:tabs>
        <w:spacing w:line="360" w:lineRule="exact"/>
        <w:ind w:firstLineChars="200" w:firstLine="480"/>
        <w:rPr>
          <w:rFonts w:ascii="Times New Roman" w:eastAsia="宋体" w:hAnsi="Times New Roman" w:cs="宋体"/>
          <w:sz w:val="24"/>
          <w:szCs w:val="24"/>
        </w:rPr>
      </w:pPr>
      <w:r w:rsidRPr="00036BB7">
        <w:rPr>
          <w:rFonts w:ascii="Times New Roman" w:eastAsia="宋体" w:hAnsi="Times New Roman" w:cs="宋体" w:hint="eastAsia"/>
          <w:sz w:val="24"/>
          <w:szCs w:val="24"/>
        </w:rPr>
        <w:t>（四）教学方法与手段</w:t>
      </w:r>
    </w:p>
    <w:p w14:paraId="284CEC3B" w14:textId="0496B98A" w:rsidR="00036BB7" w:rsidRPr="00036BB7" w:rsidRDefault="00036BB7" w:rsidP="00036BB7">
      <w:pPr>
        <w:spacing w:line="360" w:lineRule="exact"/>
        <w:ind w:left="1110"/>
        <w:jc w:val="left"/>
        <w:rPr>
          <w:rFonts w:ascii="Times New Roman" w:eastAsia="宋体" w:hAnsi="Times New Roman" w:cs="Times New Roman"/>
          <w:bCs/>
          <w:sz w:val="24"/>
          <w:szCs w:val="24"/>
        </w:rPr>
      </w:pPr>
      <w:r w:rsidRPr="00036BB7">
        <w:rPr>
          <w:rFonts w:ascii="Times New Roman" w:eastAsia="宋体" w:hAnsi="Times New Roman" w:cs="Times New Roman" w:hint="eastAsia"/>
          <w:bCs/>
          <w:sz w:val="24"/>
          <w:szCs w:val="24"/>
        </w:rPr>
        <w:t>课堂讲授、多媒体教学。</w:t>
      </w:r>
    </w:p>
    <w:p w14:paraId="38A73784" w14:textId="77777777" w:rsidR="00C60E2D" w:rsidRPr="00036BB7" w:rsidRDefault="00C60E2D" w:rsidP="00C60E2D">
      <w:pPr>
        <w:tabs>
          <w:tab w:val="left" w:pos="0"/>
        </w:tabs>
        <w:spacing w:line="360" w:lineRule="exact"/>
        <w:ind w:leftChars="300" w:left="630" w:firstLineChars="200" w:firstLine="480"/>
        <w:rPr>
          <w:rFonts w:ascii="Times New Roman" w:eastAsia="宋体" w:hAnsi="Times New Roman" w:cs="Times New Roman"/>
          <w:sz w:val="24"/>
          <w:szCs w:val="24"/>
        </w:rPr>
      </w:pPr>
    </w:p>
    <w:p w14:paraId="020993BB" w14:textId="0FD349B0" w:rsidR="00C60E2D" w:rsidRPr="00C60E2D" w:rsidRDefault="00C60E2D" w:rsidP="00C60E2D">
      <w:pPr>
        <w:tabs>
          <w:tab w:val="left" w:pos="0"/>
        </w:tabs>
        <w:spacing w:line="360" w:lineRule="exact"/>
        <w:ind w:firstLineChars="200" w:firstLine="482"/>
        <w:outlineLvl w:val="1"/>
        <w:rPr>
          <w:rFonts w:ascii="Times New Roman" w:eastAsia="宋体" w:hAnsi="Times New Roman" w:cs="宋体"/>
          <w:b/>
          <w:sz w:val="24"/>
          <w:szCs w:val="24"/>
        </w:rPr>
      </w:pPr>
      <w:bookmarkStart w:id="10" w:name="_Toc505428099"/>
      <w:r w:rsidRPr="00C60E2D">
        <w:rPr>
          <w:rFonts w:ascii="Times New Roman" w:eastAsia="宋体" w:hAnsi="Times New Roman" w:cs="Times New Roman" w:hint="eastAsia"/>
          <w:b/>
          <w:sz w:val="24"/>
          <w:szCs w:val="24"/>
        </w:rPr>
        <w:t>第</w:t>
      </w:r>
      <w:r w:rsidR="00DD6D86">
        <w:rPr>
          <w:rFonts w:ascii="Times New Roman" w:eastAsia="宋体" w:hAnsi="Times New Roman" w:cs="Times New Roman" w:hint="eastAsia"/>
          <w:b/>
          <w:sz w:val="24"/>
          <w:szCs w:val="24"/>
        </w:rPr>
        <w:t>九</w:t>
      </w:r>
      <w:r w:rsidRPr="00C60E2D">
        <w:rPr>
          <w:rFonts w:ascii="Times New Roman" w:eastAsia="宋体" w:hAnsi="Times New Roman" w:cs="Times New Roman" w:hint="eastAsia"/>
          <w:b/>
          <w:sz w:val="24"/>
          <w:szCs w:val="24"/>
        </w:rPr>
        <w:t>章</w:t>
      </w:r>
      <w:r w:rsidRPr="00C60E2D">
        <w:rPr>
          <w:rFonts w:ascii="Times New Roman" w:eastAsia="宋体" w:hAnsi="Times New Roman" w:cs="Times New Roman" w:hint="eastAsia"/>
          <w:b/>
          <w:sz w:val="24"/>
          <w:szCs w:val="24"/>
        </w:rPr>
        <w:t xml:space="preserve"> </w:t>
      </w:r>
      <w:r w:rsidRPr="00C60E2D">
        <w:rPr>
          <w:rFonts w:ascii="Times New Roman" w:eastAsia="宋体" w:hAnsi="Times New Roman" w:cs="Times New Roman" w:hint="eastAsia"/>
          <w:b/>
          <w:sz w:val="24"/>
          <w:szCs w:val="24"/>
        </w:rPr>
        <w:t>投资银行监管</w:t>
      </w:r>
      <w:bookmarkEnd w:id="10"/>
    </w:p>
    <w:p w14:paraId="44751911" w14:textId="77777777" w:rsidR="00C60E2D" w:rsidRPr="00C60E2D" w:rsidRDefault="00C60E2D" w:rsidP="00C60E2D">
      <w:pPr>
        <w:spacing w:line="360" w:lineRule="exact"/>
        <w:ind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（一）目的与要求</w:t>
      </w:r>
    </w:p>
    <w:p w14:paraId="2517F4FC" w14:textId="77777777" w:rsidR="00DD6D86" w:rsidRDefault="00DD6D86" w:rsidP="00C60E2D">
      <w:pPr>
        <w:tabs>
          <w:tab w:val="left" w:pos="0"/>
        </w:tabs>
        <w:spacing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了解投资银行监管的三个层面；</w:t>
      </w:r>
    </w:p>
    <w:p w14:paraId="475588E7" w14:textId="77777777" w:rsidR="00DD6D86" w:rsidRDefault="00DD6D86" w:rsidP="00C60E2D">
      <w:pPr>
        <w:tabs>
          <w:tab w:val="left" w:pos="0"/>
        </w:tabs>
        <w:spacing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了解对投资银行资格的管理；</w:t>
      </w:r>
    </w:p>
    <w:p w14:paraId="1EE1E8D1" w14:textId="77777777" w:rsidR="006141C5" w:rsidRDefault="00DD6D86" w:rsidP="00C60E2D">
      <w:pPr>
        <w:tabs>
          <w:tab w:val="left" w:pos="0"/>
        </w:tabs>
        <w:spacing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掌握对投资银行三大主要业务监管的主要内容；</w:t>
      </w:r>
    </w:p>
    <w:p w14:paraId="4A6853D0" w14:textId="77777777" w:rsidR="006141C5" w:rsidRDefault="006141C5" w:rsidP="00C60E2D">
      <w:pPr>
        <w:tabs>
          <w:tab w:val="left" w:pos="0"/>
        </w:tabs>
        <w:spacing w:line="360" w:lineRule="exact"/>
        <w:ind w:leftChars="300" w:left="63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了解投资银行保险制度；</w:t>
      </w:r>
    </w:p>
    <w:p w14:paraId="5B4F7A7E" w14:textId="15CBF7A5" w:rsidR="00C60E2D" w:rsidRPr="006141C5" w:rsidRDefault="006141C5" w:rsidP="00C60E2D">
      <w:pPr>
        <w:tabs>
          <w:tab w:val="left" w:pos="0"/>
        </w:tabs>
        <w:spacing w:line="360" w:lineRule="exact"/>
        <w:ind w:leftChars="300" w:left="630" w:firstLineChars="200" w:firstLine="482"/>
        <w:rPr>
          <w:rFonts w:ascii="Times New Roman" w:eastAsia="宋体" w:hAnsi="Times New Roman" w:cs="Times New Roman"/>
          <w:b/>
          <w:bCs/>
          <w:sz w:val="24"/>
          <w:szCs w:val="24"/>
        </w:rPr>
      </w:pPr>
      <w:r w:rsidRPr="006141C5">
        <w:rPr>
          <w:rFonts w:ascii="Times New Roman" w:eastAsia="宋体" w:hAnsi="Times New Roman" w:cs="Times New Roman" w:hint="eastAsia"/>
          <w:b/>
          <w:bCs/>
          <w:sz w:val="24"/>
          <w:szCs w:val="24"/>
        </w:rPr>
        <w:t>5</w:t>
      </w:r>
      <w:r w:rsidRPr="006141C5">
        <w:rPr>
          <w:rFonts w:ascii="Times New Roman" w:eastAsia="宋体" w:hAnsi="Times New Roman" w:cs="Times New Roman"/>
          <w:b/>
          <w:bCs/>
          <w:sz w:val="24"/>
          <w:szCs w:val="24"/>
        </w:rPr>
        <w:t xml:space="preserve">. </w:t>
      </w:r>
      <w:r w:rsidR="00C60E2D" w:rsidRPr="006141C5">
        <w:rPr>
          <w:rFonts w:ascii="Times New Roman" w:eastAsia="宋体" w:hAnsi="Times New Roman" w:cs="Times New Roman" w:hint="eastAsia"/>
          <w:b/>
          <w:bCs/>
          <w:sz w:val="24"/>
          <w:szCs w:val="24"/>
        </w:rPr>
        <w:t>通过案例讨论让学生了解当前国内</w:t>
      </w:r>
      <w:r w:rsidR="002D7DD0">
        <w:rPr>
          <w:rFonts w:ascii="Times New Roman" w:eastAsia="宋体" w:hAnsi="Times New Roman" w:cs="Times New Roman" w:hint="eastAsia"/>
          <w:b/>
          <w:bCs/>
          <w:sz w:val="24"/>
          <w:szCs w:val="24"/>
        </w:rPr>
        <w:t>投行业务面临的主要风险</w:t>
      </w:r>
      <w:r w:rsidR="00C60E2D" w:rsidRPr="006141C5">
        <w:rPr>
          <w:rFonts w:ascii="Times New Roman" w:eastAsia="宋体" w:hAnsi="Times New Roman" w:cs="Times New Roman" w:hint="eastAsia"/>
          <w:b/>
          <w:bCs/>
          <w:sz w:val="24"/>
          <w:szCs w:val="24"/>
        </w:rPr>
        <w:t>。</w:t>
      </w:r>
    </w:p>
    <w:p w14:paraId="131B1209" w14:textId="77777777" w:rsidR="00C60E2D" w:rsidRPr="00C60E2D" w:rsidRDefault="00C60E2D" w:rsidP="00C60E2D">
      <w:pPr>
        <w:tabs>
          <w:tab w:val="left" w:pos="0"/>
        </w:tabs>
        <w:spacing w:line="360" w:lineRule="exact"/>
        <w:ind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lastRenderedPageBreak/>
        <w:t>（二）教学内容</w:t>
      </w:r>
    </w:p>
    <w:p w14:paraId="108FAA14" w14:textId="77777777" w:rsidR="00C60E2D" w:rsidRPr="00C60E2D" w:rsidRDefault="00C60E2D" w:rsidP="00C60E2D">
      <w:pPr>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第一节</w:t>
      </w:r>
      <w:r w:rsidRPr="00C60E2D">
        <w:rPr>
          <w:rFonts w:ascii="Times New Roman" w:eastAsia="宋体" w:hAnsi="Times New Roman" w:cs="宋体" w:hint="eastAsia"/>
          <w:sz w:val="24"/>
          <w:szCs w:val="24"/>
        </w:rPr>
        <w:t xml:space="preserve">  </w:t>
      </w:r>
      <w:r w:rsidRPr="00C60E2D">
        <w:rPr>
          <w:rFonts w:ascii="Times New Roman" w:eastAsia="宋体" w:hAnsi="Times New Roman" w:cs="宋体" w:hint="eastAsia"/>
          <w:sz w:val="24"/>
          <w:szCs w:val="24"/>
        </w:rPr>
        <w:t>投资银行监管主体</w:t>
      </w:r>
    </w:p>
    <w:p w14:paraId="727C8DB1" w14:textId="77777777" w:rsidR="00C60E2D" w:rsidRPr="00C60E2D" w:rsidRDefault="00C60E2D" w:rsidP="00C60E2D">
      <w:pPr>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 xml:space="preserve">1. </w:t>
      </w:r>
      <w:r w:rsidRPr="00C60E2D">
        <w:rPr>
          <w:rFonts w:ascii="Times New Roman" w:eastAsia="宋体" w:hAnsi="Times New Roman" w:cs="宋体" w:hint="eastAsia"/>
          <w:sz w:val="24"/>
          <w:szCs w:val="24"/>
        </w:rPr>
        <w:t>主要内容</w:t>
      </w:r>
    </w:p>
    <w:p w14:paraId="5A865F77" w14:textId="77777777" w:rsidR="00286362" w:rsidRDefault="00286362" w:rsidP="00C60E2D">
      <w:pPr>
        <w:spacing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w:t>
      </w:r>
      <w:r>
        <w:rPr>
          <w:rFonts w:ascii="Times New Roman" w:eastAsia="宋体" w:hAnsi="Times New Roman" w:cs="宋体" w:hint="eastAsia"/>
          <w:sz w:val="24"/>
          <w:szCs w:val="24"/>
        </w:rPr>
        <w:t>1</w:t>
      </w:r>
      <w:r>
        <w:rPr>
          <w:rFonts w:ascii="Times New Roman" w:eastAsia="宋体" w:hAnsi="Times New Roman" w:cs="宋体" w:hint="eastAsia"/>
          <w:sz w:val="24"/>
          <w:szCs w:val="24"/>
        </w:rPr>
        <w:t>）</w:t>
      </w:r>
      <w:r w:rsidR="00C60E2D" w:rsidRPr="00C60E2D">
        <w:rPr>
          <w:rFonts w:ascii="Times New Roman" w:eastAsia="宋体" w:hAnsi="Times New Roman" w:cs="宋体" w:hint="eastAsia"/>
          <w:sz w:val="24"/>
          <w:szCs w:val="24"/>
        </w:rPr>
        <w:t>投资银行监管主体的层次</w:t>
      </w:r>
    </w:p>
    <w:p w14:paraId="2F54A3A2" w14:textId="2A4A4D65" w:rsidR="00C60E2D" w:rsidRPr="00C60E2D" w:rsidRDefault="00286362" w:rsidP="00C60E2D">
      <w:pPr>
        <w:spacing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w:t>
      </w:r>
      <w:r>
        <w:rPr>
          <w:rFonts w:ascii="Times New Roman" w:eastAsia="宋体" w:hAnsi="Times New Roman" w:cs="宋体" w:hint="eastAsia"/>
          <w:sz w:val="24"/>
          <w:szCs w:val="24"/>
        </w:rPr>
        <w:t>2</w:t>
      </w:r>
      <w:r>
        <w:rPr>
          <w:rFonts w:ascii="Times New Roman" w:eastAsia="宋体" w:hAnsi="Times New Roman" w:cs="宋体" w:hint="eastAsia"/>
          <w:sz w:val="24"/>
          <w:szCs w:val="24"/>
        </w:rPr>
        <w:t>）</w:t>
      </w:r>
      <w:r w:rsidR="00C60E2D" w:rsidRPr="00C60E2D">
        <w:rPr>
          <w:rFonts w:ascii="Times New Roman" w:eastAsia="宋体" w:hAnsi="Times New Roman" w:cs="宋体" w:hint="eastAsia"/>
          <w:sz w:val="24"/>
          <w:szCs w:val="24"/>
        </w:rPr>
        <w:t>主要国家监管主体和法律环境。</w:t>
      </w:r>
    </w:p>
    <w:p w14:paraId="5D1639B8" w14:textId="77777777" w:rsidR="00C60E2D" w:rsidRPr="00C60E2D" w:rsidRDefault="00C60E2D" w:rsidP="00C60E2D">
      <w:pPr>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 xml:space="preserve">2. </w:t>
      </w:r>
      <w:r w:rsidRPr="00C60E2D">
        <w:rPr>
          <w:rFonts w:ascii="Times New Roman" w:eastAsia="宋体" w:hAnsi="Times New Roman" w:cs="宋体" w:hint="eastAsia"/>
          <w:sz w:val="24"/>
          <w:szCs w:val="24"/>
        </w:rPr>
        <w:t>基本概念和知识点</w:t>
      </w:r>
    </w:p>
    <w:p w14:paraId="38B126B4" w14:textId="51C68028" w:rsidR="00C60E2D" w:rsidRDefault="00C60E2D" w:rsidP="00C60E2D">
      <w:pPr>
        <w:spacing w:line="360" w:lineRule="exact"/>
        <w:ind w:left="1110"/>
        <w:rPr>
          <w:rFonts w:ascii="Times New Roman" w:eastAsia="宋体" w:hAnsi="Times New Roman" w:cs="宋体"/>
          <w:sz w:val="24"/>
          <w:szCs w:val="24"/>
        </w:rPr>
      </w:pPr>
      <w:r w:rsidRPr="00C60E2D">
        <w:rPr>
          <w:rFonts w:ascii="Times New Roman" w:eastAsia="宋体" w:hAnsi="Times New Roman" w:cs="宋体" w:hint="eastAsia"/>
          <w:sz w:val="24"/>
          <w:szCs w:val="24"/>
        </w:rPr>
        <w:t>监管资格；监管层次；监管内容。</w:t>
      </w:r>
    </w:p>
    <w:p w14:paraId="472F6110" w14:textId="1BD53230" w:rsidR="00897662" w:rsidRDefault="00897662" w:rsidP="00C60E2D">
      <w:pPr>
        <w:spacing w:line="360" w:lineRule="exact"/>
        <w:ind w:left="1110"/>
        <w:rPr>
          <w:rFonts w:ascii="Times New Roman" w:eastAsia="宋体" w:hAnsi="Times New Roman" w:cs="宋体"/>
          <w:sz w:val="24"/>
          <w:szCs w:val="24"/>
        </w:rPr>
      </w:pPr>
      <w:r>
        <w:rPr>
          <w:rFonts w:ascii="Times New Roman" w:eastAsia="宋体" w:hAnsi="Times New Roman" w:cs="宋体" w:hint="eastAsia"/>
          <w:sz w:val="24"/>
          <w:szCs w:val="24"/>
        </w:rPr>
        <w:t>3</w:t>
      </w:r>
      <w:r>
        <w:rPr>
          <w:rFonts w:ascii="Times New Roman" w:eastAsia="宋体" w:hAnsi="Times New Roman" w:cs="宋体"/>
          <w:sz w:val="24"/>
          <w:szCs w:val="24"/>
        </w:rPr>
        <w:t xml:space="preserve">. </w:t>
      </w:r>
      <w:r w:rsidR="00286362" w:rsidRPr="003E0B69">
        <w:rPr>
          <w:rFonts w:ascii="Times New Roman" w:eastAsia="宋体" w:hAnsi="Times New Roman" w:cs="Times New Roman"/>
          <w:bCs/>
          <w:sz w:val="24"/>
          <w:szCs w:val="24"/>
        </w:rPr>
        <w:t>问题与应用（能力要求）</w:t>
      </w:r>
    </w:p>
    <w:p w14:paraId="3356EC6F" w14:textId="77777777" w:rsidR="00286362" w:rsidRDefault="00DD6D86" w:rsidP="00286362">
      <w:pPr>
        <w:spacing w:line="360" w:lineRule="exact"/>
        <w:ind w:left="1110"/>
        <w:rPr>
          <w:rFonts w:ascii="Times New Roman" w:eastAsia="宋体" w:hAnsi="Times New Roman" w:cs="宋体"/>
          <w:sz w:val="24"/>
          <w:szCs w:val="24"/>
        </w:rPr>
      </w:pPr>
      <w:r>
        <w:rPr>
          <w:rFonts w:ascii="Times New Roman" w:eastAsia="宋体" w:hAnsi="Times New Roman" w:cs="宋体" w:hint="eastAsia"/>
          <w:sz w:val="24"/>
          <w:szCs w:val="24"/>
        </w:rPr>
        <w:t>政府监管与自律监管的联系和区别。</w:t>
      </w:r>
    </w:p>
    <w:p w14:paraId="7F269F94" w14:textId="2589451A" w:rsidR="00C60E2D" w:rsidRPr="00C60E2D" w:rsidRDefault="00286362" w:rsidP="00286362">
      <w:pPr>
        <w:spacing w:line="360" w:lineRule="exact"/>
        <w:ind w:left="1110"/>
        <w:rPr>
          <w:rFonts w:ascii="Times New Roman" w:eastAsia="宋体" w:hAnsi="Times New Roman" w:cs="宋体"/>
          <w:sz w:val="24"/>
          <w:szCs w:val="24"/>
        </w:rPr>
      </w:pPr>
      <w:r>
        <w:rPr>
          <w:rFonts w:ascii="Times New Roman" w:eastAsia="宋体" w:hAnsi="Times New Roman" w:cs="宋体" w:hint="eastAsia"/>
          <w:sz w:val="24"/>
          <w:szCs w:val="24"/>
        </w:rPr>
        <w:t>第二节</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sidR="00C60E2D" w:rsidRPr="00C60E2D">
        <w:rPr>
          <w:rFonts w:ascii="Times New Roman" w:eastAsia="宋体" w:hAnsi="Times New Roman" w:cs="宋体" w:hint="eastAsia"/>
          <w:sz w:val="24"/>
          <w:szCs w:val="24"/>
        </w:rPr>
        <w:t>投资银行资格管理和业务监管</w:t>
      </w:r>
    </w:p>
    <w:p w14:paraId="07C4E8F4" w14:textId="77777777" w:rsidR="00C60E2D" w:rsidRPr="00C60E2D" w:rsidRDefault="00C60E2D" w:rsidP="00C60E2D">
      <w:pPr>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 xml:space="preserve">1. </w:t>
      </w:r>
      <w:r w:rsidRPr="00C60E2D">
        <w:rPr>
          <w:rFonts w:ascii="Times New Roman" w:eastAsia="宋体" w:hAnsi="Times New Roman" w:cs="宋体" w:hint="eastAsia"/>
          <w:sz w:val="24"/>
          <w:szCs w:val="24"/>
        </w:rPr>
        <w:t>主要内容</w:t>
      </w:r>
    </w:p>
    <w:p w14:paraId="78BF57F6" w14:textId="77777777" w:rsidR="00286362" w:rsidRDefault="00286362" w:rsidP="00C60E2D">
      <w:pPr>
        <w:spacing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w:t>
      </w:r>
      <w:r>
        <w:rPr>
          <w:rFonts w:ascii="Times New Roman" w:eastAsia="宋体" w:hAnsi="Times New Roman" w:cs="宋体" w:hint="eastAsia"/>
          <w:sz w:val="24"/>
          <w:szCs w:val="24"/>
        </w:rPr>
        <w:t>1</w:t>
      </w:r>
      <w:r>
        <w:rPr>
          <w:rFonts w:ascii="Times New Roman" w:eastAsia="宋体" w:hAnsi="Times New Roman" w:cs="宋体" w:hint="eastAsia"/>
          <w:sz w:val="24"/>
          <w:szCs w:val="24"/>
        </w:rPr>
        <w:t>）</w:t>
      </w:r>
      <w:r w:rsidR="00C60E2D" w:rsidRPr="00C60E2D">
        <w:rPr>
          <w:rFonts w:ascii="Times New Roman" w:eastAsia="宋体" w:hAnsi="Times New Roman" w:cs="宋体" w:hint="eastAsia"/>
          <w:sz w:val="24"/>
          <w:szCs w:val="24"/>
        </w:rPr>
        <w:t>投资银行资格管理</w:t>
      </w:r>
    </w:p>
    <w:p w14:paraId="2829999B" w14:textId="466F5ACA" w:rsidR="00C60E2D" w:rsidRDefault="00286362" w:rsidP="00C60E2D">
      <w:pPr>
        <w:spacing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w:t>
      </w:r>
      <w:r>
        <w:rPr>
          <w:rFonts w:ascii="Times New Roman" w:eastAsia="宋体" w:hAnsi="Times New Roman" w:cs="宋体" w:hint="eastAsia"/>
          <w:sz w:val="24"/>
          <w:szCs w:val="24"/>
        </w:rPr>
        <w:t>2</w:t>
      </w:r>
      <w:r>
        <w:rPr>
          <w:rFonts w:ascii="Times New Roman" w:eastAsia="宋体" w:hAnsi="Times New Roman" w:cs="宋体" w:hint="eastAsia"/>
          <w:sz w:val="24"/>
          <w:szCs w:val="24"/>
        </w:rPr>
        <w:t>）</w:t>
      </w:r>
      <w:r w:rsidR="00C60E2D" w:rsidRPr="00C60E2D">
        <w:rPr>
          <w:rFonts w:ascii="Times New Roman" w:eastAsia="宋体" w:hAnsi="Times New Roman" w:cs="宋体" w:hint="eastAsia"/>
          <w:sz w:val="24"/>
          <w:szCs w:val="24"/>
        </w:rPr>
        <w:t>投资银行业务监管</w:t>
      </w:r>
    </w:p>
    <w:p w14:paraId="38FACC47" w14:textId="42F55814" w:rsidR="002D7DD0" w:rsidRPr="002D7DD0" w:rsidRDefault="002D7DD0" w:rsidP="00C60E2D">
      <w:pPr>
        <w:spacing w:line="360" w:lineRule="exact"/>
        <w:ind w:leftChars="300" w:left="630" w:firstLineChars="200" w:firstLine="482"/>
        <w:rPr>
          <w:rFonts w:ascii="Times New Roman" w:eastAsia="宋体" w:hAnsi="Times New Roman" w:cs="宋体"/>
          <w:b/>
          <w:bCs/>
          <w:sz w:val="24"/>
          <w:szCs w:val="24"/>
        </w:rPr>
      </w:pPr>
      <w:r w:rsidRPr="002D7DD0">
        <w:rPr>
          <w:rFonts w:ascii="Times New Roman" w:eastAsia="宋体" w:hAnsi="Times New Roman" w:cs="宋体" w:hint="eastAsia"/>
          <w:b/>
          <w:bCs/>
          <w:sz w:val="24"/>
          <w:szCs w:val="24"/>
        </w:rPr>
        <w:t>（</w:t>
      </w:r>
      <w:r w:rsidRPr="002D7DD0">
        <w:rPr>
          <w:rFonts w:ascii="Times New Roman" w:eastAsia="宋体" w:hAnsi="Times New Roman" w:cs="宋体" w:hint="eastAsia"/>
          <w:b/>
          <w:bCs/>
          <w:sz w:val="24"/>
          <w:szCs w:val="24"/>
        </w:rPr>
        <w:t>3</w:t>
      </w:r>
      <w:r w:rsidRPr="002D7DD0">
        <w:rPr>
          <w:rFonts w:ascii="Times New Roman" w:eastAsia="宋体" w:hAnsi="Times New Roman" w:cs="宋体" w:hint="eastAsia"/>
          <w:b/>
          <w:bCs/>
          <w:sz w:val="24"/>
          <w:szCs w:val="24"/>
        </w:rPr>
        <w:t>）近几年业务监管处罚案例分析</w:t>
      </w:r>
    </w:p>
    <w:p w14:paraId="5EF6954A" w14:textId="77777777" w:rsidR="00C60E2D" w:rsidRPr="00C60E2D" w:rsidRDefault="00C60E2D" w:rsidP="00C60E2D">
      <w:pPr>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 xml:space="preserve">2. </w:t>
      </w:r>
      <w:r w:rsidRPr="00C60E2D">
        <w:rPr>
          <w:rFonts w:ascii="Times New Roman" w:eastAsia="宋体" w:hAnsi="Times New Roman" w:cs="宋体" w:hint="eastAsia"/>
          <w:sz w:val="24"/>
          <w:szCs w:val="24"/>
        </w:rPr>
        <w:t>基本概念和知识点</w:t>
      </w:r>
    </w:p>
    <w:p w14:paraId="2021F665" w14:textId="62FAFC49" w:rsidR="00286362" w:rsidRDefault="00C60E2D" w:rsidP="00286362">
      <w:pPr>
        <w:tabs>
          <w:tab w:val="left" w:pos="0"/>
        </w:tabs>
        <w:spacing w:line="360" w:lineRule="exact"/>
        <w:ind w:left="1110"/>
        <w:rPr>
          <w:rFonts w:ascii="Times New Roman" w:eastAsia="宋体" w:hAnsi="Times New Roman" w:cs="宋体"/>
          <w:sz w:val="24"/>
          <w:szCs w:val="24"/>
        </w:rPr>
      </w:pPr>
      <w:r w:rsidRPr="00C60E2D">
        <w:rPr>
          <w:rFonts w:ascii="Times New Roman" w:eastAsia="宋体" w:hAnsi="Times New Roman" w:cs="宋体" w:hint="eastAsia"/>
          <w:sz w:val="24"/>
          <w:szCs w:val="24"/>
        </w:rPr>
        <w:t>特许制；审批制；注册制。</w:t>
      </w:r>
    </w:p>
    <w:p w14:paraId="4E6BDA08" w14:textId="77777777" w:rsidR="00286362" w:rsidRDefault="00286362" w:rsidP="00286362">
      <w:pPr>
        <w:spacing w:line="360" w:lineRule="exact"/>
        <w:ind w:left="1110"/>
        <w:rPr>
          <w:rFonts w:ascii="Times New Roman" w:eastAsia="宋体" w:hAnsi="Times New Roman" w:cs="宋体"/>
          <w:sz w:val="24"/>
          <w:szCs w:val="24"/>
        </w:rPr>
      </w:pPr>
      <w:r>
        <w:rPr>
          <w:rFonts w:ascii="Times New Roman" w:eastAsia="宋体" w:hAnsi="Times New Roman" w:cs="宋体" w:hint="eastAsia"/>
          <w:sz w:val="24"/>
          <w:szCs w:val="24"/>
        </w:rPr>
        <w:t>3</w:t>
      </w:r>
      <w:r>
        <w:rPr>
          <w:rFonts w:ascii="Times New Roman" w:eastAsia="宋体" w:hAnsi="Times New Roman" w:cs="宋体"/>
          <w:sz w:val="24"/>
          <w:szCs w:val="24"/>
        </w:rPr>
        <w:t xml:space="preserve">. </w:t>
      </w:r>
      <w:r w:rsidRPr="003E0B69">
        <w:rPr>
          <w:rFonts w:ascii="Times New Roman" w:eastAsia="宋体" w:hAnsi="Times New Roman" w:cs="Times New Roman"/>
          <w:bCs/>
          <w:sz w:val="24"/>
          <w:szCs w:val="24"/>
        </w:rPr>
        <w:t>问题与应用（能力要求）</w:t>
      </w:r>
    </w:p>
    <w:p w14:paraId="51AD6797" w14:textId="5940C304" w:rsidR="00286362" w:rsidRPr="00286362" w:rsidRDefault="00286362" w:rsidP="00286362">
      <w:pPr>
        <w:tabs>
          <w:tab w:val="left" w:pos="0"/>
        </w:tabs>
        <w:spacing w:line="360" w:lineRule="exact"/>
        <w:ind w:left="1110"/>
        <w:rPr>
          <w:rFonts w:ascii="Times New Roman" w:eastAsia="宋体" w:hAnsi="Times New Roman" w:cs="宋体"/>
          <w:sz w:val="24"/>
          <w:szCs w:val="24"/>
        </w:rPr>
      </w:pPr>
      <w:r>
        <w:rPr>
          <w:rFonts w:ascii="Times New Roman" w:eastAsia="宋体" w:hAnsi="Times New Roman" w:cs="宋体" w:hint="eastAsia"/>
          <w:sz w:val="24"/>
          <w:szCs w:val="24"/>
        </w:rPr>
        <w:t>投资银行的业务监管有哪些主要内容</w:t>
      </w:r>
      <w:r w:rsidR="002D7DD0">
        <w:rPr>
          <w:rFonts w:ascii="Times New Roman" w:eastAsia="宋体" w:hAnsi="Times New Roman" w:cs="宋体" w:hint="eastAsia"/>
          <w:sz w:val="24"/>
          <w:szCs w:val="24"/>
        </w:rPr>
        <w:t>。</w:t>
      </w:r>
    </w:p>
    <w:p w14:paraId="4AD6CCAF" w14:textId="375F6D90" w:rsidR="00C60E2D" w:rsidRPr="00C60E2D" w:rsidRDefault="00286362" w:rsidP="00286362">
      <w:pPr>
        <w:tabs>
          <w:tab w:val="left" w:pos="0"/>
        </w:tabs>
        <w:spacing w:line="360" w:lineRule="exact"/>
        <w:ind w:left="1110"/>
        <w:rPr>
          <w:rFonts w:ascii="Times New Roman" w:eastAsia="宋体" w:hAnsi="Times New Roman" w:cs="宋体"/>
          <w:sz w:val="24"/>
          <w:szCs w:val="24"/>
        </w:rPr>
      </w:pPr>
      <w:r>
        <w:rPr>
          <w:rFonts w:ascii="Times New Roman" w:eastAsia="宋体" w:hAnsi="Times New Roman" w:cs="宋体" w:hint="eastAsia"/>
          <w:sz w:val="24"/>
          <w:szCs w:val="24"/>
        </w:rPr>
        <w:t>第三节</w:t>
      </w:r>
      <w:r>
        <w:rPr>
          <w:rFonts w:ascii="Times New Roman" w:eastAsia="宋体" w:hAnsi="Times New Roman" w:cs="宋体" w:hint="eastAsia"/>
          <w:sz w:val="24"/>
          <w:szCs w:val="24"/>
        </w:rPr>
        <w:t xml:space="preserve"> </w:t>
      </w:r>
      <w:r>
        <w:rPr>
          <w:rFonts w:ascii="Times New Roman" w:eastAsia="宋体" w:hAnsi="Times New Roman" w:cs="宋体"/>
          <w:sz w:val="24"/>
          <w:szCs w:val="24"/>
        </w:rPr>
        <w:t xml:space="preserve"> </w:t>
      </w:r>
      <w:r w:rsidR="00C60E2D" w:rsidRPr="00C60E2D">
        <w:rPr>
          <w:rFonts w:ascii="Times New Roman" w:eastAsia="宋体" w:hAnsi="Times New Roman" w:cs="宋体" w:hint="eastAsia"/>
          <w:sz w:val="24"/>
          <w:szCs w:val="24"/>
        </w:rPr>
        <w:t>投资银行保险制度</w:t>
      </w:r>
    </w:p>
    <w:p w14:paraId="2D77339C" w14:textId="77777777" w:rsidR="00C60E2D" w:rsidRPr="00C60E2D" w:rsidRDefault="00C60E2D" w:rsidP="00C60E2D">
      <w:pPr>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 xml:space="preserve">1. </w:t>
      </w:r>
      <w:r w:rsidRPr="00C60E2D">
        <w:rPr>
          <w:rFonts w:ascii="Times New Roman" w:eastAsia="宋体" w:hAnsi="Times New Roman" w:cs="宋体" w:hint="eastAsia"/>
          <w:sz w:val="24"/>
          <w:szCs w:val="24"/>
        </w:rPr>
        <w:t>主要内容</w:t>
      </w:r>
    </w:p>
    <w:p w14:paraId="5103BFF0" w14:textId="77777777" w:rsidR="00C60E2D" w:rsidRPr="00C60E2D" w:rsidRDefault="00C60E2D" w:rsidP="00C60E2D">
      <w:pPr>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w:t>
      </w:r>
      <w:r w:rsidRPr="00C60E2D">
        <w:rPr>
          <w:rFonts w:ascii="Times New Roman" w:eastAsia="宋体" w:hAnsi="Times New Roman" w:cs="宋体" w:hint="eastAsia"/>
          <w:sz w:val="24"/>
          <w:szCs w:val="24"/>
        </w:rPr>
        <w:t>1</w:t>
      </w:r>
      <w:r w:rsidRPr="00C60E2D">
        <w:rPr>
          <w:rFonts w:ascii="Times New Roman" w:eastAsia="宋体" w:hAnsi="Times New Roman" w:cs="宋体" w:hint="eastAsia"/>
          <w:sz w:val="24"/>
          <w:szCs w:val="24"/>
        </w:rPr>
        <w:t>）投资银行保险制度的必要性</w:t>
      </w:r>
    </w:p>
    <w:p w14:paraId="17E732FB" w14:textId="77777777" w:rsidR="00C60E2D" w:rsidRPr="00C60E2D" w:rsidRDefault="00C60E2D" w:rsidP="00C60E2D">
      <w:pPr>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w:t>
      </w:r>
      <w:r w:rsidRPr="00C60E2D">
        <w:rPr>
          <w:rFonts w:ascii="Times New Roman" w:eastAsia="宋体" w:hAnsi="Times New Roman" w:cs="宋体" w:hint="eastAsia"/>
          <w:sz w:val="24"/>
          <w:szCs w:val="24"/>
        </w:rPr>
        <w:t>2</w:t>
      </w:r>
      <w:r w:rsidRPr="00C60E2D">
        <w:rPr>
          <w:rFonts w:ascii="Times New Roman" w:eastAsia="宋体" w:hAnsi="Times New Roman" w:cs="宋体" w:hint="eastAsia"/>
          <w:sz w:val="24"/>
          <w:szCs w:val="24"/>
        </w:rPr>
        <w:t>）投资银行保险制度的作用</w:t>
      </w:r>
    </w:p>
    <w:p w14:paraId="1B9B8407" w14:textId="77777777" w:rsidR="00C60E2D" w:rsidRPr="00C60E2D" w:rsidRDefault="00C60E2D" w:rsidP="00C60E2D">
      <w:pPr>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w:t>
      </w:r>
      <w:r w:rsidRPr="00C60E2D">
        <w:rPr>
          <w:rFonts w:ascii="Times New Roman" w:eastAsia="宋体" w:hAnsi="Times New Roman" w:cs="宋体" w:hint="eastAsia"/>
          <w:sz w:val="24"/>
          <w:szCs w:val="24"/>
        </w:rPr>
        <w:t>3</w:t>
      </w:r>
      <w:r w:rsidRPr="00C60E2D">
        <w:rPr>
          <w:rFonts w:ascii="Times New Roman" w:eastAsia="宋体" w:hAnsi="Times New Roman" w:cs="宋体" w:hint="eastAsia"/>
          <w:sz w:val="24"/>
          <w:szCs w:val="24"/>
        </w:rPr>
        <w:t>）投资银行保险制度的内容</w:t>
      </w:r>
    </w:p>
    <w:p w14:paraId="3824C6E7" w14:textId="77777777" w:rsidR="00C60E2D" w:rsidRPr="00C60E2D" w:rsidRDefault="00C60E2D" w:rsidP="00C60E2D">
      <w:pPr>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w:t>
      </w:r>
      <w:r w:rsidRPr="00C60E2D">
        <w:rPr>
          <w:rFonts w:ascii="Times New Roman" w:eastAsia="宋体" w:hAnsi="Times New Roman" w:cs="宋体" w:hint="eastAsia"/>
          <w:sz w:val="24"/>
          <w:szCs w:val="24"/>
        </w:rPr>
        <w:t>4</w:t>
      </w:r>
      <w:r w:rsidRPr="00C60E2D">
        <w:rPr>
          <w:rFonts w:ascii="Times New Roman" w:eastAsia="宋体" w:hAnsi="Times New Roman" w:cs="宋体" w:hint="eastAsia"/>
          <w:sz w:val="24"/>
          <w:szCs w:val="24"/>
        </w:rPr>
        <w:t>）我国投资银行的保险制度</w:t>
      </w:r>
    </w:p>
    <w:p w14:paraId="75EF54E5" w14:textId="77777777" w:rsidR="00C60E2D" w:rsidRPr="00C60E2D" w:rsidRDefault="00C60E2D" w:rsidP="00C60E2D">
      <w:pPr>
        <w:tabs>
          <w:tab w:val="left" w:pos="0"/>
        </w:tabs>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 xml:space="preserve">2. </w:t>
      </w:r>
      <w:r w:rsidRPr="00C60E2D">
        <w:rPr>
          <w:rFonts w:ascii="Times New Roman" w:eastAsia="宋体" w:hAnsi="Times New Roman" w:cs="宋体" w:hint="eastAsia"/>
          <w:sz w:val="24"/>
          <w:szCs w:val="24"/>
        </w:rPr>
        <w:t>基本概念和知识点</w:t>
      </w:r>
    </w:p>
    <w:p w14:paraId="7998D23E" w14:textId="3E5BDAC1" w:rsidR="00C60E2D" w:rsidRDefault="00C60E2D" w:rsidP="00C60E2D">
      <w:pPr>
        <w:tabs>
          <w:tab w:val="left" w:pos="0"/>
        </w:tabs>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保险制度。</w:t>
      </w:r>
    </w:p>
    <w:p w14:paraId="1A5E29C9" w14:textId="77777777" w:rsidR="00286362" w:rsidRDefault="00286362" w:rsidP="00286362">
      <w:pPr>
        <w:spacing w:line="360" w:lineRule="exact"/>
        <w:ind w:left="1110"/>
        <w:rPr>
          <w:rFonts w:ascii="Times New Roman" w:eastAsia="宋体" w:hAnsi="Times New Roman" w:cs="宋体"/>
          <w:sz w:val="24"/>
          <w:szCs w:val="24"/>
        </w:rPr>
      </w:pPr>
      <w:r>
        <w:rPr>
          <w:rFonts w:ascii="Times New Roman" w:eastAsia="宋体" w:hAnsi="Times New Roman" w:cs="宋体" w:hint="eastAsia"/>
          <w:sz w:val="24"/>
          <w:szCs w:val="24"/>
        </w:rPr>
        <w:t>3</w:t>
      </w:r>
      <w:r>
        <w:rPr>
          <w:rFonts w:ascii="Times New Roman" w:eastAsia="宋体" w:hAnsi="Times New Roman" w:cs="宋体"/>
          <w:sz w:val="24"/>
          <w:szCs w:val="24"/>
        </w:rPr>
        <w:t xml:space="preserve">. </w:t>
      </w:r>
      <w:r w:rsidRPr="003E0B69">
        <w:rPr>
          <w:rFonts w:ascii="Times New Roman" w:eastAsia="宋体" w:hAnsi="Times New Roman" w:cs="Times New Roman"/>
          <w:bCs/>
          <w:sz w:val="24"/>
          <w:szCs w:val="24"/>
        </w:rPr>
        <w:t>问题与应用（能力要求）</w:t>
      </w:r>
    </w:p>
    <w:p w14:paraId="64E40344" w14:textId="188277B7" w:rsidR="00286362" w:rsidRPr="00286362" w:rsidRDefault="002D7DD0" w:rsidP="00C60E2D">
      <w:pPr>
        <w:tabs>
          <w:tab w:val="left" w:pos="0"/>
        </w:tabs>
        <w:spacing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建立投资银行保险制度有何意义。</w:t>
      </w:r>
    </w:p>
    <w:p w14:paraId="76C69ADE" w14:textId="77777777" w:rsidR="00C60E2D" w:rsidRPr="00C60E2D" w:rsidRDefault="00C60E2D" w:rsidP="00C60E2D">
      <w:pPr>
        <w:tabs>
          <w:tab w:val="left" w:pos="0"/>
        </w:tabs>
        <w:spacing w:line="360" w:lineRule="exact"/>
        <w:ind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（三）思考与实践</w:t>
      </w:r>
    </w:p>
    <w:p w14:paraId="1EE36FE5" w14:textId="3AAD84B9" w:rsidR="00C60E2D" w:rsidRPr="002D7DD0" w:rsidRDefault="00565492" w:rsidP="00C60E2D">
      <w:pPr>
        <w:tabs>
          <w:tab w:val="left" w:pos="0"/>
        </w:tabs>
        <w:spacing w:line="360" w:lineRule="exact"/>
        <w:ind w:leftChars="300" w:left="630"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1</w:t>
      </w:r>
      <w:r w:rsidR="00C60E2D" w:rsidRPr="002D7DD0">
        <w:rPr>
          <w:rFonts w:ascii="Times New Roman" w:eastAsia="宋体" w:hAnsi="Times New Roman" w:cs="Times New Roman" w:hint="eastAsia"/>
          <w:b/>
          <w:sz w:val="24"/>
          <w:szCs w:val="24"/>
        </w:rPr>
        <w:t xml:space="preserve">. </w:t>
      </w:r>
      <w:r w:rsidR="002D7DD0" w:rsidRPr="002D7DD0">
        <w:rPr>
          <w:rFonts w:ascii="Times New Roman" w:eastAsia="宋体" w:hAnsi="Times New Roman" w:cs="Times New Roman" w:hint="eastAsia"/>
          <w:b/>
          <w:sz w:val="24"/>
          <w:szCs w:val="24"/>
        </w:rPr>
        <w:t>查找近几年对投资银行自营业务的监管处罚，分析当前自营业务主要的风险。</w:t>
      </w:r>
    </w:p>
    <w:p w14:paraId="4CC55A36" w14:textId="277CA6F7" w:rsidR="002D7DD0" w:rsidRPr="002D7DD0" w:rsidRDefault="00565492" w:rsidP="002D7DD0">
      <w:pPr>
        <w:tabs>
          <w:tab w:val="left" w:pos="0"/>
        </w:tabs>
        <w:spacing w:line="360" w:lineRule="exact"/>
        <w:ind w:leftChars="300" w:left="630"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2</w:t>
      </w:r>
      <w:r w:rsidR="002D7DD0" w:rsidRPr="002D7DD0">
        <w:rPr>
          <w:rFonts w:ascii="Times New Roman" w:eastAsia="宋体" w:hAnsi="Times New Roman" w:cs="Times New Roman" w:hint="eastAsia"/>
          <w:b/>
          <w:sz w:val="24"/>
          <w:szCs w:val="24"/>
        </w:rPr>
        <w:t xml:space="preserve">. </w:t>
      </w:r>
      <w:r w:rsidR="002D7DD0" w:rsidRPr="002D7DD0">
        <w:rPr>
          <w:rFonts w:ascii="Times New Roman" w:eastAsia="宋体" w:hAnsi="Times New Roman" w:cs="Times New Roman" w:hint="eastAsia"/>
          <w:b/>
          <w:sz w:val="24"/>
          <w:szCs w:val="24"/>
        </w:rPr>
        <w:t>查找近几年对投资银行投行业务的监管处罚，分析当前投行业务主要的风险。</w:t>
      </w:r>
    </w:p>
    <w:p w14:paraId="0BFE2E6D" w14:textId="40474214" w:rsidR="002D7DD0" w:rsidRPr="002D7DD0" w:rsidRDefault="00565492" w:rsidP="00C60E2D">
      <w:pPr>
        <w:tabs>
          <w:tab w:val="left" w:pos="0"/>
        </w:tabs>
        <w:spacing w:line="360" w:lineRule="exact"/>
        <w:ind w:leftChars="300" w:left="630"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3</w:t>
      </w:r>
      <w:r w:rsidR="002D7DD0" w:rsidRPr="002D7DD0">
        <w:rPr>
          <w:rFonts w:ascii="Times New Roman" w:eastAsia="宋体" w:hAnsi="Times New Roman" w:cs="Times New Roman"/>
          <w:b/>
          <w:sz w:val="24"/>
          <w:szCs w:val="24"/>
        </w:rPr>
        <w:t xml:space="preserve">. </w:t>
      </w:r>
      <w:r w:rsidR="002D7DD0" w:rsidRPr="002D7DD0">
        <w:rPr>
          <w:rFonts w:ascii="Times New Roman" w:eastAsia="宋体" w:hAnsi="Times New Roman" w:cs="Times New Roman" w:hint="eastAsia"/>
          <w:b/>
          <w:sz w:val="24"/>
          <w:szCs w:val="24"/>
        </w:rPr>
        <w:t>查找近几年对投资银行经纪业务的监管处罚，分析当前经纪业务主要的风险。</w:t>
      </w:r>
    </w:p>
    <w:p w14:paraId="16486DA0" w14:textId="77777777" w:rsidR="00C60E2D" w:rsidRPr="00C60E2D" w:rsidRDefault="00C60E2D" w:rsidP="00C60E2D">
      <w:pPr>
        <w:tabs>
          <w:tab w:val="left" w:pos="0"/>
        </w:tabs>
        <w:spacing w:line="360" w:lineRule="exact"/>
        <w:ind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（四）教学方法与手段</w:t>
      </w:r>
    </w:p>
    <w:p w14:paraId="73A246E6" w14:textId="5C3DF74F" w:rsidR="00C60E2D" w:rsidRPr="004440DA" w:rsidRDefault="00C60E2D" w:rsidP="00C60E2D">
      <w:pPr>
        <w:spacing w:line="360" w:lineRule="exact"/>
        <w:ind w:leftChars="300" w:left="630" w:firstLineChars="200" w:firstLine="480"/>
        <w:rPr>
          <w:rFonts w:ascii="Times New Roman" w:eastAsia="宋体" w:hAnsi="Times New Roman" w:cs="Times New Roman"/>
          <w:b/>
          <w:sz w:val="24"/>
          <w:szCs w:val="24"/>
        </w:rPr>
      </w:pPr>
      <w:r w:rsidRPr="00C60E2D">
        <w:rPr>
          <w:rFonts w:ascii="Times New Roman" w:eastAsia="宋体" w:hAnsi="Times New Roman" w:cs="Times New Roman" w:hint="eastAsia"/>
          <w:bCs/>
          <w:sz w:val="24"/>
          <w:szCs w:val="24"/>
        </w:rPr>
        <w:t>课堂讲授、多媒体教学、</w:t>
      </w:r>
      <w:r w:rsidR="008F27E4">
        <w:rPr>
          <w:rFonts w:ascii="Times New Roman" w:eastAsia="宋体" w:hAnsi="Times New Roman" w:cs="Times New Roman" w:hint="eastAsia"/>
          <w:bCs/>
          <w:sz w:val="24"/>
          <w:szCs w:val="24"/>
        </w:rPr>
        <w:t>案例分析、</w:t>
      </w:r>
      <w:r w:rsidR="004440DA">
        <w:rPr>
          <w:rFonts w:ascii="Times New Roman" w:eastAsia="宋体" w:hAnsi="Times New Roman" w:cs="Times New Roman" w:hint="eastAsia"/>
          <w:bCs/>
          <w:sz w:val="24"/>
          <w:szCs w:val="24"/>
        </w:rPr>
        <w:t>课堂讨论</w:t>
      </w:r>
      <w:r w:rsidRPr="00C60E2D">
        <w:rPr>
          <w:rFonts w:ascii="Times New Roman" w:eastAsia="宋体" w:hAnsi="Times New Roman" w:cs="Times New Roman" w:hint="eastAsia"/>
          <w:bCs/>
          <w:sz w:val="24"/>
          <w:szCs w:val="24"/>
        </w:rPr>
        <w:t>。</w:t>
      </w:r>
    </w:p>
    <w:p w14:paraId="42AEBB70" w14:textId="77777777" w:rsidR="00C60E2D" w:rsidRPr="00C60E2D" w:rsidRDefault="00C60E2D" w:rsidP="00C60E2D">
      <w:pPr>
        <w:tabs>
          <w:tab w:val="left" w:pos="0"/>
        </w:tabs>
        <w:spacing w:line="360" w:lineRule="exact"/>
        <w:ind w:firstLineChars="200" w:firstLine="480"/>
        <w:rPr>
          <w:rFonts w:ascii="Times New Roman" w:eastAsia="宋体" w:hAnsi="Times New Roman" w:cs="宋体"/>
          <w:sz w:val="24"/>
          <w:szCs w:val="24"/>
        </w:rPr>
      </w:pPr>
    </w:p>
    <w:p w14:paraId="44599C8B" w14:textId="02F851B7" w:rsidR="00C60E2D" w:rsidRPr="00C60E2D" w:rsidRDefault="00C60E2D" w:rsidP="00C60E2D">
      <w:pPr>
        <w:keepNext/>
        <w:keepLines/>
        <w:spacing w:line="360" w:lineRule="exact"/>
        <w:ind w:firstLineChars="200" w:firstLine="482"/>
        <w:outlineLvl w:val="1"/>
        <w:rPr>
          <w:rFonts w:ascii="Times New Roman" w:eastAsia="宋体" w:hAnsi="Times New Roman" w:cs="Times New Roman"/>
          <w:b/>
          <w:kern w:val="44"/>
          <w:sz w:val="24"/>
          <w:szCs w:val="24"/>
        </w:rPr>
      </w:pPr>
      <w:bookmarkStart w:id="11" w:name="_Toc505428103"/>
      <w:r w:rsidRPr="00C60E2D">
        <w:rPr>
          <w:rFonts w:ascii="Times New Roman" w:eastAsia="宋体" w:hAnsi="Times New Roman" w:cs="Times New Roman" w:hint="eastAsia"/>
          <w:b/>
          <w:kern w:val="44"/>
          <w:sz w:val="24"/>
          <w:szCs w:val="24"/>
        </w:rPr>
        <w:lastRenderedPageBreak/>
        <w:t>第</w:t>
      </w:r>
      <w:r w:rsidR="00DD6D86">
        <w:rPr>
          <w:rFonts w:ascii="Times New Roman" w:eastAsia="宋体" w:hAnsi="Times New Roman" w:cs="Times New Roman" w:hint="eastAsia"/>
          <w:b/>
          <w:kern w:val="44"/>
          <w:sz w:val="24"/>
          <w:szCs w:val="24"/>
        </w:rPr>
        <w:t>十</w:t>
      </w:r>
      <w:r w:rsidRPr="00C60E2D">
        <w:rPr>
          <w:rFonts w:ascii="Times New Roman" w:eastAsia="宋体" w:hAnsi="Times New Roman" w:cs="Times New Roman" w:hint="eastAsia"/>
          <w:b/>
          <w:kern w:val="44"/>
          <w:sz w:val="24"/>
          <w:szCs w:val="24"/>
        </w:rPr>
        <w:t>章</w:t>
      </w:r>
      <w:r w:rsidRPr="00C60E2D">
        <w:rPr>
          <w:rFonts w:ascii="Times New Roman" w:eastAsia="宋体" w:hAnsi="Times New Roman" w:cs="Times New Roman" w:hint="eastAsia"/>
          <w:b/>
          <w:kern w:val="44"/>
          <w:sz w:val="24"/>
          <w:szCs w:val="24"/>
        </w:rPr>
        <w:t xml:space="preserve"> </w:t>
      </w:r>
      <w:r w:rsidRPr="00C60E2D">
        <w:rPr>
          <w:rFonts w:ascii="Times New Roman" w:eastAsia="宋体" w:hAnsi="Times New Roman" w:cs="Times New Roman" w:hint="eastAsia"/>
          <w:b/>
          <w:kern w:val="44"/>
          <w:sz w:val="24"/>
          <w:szCs w:val="24"/>
        </w:rPr>
        <w:t>投资银行的风险管</w:t>
      </w:r>
      <w:bookmarkEnd w:id="11"/>
      <w:r w:rsidR="00E67036">
        <w:rPr>
          <w:rFonts w:ascii="Times New Roman" w:eastAsia="宋体" w:hAnsi="Times New Roman" w:cs="Times New Roman" w:hint="eastAsia"/>
          <w:b/>
          <w:kern w:val="44"/>
          <w:sz w:val="24"/>
          <w:szCs w:val="24"/>
        </w:rPr>
        <w:t>理</w:t>
      </w:r>
    </w:p>
    <w:p w14:paraId="3CD746B4" w14:textId="77777777" w:rsidR="00C60E2D" w:rsidRPr="00C60E2D" w:rsidRDefault="00C60E2D" w:rsidP="00C60E2D">
      <w:pPr>
        <w:tabs>
          <w:tab w:val="left" w:pos="0"/>
        </w:tabs>
        <w:spacing w:line="360" w:lineRule="exact"/>
        <w:ind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（一）目的与要求</w:t>
      </w:r>
    </w:p>
    <w:p w14:paraId="29C048CD" w14:textId="77777777" w:rsidR="00C60E2D" w:rsidRPr="00C60E2D" w:rsidRDefault="00C60E2D" w:rsidP="00C60E2D">
      <w:pPr>
        <w:spacing w:line="360" w:lineRule="exact"/>
        <w:ind w:leftChars="300" w:left="630"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1.</w:t>
      </w:r>
      <w:r w:rsidRPr="00C60E2D">
        <w:rPr>
          <w:rFonts w:ascii="Times New Roman" w:eastAsia="宋体" w:hAnsi="Times New Roman" w:cs="Times New Roman"/>
          <w:sz w:val="24"/>
          <w:szCs w:val="24"/>
        </w:rPr>
        <w:t xml:space="preserve"> </w:t>
      </w:r>
      <w:r w:rsidRPr="00C60E2D">
        <w:rPr>
          <w:rFonts w:ascii="Times New Roman" w:eastAsia="宋体" w:hAnsi="Times New Roman" w:cs="Times New Roman" w:hint="eastAsia"/>
          <w:sz w:val="24"/>
          <w:szCs w:val="24"/>
        </w:rPr>
        <w:t>掌握投资银行可能面临的风险；</w:t>
      </w:r>
    </w:p>
    <w:p w14:paraId="50B5990B" w14:textId="77777777" w:rsidR="00C60E2D" w:rsidRPr="00C60E2D" w:rsidRDefault="00C60E2D" w:rsidP="00C60E2D">
      <w:pPr>
        <w:spacing w:line="360" w:lineRule="exact"/>
        <w:ind w:leftChars="300" w:left="630"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 xml:space="preserve">2. </w:t>
      </w:r>
      <w:r w:rsidRPr="00C60E2D">
        <w:rPr>
          <w:rFonts w:ascii="Times New Roman" w:eastAsia="宋体" w:hAnsi="Times New Roman" w:cs="Times New Roman" w:hint="eastAsia"/>
          <w:sz w:val="24"/>
          <w:szCs w:val="24"/>
        </w:rPr>
        <w:t>理解投资银行健全的风险管控框架体系能从制度上来预防这些风险和降低风险所带来的损失；</w:t>
      </w:r>
    </w:p>
    <w:p w14:paraId="61BD1A27" w14:textId="3FEDE2A0" w:rsidR="00C60E2D" w:rsidRPr="00C60E2D" w:rsidRDefault="00C60E2D" w:rsidP="00C60E2D">
      <w:pPr>
        <w:tabs>
          <w:tab w:val="left" w:pos="0"/>
        </w:tabs>
        <w:spacing w:line="360" w:lineRule="exact"/>
        <w:ind w:leftChars="300" w:left="630"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 xml:space="preserve">3. </w:t>
      </w:r>
      <w:r w:rsidRPr="00C60E2D">
        <w:rPr>
          <w:rFonts w:ascii="Times New Roman" w:eastAsia="宋体" w:hAnsi="Times New Roman" w:cs="Times New Roman" w:hint="eastAsia"/>
          <w:sz w:val="24"/>
          <w:szCs w:val="24"/>
        </w:rPr>
        <w:t>理解投资银行内部结构的各个层次上建立的管控风险机构是风险管控的组织保障。</w:t>
      </w:r>
    </w:p>
    <w:p w14:paraId="2EA13E3C" w14:textId="77777777" w:rsidR="00C60E2D" w:rsidRPr="00C60E2D" w:rsidRDefault="00C60E2D" w:rsidP="00C60E2D">
      <w:pPr>
        <w:tabs>
          <w:tab w:val="left" w:pos="0"/>
        </w:tabs>
        <w:spacing w:line="360" w:lineRule="exact"/>
        <w:ind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（二）教学内容</w:t>
      </w:r>
    </w:p>
    <w:p w14:paraId="7ADD4522" w14:textId="77777777" w:rsidR="00C60E2D" w:rsidRPr="00C60E2D" w:rsidRDefault="00C60E2D" w:rsidP="00C60E2D">
      <w:pPr>
        <w:spacing w:line="360" w:lineRule="exact"/>
        <w:ind w:leftChars="300" w:left="630" w:firstLineChars="200" w:firstLine="480"/>
        <w:rPr>
          <w:rFonts w:ascii="Times New Roman" w:eastAsia="宋体" w:hAnsi="Times New Roman" w:cs="Times New Roman"/>
          <w:bCs/>
          <w:sz w:val="24"/>
          <w:szCs w:val="24"/>
        </w:rPr>
      </w:pPr>
      <w:r w:rsidRPr="00C60E2D">
        <w:rPr>
          <w:rFonts w:ascii="Times New Roman" w:eastAsia="宋体" w:hAnsi="Times New Roman" w:cs="Times New Roman" w:hint="eastAsia"/>
          <w:bCs/>
          <w:sz w:val="24"/>
          <w:szCs w:val="24"/>
        </w:rPr>
        <w:t>第一节</w:t>
      </w:r>
      <w:r w:rsidRPr="00C60E2D">
        <w:rPr>
          <w:rFonts w:ascii="Times New Roman" w:eastAsia="宋体" w:hAnsi="Times New Roman" w:cs="Times New Roman"/>
          <w:bCs/>
          <w:sz w:val="24"/>
          <w:szCs w:val="24"/>
        </w:rPr>
        <w:t xml:space="preserve"> </w:t>
      </w:r>
      <w:r w:rsidRPr="00C60E2D">
        <w:rPr>
          <w:rFonts w:ascii="Times New Roman" w:eastAsia="宋体" w:hAnsi="Times New Roman" w:cs="Times New Roman" w:hint="eastAsia"/>
          <w:bCs/>
          <w:sz w:val="24"/>
          <w:szCs w:val="24"/>
        </w:rPr>
        <w:t>风险种类</w:t>
      </w:r>
    </w:p>
    <w:p w14:paraId="15B2122E" w14:textId="77777777" w:rsidR="00C60E2D" w:rsidRPr="00C60E2D" w:rsidRDefault="00C60E2D" w:rsidP="00C60E2D">
      <w:pPr>
        <w:spacing w:line="360" w:lineRule="exact"/>
        <w:ind w:leftChars="300" w:left="630" w:firstLineChars="200" w:firstLine="480"/>
        <w:rPr>
          <w:rFonts w:ascii="Times New Roman" w:eastAsia="宋体" w:hAnsi="Times New Roman" w:cs="Times New Roman"/>
          <w:bCs/>
          <w:sz w:val="24"/>
          <w:szCs w:val="24"/>
        </w:rPr>
      </w:pPr>
      <w:r w:rsidRPr="00C60E2D">
        <w:rPr>
          <w:rFonts w:ascii="Times New Roman" w:eastAsia="宋体" w:hAnsi="Times New Roman" w:cs="Times New Roman" w:hint="eastAsia"/>
          <w:bCs/>
          <w:sz w:val="24"/>
          <w:szCs w:val="24"/>
        </w:rPr>
        <w:t xml:space="preserve">1. </w:t>
      </w:r>
      <w:r w:rsidRPr="00C60E2D">
        <w:rPr>
          <w:rFonts w:ascii="Times New Roman" w:eastAsia="宋体" w:hAnsi="Times New Roman" w:cs="Times New Roman" w:hint="eastAsia"/>
          <w:bCs/>
          <w:sz w:val="24"/>
          <w:szCs w:val="24"/>
        </w:rPr>
        <w:t>主要内容</w:t>
      </w:r>
    </w:p>
    <w:p w14:paraId="6B7026AE" w14:textId="77777777" w:rsidR="00C60E2D" w:rsidRPr="00C60E2D" w:rsidRDefault="00C60E2D" w:rsidP="00C60E2D">
      <w:pPr>
        <w:spacing w:line="360" w:lineRule="exact"/>
        <w:ind w:leftChars="300" w:left="630" w:firstLineChars="200" w:firstLine="480"/>
        <w:rPr>
          <w:rFonts w:ascii="Times New Roman" w:eastAsia="宋体" w:hAnsi="Times New Roman" w:cs="Times New Roman"/>
          <w:bCs/>
          <w:sz w:val="24"/>
          <w:szCs w:val="24"/>
        </w:rPr>
      </w:pPr>
      <w:r w:rsidRPr="00C60E2D">
        <w:rPr>
          <w:rFonts w:ascii="Times New Roman" w:eastAsia="宋体" w:hAnsi="Times New Roman" w:cs="Times New Roman" w:hint="eastAsia"/>
          <w:bCs/>
          <w:sz w:val="24"/>
          <w:szCs w:val="24"/>
        </w:rPr>
        <w:t>（</w:t>
      </w:r>
      <w:r w:rsidRPr="00C60E2D">
        <w:rPr>
          <w:rFonts w:ascii="Times New Roman" w:eastAsia="宋体" w:hAnsi="Times New Roman" w:cs="Times New Roman" w:hint="eastAsia"/>
          <w:bCs/>
          <w:sz w:val="24"/>
          <w:szCs w:val="24"/>
        </w:rPr>
        <w:t>1</w:t>
      </w:r>
      <w:r w:rsidRPr="00C60E2D">
        <w:rPr>
          <w:rFonts w:ascii="Times New Roman" w:eastAsia="宋体" w:hAnsi="Times New Roman" w:cs="Times New Roman" w:hint="eastAsia"/>
          <w:bCs/>
          <w:sz w:val="24"/>
          <w:szCs w:val="24"/>
        </w:rPr>
        <w:t>）市场风险（案例：奥兰治县的破产；宝洁公司的亏损：卖牙膏的遭遇高杠杆衍生品）</w:t>
      </w:r>
    </w:p>
    <w:p w14:paraId="4888D559" w14:textId="77777777" w:rsidR="00C60E2D" w:rsidRPr="00C60E2D" w:rsidRDefault="00C60E2D" w:rsidP="00C60E2D">
      <w:pPr>
        <w:spacing w:line="360" w:lineRule="exact"/>
        <w:ind w:leftChars="300" w:left="630" w:firstLineChars="200" w:firstLine="480"/>
        <w:rPr>
          <w:rFonts w:ascii="Times New Roman" w:eastAsia="宋体" w:hAnsi="Times New Roman" w:cs="Times New Roman"/>
          <w:bCs/>
          <w:sz w:val="24"/>
          <w:szCs w:val="24"/>
        </w:rPr>
      </w:pPr>
      <w:r w:rsidRPr="00C60E2D">
        <w:rPr>
          <w:rFonts w:ascii="Times New Roman" w:eastAsia="宋体" w:hAnsi="Times New Roman" w:cs="Times New Roman" w:hint="eastAsia"/>
          <w:bCs/>
          <w:sz w:val="24"/>
          <w:szCs w:val="24"/>
        </w:rPr>
        <w:t>（</w:t>
      </w:r>
      <w:r w:rsidRPr="00C60E2D">
        <w:rPr>
          <w:rFonts w:ascii="Times New Roman" w:eastAsia="宋体" w:hAnsi="Times New Roman" w:cs="Times New Roman" w:hint="eastAsia"/>
          <w:bCs/>
          <w:sz w:val="24"/>
          <w:szCs w:val="24"/>
        </w:rPr>
        <w:t>2</w:t>
      </w:r>
      <w:r w:rsidRPr="00C60E2D">
        <w:rPr>
          <w:rFonts w:ascii="Times New Roman" w:eastAsia="宋体" w:hAnsi="Times New Roman" w:cs="Times New Roman" w:hint="eastAsia"/>
          <w:bCs/>
          <w:sz w:val="24"/>
          <w:szCs w:val="24"/>
        </w:rPr>
        <w:t>）信用风险（案例：</w:t>
      </w:r>
      <w:r w:rsidRPr="00C60E2D">
        <w:rPr>
          <w:rFonts w:ascii="Times New Roman" w:eastAsia="宋体" w:hAnsi="Times New Roman" w:cs="Times New Roman" w:hint="eastAsia"/>
          <w:bCs/>
          <w:sz w:val="24"/>
          <w:szCs w:val="24"/>
        </w:rPr>
        <w:t xml:space="preserve"> JP</w:t>
      </w:r>
      <w:r w:rsidRPr="00C60E2D">
        <w:rPr>
          <w:rFonts w:ascii="Times New Roman" w:eastAsia="宋体" w:hAnsi="Times New Roman" w:cs="Times New Roman" w:hint="eastAsia"/>
          <w:bCs/>
          <w:sz w:val="24"/>
          <w:szCs w:val="24"/>
        </w:rPr>
        <w:t>摩根银行的不良贷款）</w:t>
      </w:r>
    </w:p>
    <w:p w14:paraId="446DA627" w14:textId="77777777" w:rsidR="00C60E2D" w:rsidRPr="00C60E2D" w:rsidRDefault="00C60E2D" w:rsidP="00C60E2D">
      <w:pPr>
        <w:spacing w:line="360" w:lineRule="exact"/>
        <w:ind w:leftChars="300" w:left="630" w:firstLineChars="200" w:firstLine="480"/>
        <w:rPr>
          <w:rFonts w:ascii="Times New Roman" w:eastAsia="宋体" w:hAnsi="Times New Roman" w:cs="Times New Roman"/>
          <w:bCs/>
          <w:sz w:val="24"/>
          <w:szCs w:val="24"/>
        </w:rPr>
      </w:pPr>
      <w:r w:rsidRPr="00C60E2D">
        <w:rPr>
          <w:rFonts w:ascii="Times New Roman" w:eastAsia="宋体" w:hAnsi="Times New Roman" w:cs="Times New Roman" w:hint="eastAsia"/>
          <w:bCs/>
          <w:sz w:val="24"/>
          <w:szCs w:val="24"/>
        </w:rPr>
        <w:t>（</w:t>
      </w:r>
      <w:r w:rsidRPr="00C60E2D">
        <w:rPr>
          <w:rFonts w:ascii="Times New Roman" w:eastAsia="宋体" w:hAnsi="Times New Roman" w:cs="Times New Roman" w:hint="eastAsia"/>
          <w:bCs/>
          <w:sz w:val="24"/>
          <w:szCs w:val="24"/>
        </w:rPr>
        <w:t>3</w:t>
      </w:r>
      <w:r w:rsidRPr="00C60E2D">
        <w:rPr>
          <w:rFonts w:ascii="Times New Roman" w:eastAsia="宋体" w:hAnsi="Times New Roman" w:cs="Times New Roman" w:hint="eastAsia"/>
          <w:bCs/>
          <w:sz w:val="24"/>
          <w:szCs w:val="24"/>
        </w:rPr>
        <w:t>）法律风险（案例：海泽尔和海默斯密士</w:t>
      </w:r>
      <w:r w:rsidRPr="00C60E2D">
        <w:rPr>
          <w:rFonts w:ascii="Times New Roman" w:eastAsia="宋体" w:hAnsi="Times New Roman" w:cs="Times New Roman"/>
          <w:bCs/>
          <w:sz w:val="24"/>
          <w:szCs w:val="24"/>
        </w:rPr>
        <w:t>·</w:t>
      </w:r>
      <w:r w:rsidRPr="00C60E2D">
        <w:rPr>
          <w:rFonts w:ascii="Times New Roman" w:eastAsia="宋体" w:hAnsi="Times New Roman" w:cs="Times New Roman" w:hint="eastAsia"/>
          <w:bCs/>
          <w:sz w:val="24"/>
          <w:szCs w:val="24"/>
        </w:rPr>
        <w:t>福海姆的越权行为；案例：美林公司的越权行为）</w:t>
      </w:r>
    </w:p>
    <w:p w14:paraId="3D8BF272" w14:textId="6D76ACA2" w:rsidR="00C60E2D" w:rsidRPr="00C60E2D" w:rsidRDefault="00C60E2D" w:rsidP="00C60E2D">
      <w:pPr>
        <w:spacing w:line="360" w:lineRule="exact"/>
        <w:ind w:leftChars="300" w:left="630" w:firstLineChars="200" w:firstLine="480"/>
        <w:rPr>
          <w:rFonts w:ascii="Times New Roman" w:eastAsia="宋体" w:hAnsi="Times New Roman" w:cs="Times New Roman"/>
          <w:bCs/>
          <w:sz w:val="24"/>
          <w:szCs w:val="24"/>
        </w:rPr>
      </w:pPr>
      <w:r w:rsidRPr="00C60E2D">
        <w:rPr>
          <w:rFonts w:ascii="Times New Roman" w:eastAsia="宋体" w:hAnsi="Times New Roman" w:cs="Times New Roman" w:hint="eastAsia"/>
          <w:bCs/>
          <w:sz w:val="24"/>
          <w:szCs w:val="24"/>
        </w:rPr>
        <w:t>（</w:t>
      </w:r>
      <w:r w:rsidRPr="00C60E2D">
        <w:rPr>
          <w:rFonts w:ascii="Times New Roman" w:eastAsia="宋体" w:hAnsi="Times New Roman" w:cs="Times New Roman" w:hint="eastAsia"/>
          <w:bCs/>
          <w:sz w:val="24"/>
          <w:szCs w:val="24"/>
        </w:rPr>
        <w:t>4</w:t>
      </w:r>
      <w:r w:rsidRPr="00C60E2D">
        <w:rPr>
          <w:rFonts w:ascii="Times New Roman" w:eastAsia="宋体" w:hAnsi="Times New Roman" w:cs="Times New Roman" w:hint="eastAsia"/>
          <w:bCs/>
          <w:sz w:val="24"/>
          <w:szCs w:val="24"/>
        </w:rPr>
        <w:t>）操作风险（案例：</w:t>
      </w:r>
      <w:r w:rsidRPr="00C60E2D">
        <w:rPr>
          <w:rFonts w:ascii="Times New Roman" w:eastAsia="宋体" w:hAnsi="Times New Roman" w:cs="Times New Roman" w:hint="eastAsia"/>
          <w:bCs/>
          <w:sz w:val="24"/>
          <w:szCs w:val="24"/>
        </w:rPr>
        <w:t xml:space="preserve">1. </w:t>
      </w:r>
      <w:r w:rsidRPr="00C60E2D">
        <w:rPr>
          <w:rFonts w:ascii="Times New Roman" w:eastAsia="宋体" w:hAnsi="Times New Roman" w:cs="Times New Roman" w:hint="eastAsia"/>
          <w:bCs/>
          <w:sz w:val="24"/>
          <w:szCs w:val="24"/>
        </w:rPr>
        <w:t>霸菱银行的倒闭；</w:t>
      </w:r>
      <w:r w:rsidRPr="00C60E2D">
        <w:rPr>
          <w:rFonts w:ascii="Times New Roman" w:eastAsia="宋体" w:hAnsi="Times New Roman" w:cs="Times New Roman" w:hint="eastAsia"/>
          <w:bCs/>
          <w:sz w:val="24"/>
          <w:szCs w:val="24"/>
        </w:rPr>
        <w:t xml:space="preserve">2. </w:t>
      </w:r>
      <w:r w:rsidRPr="00C60E2D">
        <w:rPr>
          <w:rFonts w:ascii="Times New Roman" w:eastAsia="宋体" w:hAnsi="Times New Roman" w:cs="Times New Roman" w:hint="eastAsia"/>
          <w:bCs/>
          <w:sz w:val="24"/>
          <w:szCs w:val="24"/>
        </w:rPr>
        <w:t>日本大和银行的丑闻；</w:t>
      </w:r>
      <w:r w:rsidRPr="00C60E2D">
        <w:rPr>
          <w:rFonts w:ascii="Times New Roman" w:eastAsia="宋体" w:hAnsi="Times New Roman" w:cs="Times New Roman" w:hint="eastAsia"/>
          <w:bCs/>
          <w:sz w:val="24"/>
          <w:szCs w:val="24"/>
        </w:rPr>
        <w:t xml:space="preserve">3. </w:t>
      </w:r>
      <w:r w:rsidRPr="00C60E2D">
        <w:rPr>
          <w:rFonts w:ascii="Times New Roman" w:eastAsia="宋体" w:hAnsi="Times New Roman" w:cs="Times New Roman" w:hint="eastAsia"/>
          <w:bCs/>
          <w:sz w:val="24"/>
          <w:szCs w:val="24"/>
        </w:rPr>
        <w:t>日本瑞穗证券误操作事件；</w:t>
      </w:r>
      <w:r w:rsidRPr="00C60E2D">
        <w:rPr>
          <w:rFonts w:ascii="Times New Roman" w:eastAsia="宋体" w:hAnsi="Times New Roman" w:cs="Times New Roman" w:hint="eastAsia"/>
          <w:bCs/>
          <w:sz w:val="24"/>
          <w:szCs w:val="24"/>
        </w:rPr>
        <w:t xml:space="preserve">4. </w:t>
      </w:r>
      <w:r w:rsidRPr="00C60E2D">
        <w:rPr>
          <w:rFonts w:ascii="Times New Roman" w:eastAsia="宋体" w:hAnsi="Times New Roman" w:cs="Times New Roman" w:hint="eastAsia"/>
          <w:bCs/>
          <w:sz w:val="24"/>
          <w:szCs w:val="24"/>
        </w:rPr>
        <w:t>海尔认沽权证事件）</w:t>
      </w:r>
    </w:p>
    <w:p w14:paraId="3CE0D5CF" w14:textId="77777777" w:rsidR="00C60E2D" w:rsidRPr="00C60E2D" w:rsidRDefault="00C60E2D" w:rsidP="00C60E2D">
      <w:pPr>
        <w:spacing w:line="360" w:lineRule="exact"/>
        <w:ind w:leftChars="300" w:left="630" w:firstLineChars="200" w:firstLine="480"/>
        <w:rPr>
          <w:rFonts w:ascii="Times New Roman" w:eastAsia="宋体" w:hAnsi="Times New Roman" w:cs="Times New Roman"/>
          <w:bCs/>
          <w:sz w:val="24"/>
          <w:szCs w:val="24"/>
        </w:rPr>
      </w:pPr>
      <w:r w:rsidRPr="00C60E2D">
        <w:rPr>
          <w:rFonts w:ascii="Times New Roman" w:eastAsia="宋体" w:hAnsi="Times New Roman" w:cs="Times New Roman" w:hint="eastAsia"/>
          <w:bCs/>
          <w:sz w:val="24"/>
          <w:szCs w:val="24"/>
        </w:rPr>
        <w:t>（</w:t>
      </w:r>
      <w:r w:rsidRPr="00C60E2D">
        <w:rPr>
          <w:rFonts w:ascii="Times New Roman" w:eastAsia="宋体" w:hAnsi="Times New Roman" w:cs="Times New Roman" w:hint="eastAsia"/>
          <w:bCs/>
          <w:sz w:val="24"/>
          <w:szCs w:val="24"/>
        </w:rPr>
        <w:t>5</w:t>
      </w:r>
      <w:r w:rsidRPr="00C60E2D">
        <w:rPr>
          <w:rFonts w:ascii="Times New Roman" w:eastAsia="宋体" w:hAnsi="Times New Roman" w:cs="Times New Roman" w:hint="eastAsia"/>
          <w:bCs/>
          <w:sz w:val="24"/>
          <w:szCs w:val="24"/>
        </w:rPr>
        <w:t>）流动性风险（案例：阿斯金管理公司的损失）</w:t>
      </w:r>
    </w:p>
    <w:p w14:paraId="18772A3D" w14:textId="77777777" w:rsidR="00C60E2D" w:rsidRPr="00C60E2D" w:rsidRDefault="00C60E2D" w:rsidP="00C60E2D">
      <w:pPr>
        <w:spacing w:line="360" w:lineRule="exact"/>
        <w:ind w:leftChars="300" w:left="630" w:firstLineChars="200" w:firstLine="480"/>
        <w:rPr>
          <w:rFonts w:ascii="Times New Roman" w:eastAsia="宋体" w:hAnsi="Times New Roman" w:cs="Times New Roman"/>
          <w:bCs/>
          <w:sz w:val="24"/>
          <w:szCs w:val="24"/>
        </w:rPr>
      </w:pPr>
      <w:r w:rsidRPr="00C60E2D">
        <w:rPr>
          <w:rFonts w:ascii="Times New Roman" w:eastAsia="宋体" w:hAnsi="Times New Roman" w:cs="Times New Roman" w:hint="eastAsia"/>
          <w:bCs/>
          <w:sz w:val="24"/>
          <w:szCs w:val="24"/>
        </w:rPr>
        <w:t>（</w:t>
      </w:r>
      <w:r w:rsidRPr="00C60E2D">
        <w:rPr>
          <w:rFonts w:ascii="Times New Roman" w:eastAsia="宋体" w:hAnsi="Times New Roman" w:cs="Times New Roman" w:hint="eastAsia"/>
          <w:bCs/>
          <w:sz w:val="24"/>
          <w:szCs w:val="24"/>
        </w:rPr>
        <w:t>6</w:t>
      </w:r>
      <w:r w:rsidRPr="00C60E2D">
        <w:rPr>
          <w:rFonts w:ascii="Times New Roman" w:eastAsia="宋体" w:hAnsi="Times New Roman" w:cs="Times New Roman" w:hint="eastAsia"/>
          <w:bCs/>
          <w:sz w:val="24"/>
          <w:szCs w:val="24"/>
        </w:rPr>
        <w:t>）体系风险</w:t>
      </w:r>
    </w:p>
    <w:p w14:paraId="2E9C16F1" w14:textId="77777777" w:rsidR="00C60E2D" w:rsidRPr="00C60E2D" w:rsidRDefault="00C60E2D" w:rsidP="00C60E2D">
      <w:pPr>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Times New Roman" w:hint="eastAsia"/>
          <w:bCs/>
          <w:sz w:val="24"/>
          <w:szCs w:val="24"/>
        </w:rPr>
        <w:t xml:space="preserve">2. </w:t>
      </w:r>
      <w:r w:rsidRPr="00C60E2D">
        <w:rPr>
          <w:rFonts w:ascii="Times New Roman" w:eastAsia="宋体" w:hAnsi="Times New Roman" w:cs="宋体" w:hint="eastAsia"/>
          <w:sz w:val="24"/>
          <w:szCs w:val="24"/>
        </w:rPr>
        <w:t>基本概念和知识点</w:t>
      </w:r>
    </w:p>
    <w:p w14:paraId="3528D88B" w14:textId="7CC9AEE5" w:rsidR="00C60E2D" w:rsidRDefault="00C60E2D" w:rsidP="00C60E2D">
      <w:pPr>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风险种类及其差异性。</w:t>
      </w:r>
    </w:p>
    <w:p w14:paraId="0AE7E840" w14:textId="77777777" w:rsidR="00E67036" w:rsidRDefault="00E67036" w:rsidP="00E67036">
      <w:pPr>
        <w:spacing w:line="360" w:lineRule="exact"/>
        <w:ind w:left="1110"/>
        <w:rPr>
          <w:rFonts w:ascii="Times New Roman" w:eastAsia="宋体" w:hAnsi="Times New Roman" w:cs="宋体"/>
          <w:sz w:val="24"/>
          <w:szCs w:val="24"/>
        </w:rPr>
      </w:pPr>
      <w:r>
        <w:rPr>
          <w:rFonts w:ascii="Times New Roman" w:eastAsia="宋体" w:hAnsi="Times New Roman" w:cs="宋体" w:hint="eastAsia"/>
          <w:sz w:val="24"/>
          <w:szCs w:val="24"/>
        </w:rPr>
        <w:t>3</w:t>
      </w:r>
      <w:r>
        <w:rPr>
          <w:rFonts w:ascii="Times New Roman" w:eastAsia="宋体" w:hAnsi="Times New Roman" w:cs="宋体"/>
          <w:sz w:val="24"/>
          <w:szCs w:val="24"/>
        </w:rPr>
        <w:t xml:space="preserve">. </w:t>
      </w:r>
      <w:r w:rsidRPr="003E0B69">
        <w:rPr>
          <w:rFonts w:ascii="Times New Roman" w:eastAsia="宋体" w:hAnsi="Times New Roman" w:cs="Times New Roman"/>
          <w:bCs/>
          <w:sz w:val="24"/>
          <w:szCs w:val="24"/>
        </w:rPr>
        <w:t>问题与应用（能力要求）</w:t>
      </w:r>
    </w:p>
    <w:p w14:paraId="604784B2" w14:textId="1DD2BDD5" w:rsidR="00E67036" w:rsidRPr="00E67036" w:rsidRDefault="00643411" w:rsidP="00C60E2D">
      <w:pPr>
        <w:spacing w:line="360" w:lineRule="exact"/>
        <w:ind w:leftChars="300" w:left="630"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投资银行经营过程中面临的风险有哪些？</w:t>
      </w:r>
    </w:p>
    <w:p w14:paraId="7B0820CA" w14:textId="77777777" w:rsidR="00C60E2D" w:rsidRPr="00C60E2D" w:rsidRDefault="00C60E2D" w:rsidP="00C60E2D">
      <w:pPr>
        <w:spacing w:line="360" w:lineRule="exact"/>
        <w:ind w:leftChars="300" w:left="630" w:firstLineChars="200" w:firstLine="480"/>
        <w:rPr>
          <w:rFonts w:ascii="Times New Roman" w:eastAsia="宋体" w:hAnsi="Times New Roman" w:cs="Times New Roman"/>
          <w:bCs/>
          <w:sz w:val="24"/>
          <w:szCs w:val="24"/>
        </w:rPr>
      </w:pPr>
      <w:r w:rsidRPr="00C60E2D">
        <w:rPr>
          <w:rFonts w:ascii="Times New Roman" w:eastAsia="宋体" w:hAnsi="Times New Roman" w:cs="Times New Roman" w:hint="eastAsia"/>
          <w:bCs/>
          <w:sz w:val="24"/>
          <w:szCs w:val="24"/>
        </w:rPr>
        <w:t>第二节</w:t>
      </w:r>
      <w:r w:rsidRPr="00C60E2D">
        <w:rPr>
          <w:rFonts w:ascii="Times New Roman" w:eastAsia="宋体" w:hAnsi="Times New Roman" w:cs="Times New Roman"/>
          <w:bCs/>
          <w:sz w:val="24"/>
          <w:szCs w:val="24"/>
        </w:rPr>
        <w:t xml:space="preserve"> </w:t>
      </w:r>
      <w:r w:rsidRPr="00C60E2D">
        <w:rPr>
          <w:rFonts w:ascii="Times New Roman" w:eastAsia="宋体" w:hAnsi="Times New Roman" w:cs="Times New Roman" w:hint="eastAsia"/>
          <w:bCs/>
          <w:sz w:val="24"/>
          <w:szCs w:val="24"/>
        </w:rPr>
        <w:t>风险管控的架构和机构设置</w:t>
      </w:r>
    </w:p>
    <w:p w14:paraId="01DECC7D" w14:textId="77777777" w:rsidR="00C60E2D" w:rsidRPr="00C60E2D" w:rsidRDefault="00C60E2D" w:rsidP="00C60E2D">
      <w:pPr>
        <w:spacing w:line="360" w:lineRule="exact"/>
        <w:ind w:leftChars="300" w:left="630" w:firstLineChars="200" w:firstLine="480"/>
        <w:rPr>
          <w:rFonts w:ascii="Times New Roman" w:eastAsia="宋体" w:hAnsi="Times New Roman" w:cs="Times New Roman"/>
          <w:bCs/>
          <w:sz w:val="24"/>
          <w:szCs w:val="24"/>
        </w:rPr>
      </w:pPr>
      <w:r w:rsidRPr="00C60E2D">
        <w:rPr>
          <w:rFonts w:ascii="Times New Roman" w:eastAsia="宋体" w:hAnsi="Times New Roman" w:cs="Times New Roman" w:hint="eastAsia"/>
          <w:bCs/>
          <w:sz w:val="24"/>
          <w:szCs w:val="24"/>
        </w:rPr>
        <w:t xml:space="preserve">1. </w:t>
      </w:r>
      <w:r w:rsidRPr="00C60E2D">
        <w:rPr>
          <w:rFonts w:ascii="Times New Roman" w:eastAsia="宋体" w:hAnsi="Times New Roman" w:cs="Times New Roman" w:hint="eastAsia"/>
          <w:bCs/>
          <w:sz w:val="24"/>
          <w:szCs w:val="24"/>
        </w:rPr>
        <w:t>主要内容</w:t>
      </w:r>
    </w:p>
    <w:p w14:paraId="5B57887D" w14:textId="77777777" w:rsidR="00C60E2D" w:rsidRPr="00C60E2D" w:rsidRDefault="00C60E2D" w:rsidP="00C60E2D">
      <w:pPr>
        <w:spacing w:line="360" w:lineRule="exact"/>
        <w:ind w:leftChars="300" w:left="630" w:firstLineChars="200" w:firstLine="480"/>
        <w:rPr>
          <w:rFonts w:ascii="Times New Roman" w:eastAsia="宋体" w:hAnsi="Times New Roman" w:cs="Times New Roman"/>
          <w:bCs/>
          <w:sz w:val="24"/>
          <w:szCs w:val="24"/>
        </w:rPr>
      </w:pPr>
      <w:r w:rsidRPr="00C60E2D">
        <w:rPr>
          <w:rFonts w:ascii="Times New Roman" w:eastAsia="宋体" w:hAnsi="Times New Roman" w:cs="Times New Roman" w:hint="eastAsia"/>
          <w:bCs/>
          <w:sz w:val="24"/>
          <w:szCs w:val="24"/>
        </w:rPr>
        <w:t>（</w:t>
      </w:r>
      <w:r w:rsidRPr="00C60E2D">
        <w:rPr>
          <w:rFonts w:ascii="Times New Roman" w:eastAsia="宋体" w:hAnsi="Times New Roman" w:cs="Times New Roman" w:hint="eastAsia"/>
          <w:bCs/>
          <w:sz w:val="24"/>
          <w:szCs w:val="24"/>
        </w:rPr>
        <w:t>1</w:t>
      </w:r>
      <w:r w:rsidRPr="00C60E2D">
        <w:rPr>
          <w:rFonts w:ascii="Times New Roman" w:eastAsia="宋体" w:hAnsi="Times New Roman" w:cs="Times New Roman" w:hint="eastAsia"/>
          <w:bCs/>
          <w:sz w:val="24"/>
          <w:szCs w:val="24"/>
        </w:rPr>
        <w:t>）风险管控的架构</w:t>
      </w:r>
    </w:p>
    <w:p w14:paraId="481BFC47" w14:textId="77777777" w:rsidR="00C60E2D" w:rsidRPr="00C60E2D" w:rsidRDefault="00C60E2D" w:rsidP="00C60E2D">
      <w:pPr>
        <w:spacing w:line="360" w:lineRule="exact"/>
        <w:ind w:leftChars="300" w:left="630" w:firstLineChars="200" w:firstLine="480"/>
        <w:rPr>
          <w:rFonts w:ascii="Times New Roman" w:eastAsia="宋体" w:hAnsi="Times New Roman" w:cs="Times New Roman"/>
          <w:bCs/>
          <w:sz w:val="24"/>
          <w:szCs w:val="24"/>
        </w:rPr>
      </w:pPr>
      <w:r w:rsidRPr="00C60E2D">
        <w:rPr>
          <w:rFonts w:ascii="Times New Roman" w:eastAsia="宋体" w:hAnsi="Times New Roman" w:cs="Times New Roman" w:hint="eastAsia"/>
          <w:bCs/>
          <w:sz w:val="24"/>
          <w:szCs w:val="24"/>
        </w:rPr>
        <w:t>（</w:t>
      </w:r>
      <w:r w:rsidRPr="00C60E2D">
        <w:rPr>
          <w:rFonts w:ascii="Times New Roman" w:eastAsia="宋体" w:hAnsi="Times New Roman" w:cs="Times New Roman" w:hint="eastAsia"/>
          <w:bCs/>
          <w:sz w:val="24"/>
          <w:szCs w:val="24"/>
        </w:rPr>
        <w:t>2</w:t>
      </w:r>
      <w:r w:rsidRPr="00C60E2D">
        <w:rPr>
          <w:rFonts w:ascii="Times New Roman" w:eastAsia="宋体" w:hAnsi="Times New Roman" w:cs="Times New Roman" w:hint="eastAsia"/>
          <w:bCs/>
          <w:sz w:val="24"/>
          <w:szCs w:val="24"/>
        </w:rPr>
        <w:t>）风险管控的机构设置</w:t>
      </w:r>
    </w:p>
    <w:p w14:paraId="74AA0A9A" w14:textId="77777777" w:rsidR="00C60E2D" w:rsidRPr="00C60E2D" w:rsidRDefault="00C60E2D" w:rsidP="00C60E2D">
      <w:pPr>
        <w:spacing w:line="360" w:lineRule="exact"/>
        <w:ind w:leftChars="300" w:left="630" w:firstLineChars="200" w:firstLine="480"/>
        <w:rPr>
          <w:rFonts w:ascii="Times New Roman" w:eastAsia="宋体" w:hAnsi="Times New Roman" w:cs="Times New Roman"/>
          <w:bCs/>
          <w:sz w:val="24"/>
          <w:szCs w:val="24"/>
        </w:rPr>
      </w:pPr>
      <w:r w:rsidRPr="00C60E2D">
        <w:rPr>
          <w:rFonts w:ascii="Times New Roman" w:eastAsia="宋体" w:hAnsi="Times New Roman" w:cs="Times New Roman" w:hint="eastAsia"/>
          <w:bCs/>
          <w:sz w:val="24"/>
          <w:szCs w:val="24"/>
        </w:rPr>
        <w:t>（</w:t>
      </w:r>
      <w:r w:rsidRPr="00C60E2D">
        <w:rPr>
          <w:rFonts w:ascii="Times New Roman" w:eastAsia="宋体" w:hAnsi="Times New Roman" w:cs="Times New Roman" w:hint="eastAsia"/>
          <w:bCs/>
          <w:sz w:val="24"/>
          <w:szCs w:val="24"/>
        </w:rPr>
        <w:t>3</w:t>
      </w:r>
      <w:r w:rsidRPr="00C60E2D">
        <w:rPr>
          <w:rFonts w:ascii="Times New Roman" w:eastAsia="宋体" w:hAnsi="Times New Roman" w:cs="Times New Roman" w:hint="eastAsia"/>
          <w:bCs/>
          <w:sz w:val="24"/>
          <w:szCs w:val="24"/>
        </w:rPr>
        <w:t>）大型投资银行的风险管控机构</w:t>
      </w:r>
    </w:p>
    <w:p w14:paraId="3A65BBD8" w14:textId="77777777" w:rsidR="00C60E2D" w:rsidRPr="00C60E2D" w:rsidRDefault="00C60E2D" w:rsidP="00C60E2D">
      <w:pPr>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Times New Roman" w:hint="eastAsia"/>
          <w:bCs/>
          <w:sz w:val="24"/>
          <w:szCs w:val="24"/>
        </w:rPr>
        <w:t xml:space="preserve">2. </w:t>
      </w:r>
      <w:r w:rsidRPr="00C60E2D">
        <w:rPr>
          <w:rFonts w:ascii="Times New Roman" w:eastAsia="宋体" w:hAnsi="Times New Roman" w:cs="宋体" w:hint="eastAsia"/>
          <w:sz w:val="24"/>
          <w:szCs w:val="24"/>
        </w:rPr>
        <w:t>基本概念和知识点</w:t>
      </w:r>
    </w:p>
    <w:p w14:paraId="6BE417B8" w14:textId="0B639042" w:rsidR="00C60E2D" w:rsidRDefault="00C60E2D" w:rsidP="00C60E2D">
      <w:pPr>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风险管控模式。</w:t>
      </w:r>
    </w:p>
    <w:p w14:paraId="2DF4646C" w14:textId="77777777" w:rsidR="00E67036" w:rsidRDefault="00E67036" w:rsidP="00E67036">
      <w:pPr>
        <w:spacing w:line="360" w:lineRule="exact"/>
        <w:ind w:left="1110"/>
        <w:rPr>
          <w:rFonts w:ascii="Times New Roman" w:eastAsia="宋体" w:hAnsi="Times New Roman" w:cs="宋体"/>
          <w:sz w:val="24"/>
          <w:szCs w:val="24"/>
        </w:rPr>
      </w:pPr>
      <w:r>
        <w:rPr>
          <w:rFonts w:ascii="Times New Roman" w:eastAsia="宋体" w:hAnsi="Times New Roman" w:cs="宋体" w:hint="eastAsia"/>
          <w:sz w:val="24"/>
          <w:szCs w:val="24"/>
        </w:rPr>
        <w:t>3</w:t>
      </w:r>
      <w:r>
        <w:rPr>
          <w:rFonts w:ascii="Times New Roman" w:eastAsia="宋体" w:hAnsi="Times New Roman" w:cs="宋体"/>
          <w:sz w:val="24"/>
          <w:szCs w:val="24"/>
        </w:rPr>
        <w:t xml:space="preserve">. </w:t>
      </w:r>
      <w:r w:rsidRPr="003E0B69">
        <w:rPr>
          <w:rFonts w:ascii="Times New Roman" w:eastAsia="宋体" w:hAnsi="Times New Roman" w:cs="Times New Roman"/>
          <w:bCs/>
          <w:sz w:val="24"/>
          <w:szCs w:val="24"/>
        </w:rPr>
        <w:t>问题与应用（能力要求）</w:t>
      </w:r>
    </w:p>
    <w:p w14:paraId="51CA7AF6" w14:textId="77777777" w:rsidR="00643411" w:rsidRDefault="00643411" w:rsidP="00C60E2D">
      <w:pPr>
        <w:spacing w:line="360" w:lineRule="exact"/>
        <w:ind w:leftChars="300" w:left="630" w:firstLineChars="200" w:firstLine="480"/>
        <w:rPr>
          <w:rFonts w:ascii="Times New Roman" w:eastAsia="宋体" w:hAnsi="Times New Roman" w:cs="Times New Roman"/>
          <w:bCs/>
          <w:sz w:val="24"/>
          <w:szCs w:val="24"/>
        </w:rPr>
      </w:pPr>
      <w:r w:rsidRPr="00643411">
        <w:rPr>
          <w:rFonts w:ascii="Times New Roman" w:eastAsia="宋体" w:hAnsi="Times New Roman" w:cs="Times New Roman" w:hint="eastAsia"/>
          <w:bCs/>
          <w:sz w:val="24"/>
          <w:szCs w:val="24"/>
        </w:rPr>
        <w:t>投资银行建立完整的风险管控架构包括哪些方面的内容？</w:t>
      </w:r>
    </w:p>
    <w:p w14:paraId="286EEE46" w14:textId="2E321132" w:rsidR="00C60E2D" w:rsidRPr="00C60E2D" w:rsidRDefault="00C60E2D" w:rsidP="00C60E2D">
      <w:pPr>
        <w:spacing w:line="360" w:lineRule="exact"/>
        <w:ind w:leftChars="300" w:left="630" w:firstLineChars="200" w:firstLine="480"/>
        <w:rPr>
          <w:rFonts w:ascii="Times New Roman" w:eastAsia="宋体" w:hAnsi="Times New Roman" w:cs="Times New Roman"/>
          <w:bCs/>
          <w:sz w:val="24"/>
          <w:szCs w:val="24"/>
        </w:rPr>
      </w:pPr>
      <w:r w:rsidRPr="00C60E2D">
        <w:rPr>
          <w:rFonts w:ascii="Times New Roman" w:eastAsia="宋体" w:hAnsi="Times New Roman" w:cs="Times New Roman" w:hint="eastAsia"/>
          <w:bCs/>
          <w:sz w:val="24"/>
          <w:szCs w:val="24"/>
        </w:rPr>
        <w:t>第三节</w:t>
      </w:r>
      <w:r w:rsidRPr="00C60E2D">
        <w:rPr>
          <w:rFonts w:ascii="Times New Roman" w:eastAsia="宋体" w:hAnsi="Times New Roman" w:cs="Times New Roman"/>
          <w:bCs/>
          <w:sz w:val="24"/>
          <w:szCs w:val="24"/>
        </w:rPr>
        <w:t xml:space="preserve"> </w:t>
      </w:r>
      <w:r w:rsidRPr="00C60E2D">
        <w:rPr>
          <w:rFonts w:ascii="Times New Roman" w:eastAsia="宋体" w:hAnsi="Times New Roman" w:cs="Times New Roman" w:hint="eastAsia"/>
          <w:bCs/>
          <w:sz w:val="24"/>
          <w:szCs w:val="24"/>
        </w:rPr>
        <w:t>风险管</w:t>
      </w:r>
      <w:r w:rsidR="00E67036">
        <w:rPr>
          <w:rFonts w:ascii="Times New Roman" w:eastAsia="宋体" w:hAnsi="Times New Roman" w:cs="Times New Roman" w:hint="eastAsia"/>
          <w:bCs/>
          <w:sz w:val="24"/>
          <w:szCs w:val="24"/>
        </w:rPr>
        <w:t>理的方法</w:t>
      </w:r>
    </w:p>
    <w:p w14:paraId="42B7B3CB" w14:textId="77777777" w:rsidR="00C60E2D" w:rsidRPr="00C60E2D" w:rsidRDefault="00C60E2D" w:rsidP="00C60E2D">
      <w:pPr>
        <w:tabs>
          <w:tab w:val="left" w:pos="0"/>
        </w:tabs>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 xml:space="preserve">1. </w:t>
      </w:r>
      <w:r w:rsidRPr="00C60E2D">
        <w:rPr>
          <w:rFonts w:ascii="Times New Roman" w:eastAsia="宋体" w:hAnsi="Times New Roman" w:cs="宋体" w:hint="eastAsia"/>
          <w:sz w:val="24"/>
          <w:szCs w:val="24"/>
        </w:rPr>
        <w:t>主要内容</w:t>
      </w:r>
    </w:p>
    <w:p w14:paraId="1C794DB6" w14:textId="4604F530" w:rsidR="00C60E2D" w:rsidRPr="00C60E2D" w:rsidRDefault="00C60E2D" w:rsidP="00C60E2D">
      <w:pPr>
        <w:tabs>
          <w:tab w:val="left" w:pos="0"/>
        </w:tabs>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w:t>
      </w:r>
      <w:r w:rsidRPr="00C60E2D">
        <w:rPr>
          <w:rFonts w:ascii="Times New Roman" w:eastAsia="宋体" w:hAnsi="Times New Roman" w:cs="宋体" w:hint="eastAsia"/>
          <w:sz w:val="24"/>
          <w:szCs w:val="24"/>
        </w:rPr>
        <w:t>1</w:t>
      </w:r>
      <w:r w:rsidRPr="00C60E2D">
        <w:rPr>
          <w:rFonts w:ascii="Times New Roman" w:eastAsia="宋体" w:hAnsi="Times New Roman" w:cs="宋体" w:hint="eastAsia"/>
          <w:sz w:val="24"/>
          <w:szCs w:val="24"/>
        </w:rPr>
        <w:t>）在险价值（</w:t>
      </w:r>
      <w:r w:rsidRPr="00C60E2D">
        <w:rPr>
          <w:rFonts w:ascii="Times New Roman" w:eastAsia="宋体" w:hAnsi="Times New Roman" w:cs="宋体" w:hint="eastAsia"/>
          <w:sz w:val="24"/>
          <w:szCs w:val="24"/>
        </w:rPr>
        <w:t>VAR</w:t>
      </w:r>
      <w:r w:rsidRPr="00C60E2D">
        <w:rPr>
          <w:rFonts w:ascii="Times New Roman" w:eastAsia="宋体" w:hAnsi="Times New Roman" w:cs="宋体" w:hint="eastAsia"/>
          <w:sz w:val="24"/>
          <w:szCs w:val="24"/>
        </w:rPr>
        <w:t>）</w:t>
      </w:r>
      <w:r w:rsidR="00E67036">
        <w:rPr>
          <w:rFonts w:ascii="Times New Roman" w:eastAsia="宋体" w:hAnsi="Times New Roman" w:cs="宋体" w:hint="eastAsia"/>
          <w:sz w:val="24"/>
          <w:szCs w:val="24"/>
        </w:rPr>
        <w:t>法</w:t>
      </w:r>
    </w:p>
    <w:p w14:paraId="74A70639" w14:textId="4C24A883" w:rsidR="00C60E2D" w:rsidRDefault="00C60E2D" w:rsidP="00C60E2D">
      <w:pPr>
        <w:tabs>
          <w:tab w:val="left" w:pos="0"/>
        </w:tabs>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w:t>
      </w:r>
      <w:r w:rsidRPr="00C60E2D">
        <w:rPr>
          <w:rFonts w:ascii="Times New Roman" w:eastAsia="宋体" w:hAnsi="Times New Roman" w:cs="宋体" w:hint="eastAsia"/>
          <w:sz w:val="24"/>
          <w:szCs w:val="24"/>
        </w:rPr>
        <w:t>2</w:t>
      </w:r>
      <w:r w:rsidRPr="00C60E2D">
        <w:rPr>
          <w:rFonts w:ascii="Times New Roman" w:eastAsia="宋体" w:hAnsi="Times New Roman" w:cs="宋体" w:hint="eastAsia"/>
          <w:sz w:val="24"/>
          <w:szCs w:val="24"/>
        </w:rPr>
        <w:t>）</w:t>
      </w:r>
      <w:r w:rsidR="00E67036">
        <w:rPr>
          <w:rFonts w:ascii="Times New Roman" w:eastAsia="宋体" w:hAnsi="Times New Roman" w:cs="宋体" w:hint="eastAsia"/>
          <w:sz w:val="24"/>
          <w:szCs w:val="24"/>
        </w:rPr>
        <w:t>RAROC</w:t>
      </w:r>
      <w:r w:rsidR="00E67036">
        <w:rPr>
          <w:rFonts w:ascii="Times New Roman" w:eastAsia="宋体" w:hAnsi="Times New Roman" w:cs="宋体" w:hint="eastAsia"/>
          <w:sz w:val="24"/>
          <w:szCs w:val="24"/>
        </w:rPr>
        <w:t>法</w:t>
      </w:r>
    </w:p>
    <w:p w14:paraId="35618CA5" w14:textId="6620ADFF" w:rsidR="00E67036" w:rsidRDefault="00E67036" w:rsidP="00C60E2D">
      <w:pPr>
        <w:tabs>
          <w:tab w:val="left" w:pos="0"/>
        </w:tabs>
        <w:spacing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w:t>
      </w:r>
      <w:r>
        <w:rPr>
          <w:rFonts w:ascii="Times New Roman" w:eastAsia="宋体" w:hAnsi="Times New Roman" w:cs="宋体" w:hint="eastAsia"/>
          <w:sz w:val="24"/>
          <w:szCs w:val="24"/>
        </w:rPr>
        <w:t>3</w:t>
      </w:r>
      <w:r>
        <w:rPr>
          <w:rFonts w:ascii="Times New Roman" w:eastAsia="宋体" w:hAnsi="Times New Roman" w:cs="宋体" w:hint="eastAsia"/>
          <w:sz w:val="24"/>
          <w:szCs w:val="24"/>
        </w:rPr>
        <w:t>）压力测试法</w:t>
      </w:r>
    </w:p>
    <w:p w14:paraId="0EBFEC2D" w14:textId="26348E12" w:rsidR="00E67036" w:rsidRPr="00C60E2D" w:rsidRDefault="00E67036" w:rsidP="00C60E2D">
      <w:pPr>
        <w:tabs>
          <w:tab w:val="left" w:pos="0"/>
        </w:tabs>
        <w:spacing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w:t>
      </w:r>
      <w:r>
        <w:rPr>
          <w:rFonts w:ascii="Times New Roman" w:eastAsia="宋体" w:hAnsi="Times New Roman" w:cs="宋体" w:hint="eastAsia"/>
          <w:sz w:val="24"/>
          <w:szCs w:val="24"/>
        </w:rPr>
        <w:t>4</w:t>
      </w:r>
      <w:r>
        <w:rPr>
          <w:rFonts w:ascii="Times New Roman" w:eastAsia="宋体" w:hAnsi="Times New Roman" w:cs="宋体" w:hint="eastAsia"/>
          <w:sz w:val="24"/>
          <w:szCs w:val="24"/>
        </w:rPr>
        <w:t>）风险指标监测法</w:t>
      </w:r>
    </w:p>
    <w:p w14:paraId="46A6A102" w14:textId="77777777" w:rsidR="00C60E2D" w:rsidRPr="00C60E2D" w:rsidRDefault="00C60E2D" w:rsidP="00C60E2D">
      <w:pPr>
        <w:tabs>
          <w:tab w:val="left" w:pos="0"/>
        </w:tabs>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lastRenderedPageBreak/>
        <w:t xml:space="preserve">2. </w:t>
      </w:r>
      <w:r w:rsidRPr="00C60E2D">
        <w:rPr>
          <w:rFonts w:ascii="Times New Roman" w:eastAsia="宋体" w:hAnsi="Times New Roman" w:cs="宋体" w:hint="eastAsia"/>
          <w:sz w:val="24"/>
          <w:szCs w:val="24"/>
        </w:rPr>
        <w:t>基本概念和知识点</w:t>
      </w:r>
    </w:p>
    <w:p w14:paraId="017B9D93" w14:textId="00F4F04F" w:rsidR="00C60E2D" w:rsidRDefault="00C60E2D" w:rsidP="00E67036">
      <w:pPr>
        <w:tabs>
          <w:tab w:val="left" w:pos="0"/>
        </w:tabs>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VA</w:t>
      </w:r>
      <w:r w:rsidR="00E67036">
        <w:rPr>
          <w:rFonts w:ascii="Times New Roman" w:eastAsia="宋体" w:hAnsi="Times New Roman" w:cs="宋体" w:hint="eastAsia"/>
          <w:sz w:val="24"/>
          <w:szCs w:val="24"/>
        </w:rPr>
        <w:t>R</w:t>
      </w:r>
      <w:r w:rsidR="00E67036">
        <w:rPr>
          <w:rFonts w:ascii="Times New Roman" w:eastAsia="宋体" w:hAnsi="Times New Roman" w:cs="宋体" w:hint="eastAsia"/>
          <w:sz w:val="24"/>
          <w:szCs w:val="24"/>
        </w:rPr>
        <w:t>；</w:t>
      </w:r>
      <w:r w:rsidR="00E67036">
        <w:rPr>
          <w:rFonts w:ascii="Times New Roman" w:eastAsia="宋体" w:hAnsi="Times New Roman" w:cs="宋体" w:hint="eastAsia"/>
          <w:sz w:val="24"/>
          <w:szCs w:val="24"/>
        </w:rPr>
        <w:t>RAROC</w:t>
      </w:r>
      <w:r w:rsidR="00E67036">
        <w:rPr>
          <w:rFonts w:ascii="Times New Roman" w:eastAsia="宋体" w:hAnsi="Times New Roman" w:cs="宋体" w:hint="eastAsia"/>
          <w:sz w:val="24"/>
          <w:szCs w:val="24"/>
        </w:rPr>
        <w:t>；压力测试工；</w:t>
      </w:r>
      <w:r w:rsidR="00E67036" w:rsidRPr="00E67036">
        <w:rPr>
          <w:rFonts w:ascii="Times New Roman" w:eastAsia="宋体" w:hAnsi="Times New Roman" w:cs="宋体" w:hint="eastAsia"/>
          <w:sz w:val="24"/>
          <w:szCs w:val="24"/>
        </w:rPr>
        <w:t>风险覆盖率</w:t>
      </w:r>
      <w:r w:rsidR="00E67036" w:rsidRPr="00E67036">
        <w:rPr>
          <w:rFonts w:ascii="Times New Roman" w:eastAsia="宋体" w:hAnsi="Times New Roman" w:cs="宋体"/>
          <w:sz w:val="24"/>
          <w:szCs w:val="24"/>
        </w:rPr>
        <w:t>；</w:t>
      </w:r>
      <w:r w:rsidR="00E67036" w:rsidRPr="00E67036">
        <w:rPr>
          <w:rFonts w:ascii="Times New Roman" w:eastAsia="宋体" w:hAnsi="Times New Roman" w:cs="宋体" w:hint="eastAsia"/>
          <w:sz w:val="24"/>
          <w:szCs w:val="24"/>
        </w:rPr>
        <w:t>资本杠杆率</w:t>
      </w:r>
      <w:r w:rsidR="00E67036" w:rsidRPr="00E67036">
        <w:rPr>
          <w:rFonts w:ascii="Times New Roman" w:eastAsia="宋体" w:hAnsi="Times New Roman" w:cs="宋体"/>
          <w:sz w:val="24"/>
          <w:szCs w:val="24"/>
        </w:rPr>
        <w:t>；</w:t>
      </w:r>
      <w:r w:rsidR="00E67036" w:rsidRPr="00E67036">
        <w:rPr>
          <w:rFonts w:ascii="Times New Roman" w:eastAsia="宋体" w:hAnsi="Times New Roman" w:cs="宋体" w:hint="eastAsia"/>
          <w:sz w:val="24"/>
          <w:szCs w:val="24"/>
        </w:rPr>
        <w:t>流动性覆盖率</w:t>
      </w:r>
      <w:r w:rsidR="00E67036" w:rsidRPr="00E67036">
        <w:rPr>
          <w:rFonts w:ascii="Times New Roman" w:eastAsia="宋体" w:hAnsi="Times New Roman" w:cs="宋体"/>
          <w:sz w:val="24"/>
          <w:szCs w:val="24"/>
        </w:rPr>
        <w:t>；</w:t>
      </w:r>
      <w:r w:rsidR="00E67036" w:rsidRPr="00E67036">
        <w:rPr>
          <w:rFonts w:ascii="Times New Roman" w:eastAsia="宋体" w:hAnsi="Times New Roman" w:cs="宋体" w:hint="eastAsia"/>
          <w:sz w:val="24"/>
          <w:szCs w:val="24"/>
        </w:rPr>
        <w:t>净稳定资金率</w:t>
      </w:r>
      <w:r w:rsidRPr="00C60E2D">
        <w:rPr>
          <w:rFonts w:ascii="Times New Roman" w:eastAsia="宋体" w:hAnsi="Times New Roman" w:cs="宋体" w:hint="eastAsia"/>
          <w:sz w:val="24"/>
          <w:szCs w:val="24"/>
        </w:rPr>
        <w:t>。</w:t>
      </w:r>
    </w:p>
    <w:p w14:paraId="00607F39" w14:textId="77777777" w:rsidR="00E67036" w:rsidRDefault="00E67036" w:rsidP="00E67036">
      <w:pPr>
        <w:spacing w:line="360" w:lineRule="exact"/>
        <w:ind w:left="1110"/>
        <w:rPr>
          <w:rFonts w:ascii="Times New Roman" w:eastAsia="宋体" w:hAnsi="Times New Roman" w:cs="宋体"/>
          <w:sz w:val="24"/>
          <w:szCs w:val="24"/>
        </w:rPr>
      </w:pPr>
      <w:r>
        <w:rPr>
          <w:rFonts w:ascii="Times New Roman" w:eastAsia="宋体" w:hAnsi="Times New Roman" w:cs="宋体" w:hint="eastAsia"/>
          <w:sz w:val="24"/>
          <w:szCs w:val="24"/>
        </w:rPr>
        <w:t>3</w:t>
      </w:r>
      <w:r>
        <w:rPr>
          <w:rFonts w:ascii="Times New Roman" w:eastAsia="宋体" w:hAnsi="Times New Roman" w:cs="宋体"/>
          <w:sz w:val="24"/>
          <w:szCs w:val="24"/>
        </w:rPr>
        <w:t xml:space="preserve">. </w:t>
      </w:r>
      <w:r w:rsidRPr="003E0B69">
        <w:rPr>
          <w:rFonts w:ascii="Times New Roman" w:eastAsia="宋体" w:hAnsi="Times New Roman" w:cs="Times New Roman"/>
          <w:bCs/>
          <w:sz w:val="24"/>
          <w:szCs w:val="24"/>
        </w:rPr>
        <w:t>问题与应用（能力要求）</w:t>
      </w:r>
    </w:p>
    <w:p w14:paraId="386A67FB" w14:textId="6206C96D" w:rsidR="00E67036" w:rsidRPr="00E67036" w:rsidRDefault="00643411" w:rsidP="00C60E2D">
      <w:pPr>
        <w:tabs>
          <w:tab w:val="left" w:pos="0"/>
        </w:tabs>
        <w:spacing w:line="360" w:lineRule="exact"/>
        <w:ind w:leftChars="300" w:left="630" w:firstLineChars="200" w:firstLine="480"/>
        <w:rPr>
          <w:rFonts w:ascii="Times New Roman" w:eastAsia="宋体" w:hAnsi="Times New Roman" w:cs="宋体"/>
          <w:sz w:val="24"/>
          <w:szCs w:val="24"/>
        </w:rPr>
      </w:pPr>
      <w:r>
        <w:rPr>
          <w:rFonts w:ascii="Times New Roman" w:eastAsia="宋体" w:hAnsi="Times New Roman" w:cs="宋体" w:hint="eastAsia"/>
          <w:sz w:val="24"/>
          <w:szCs w:val="24"/>
        </w:rPr>
        <w:t>解释风险管理的不同方法。</w:t>
      </w:r>
    </w:p>
    <w:p w14:paraId="7E58CDB1" w14:textId="77777777" w:rsidR="00C60E2D" w:rsidRPr="00C60E2D" w:rsidRDefault="00C60E2D" w:rsidP="00C60E2D">
      <w:pPr>
        <w:tabs>
          <w:tab w:val="left" w:pos="0"/>
        </w:tabs>
        <w:spacing w:line="360" w:lineRule="exact"/>
        <w:ind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（三）思考与实践</w:t>
      </w:r>
    </w:p>
    <w:p w14:paraId="2FD7EF79" w14:textId="77777777" w:rsidR="00C60E2D" w:rsidRPr="00C60E2D" w:rsidRDefault="00C60E2D" w:rsidP="00C60E2D">
      <w:pPr>
        <w:spacing w:line="360" w:lineRule="exact"/>
        <w:ind w:leftChars="300" w:left="630"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 xml:space="preserve">1. </w:t>
      </w:r>
      <w:r w:rsidRPr="00C60E2D">
        <w:rPr>
          <w:rFonts w:ascii="Times New Roman" w:eastAsia="宋体" w:hAnsi="Times New Roman" w:cs="Times New Roman" w:hint="eastAsia"/>
          <w:sz w:val="24"/>
          <w:szCs w:val="24"/>
        </w:rPr>
        <w:t>投资银行面临哪些主要的风险及其潜在危害？</w:t>
      </w:r>
    </w:p>
    <w:p w14:paraId="0A0AB0D4" w14:textId="3AC50337" w:rsidR="00C60E2D" w:rsidRPr="00C60E2D" w:rsidRDefault="00C60E2D" w:rsidP="00C60E2D">
      <w:pPr>
        <w:spacing w:line="360" w:lineRule="exact"/>
        <w:ind w:leftChars="300" w:left="630"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 xml:space="preserve">2. </w:t>
      </w:r>
      <w:r w:rsidR="00643411">
        <w:rPr>
          <w:rFonts w:ascii="Times New Roman" w:eastAsia="宋体" w:hAnsi="Times New Roman" w:cs="Times New Roman" w:hint="eastAsia"/>
          <w:sz w:val="24"/>
          <w:szCs w:val="24"/>
        </w:rPr>
        <w:t>投资银行全面风险管理的框架是什么？</w:t>
      </w:r>
    </w:p>
    <w:p w14:paraId="572E6D83" w14:textId="4FC30EF5" w:rsidR="00C60E2D" w:rsidRPr="00C60E2D" w:rsidRDefault="00C60E2D" w:rsidP="00C60E2D">
      <w:pPr>
        <w:spacing w:line="360" w:lineRule="exact"/>
        <w:ind w:leftChars="300" w:left="630"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 xml:space="preserve">3. </w:t>
      </w:r>
      <w:r w:rsidR="00643411">
        <w:rPr>
          <w:rFonts w:ascii="Times New Roman" w:eastAsia="宋体" w:hAnsi="Times New Roman" w:cs="Times New Roman" w:hint="eastAsia"/>
          <w:sz w:val="24"/>
          <w:szCs w:val="24"/>
        </w:rPr>
        <w:t>投资银行风险管理方法的应用</w:t>
      </w:r>
      <w:r w:rsidRPr="00C60E2D">
        <w:rPr>
          <w:rFonts w:ascii="Times New Roman" w:eastAsia="宋体" w:hAnsi="Times New Roman" w:cs="Times New Roman" w:hint="eastAsia"/>
          <w:sz w:val="24"/>
          <w:szCs w:val="24"/>
        </w:rPr>
        <w:t>。</w:t>
      </w:r>
    </w:p>
    <w:p w14:paraId="2B2C12C8" w14:textId="77777777" w:rsidR="00C60E2D" w:rsidRPr="00C60E2D" w:rsidRDefault="00C60E2D" w:rsidP="00C60E2D">
      <w:pPr>
        <w:tabs>
          <w:tab w:val="left" w:pos="0"/>
        </w:tabs>
        <w:spacing w:line="360" w:lineRule="exact"/>
        <w:ind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（四）教学方法与手段</w:t>
      </w:r>
    </w:p>
    <w:p w14:paraId="54D9547A" w14:textId="77777777" w:rsidR="00C60E2D" w:rsidRPr="00C60E2D" w:rsidRDefault="00C60E2D" w:rsidP="00C60E2D">
      <w:pPr>
        <w:tabs>
          <w:tab w:val="left" w:pos="0"/>
        </w:tabs>
        <w:spacing w:line="360" w:lineRule="exact"/>
        <w:ind w:leftChars="300" w:left="630" w:firstLineChars="200" w:firstLine="480"/>
        <w:rPr>
          <w:rFonts w:ascii="Times New Roman" w:eastAsia="宋体" w:hAnsi="Times New Roman" w:cs="宋体"/>
          <w:sz w:val="24"/>
          <w:szCs w:val="24"/>
        </w:rPr>
      </w:pPr>
      <w:r w:rsidRPr="00C60E2D">
        <w:rPr>
          <w:rFonts w:ascii="Times New Roman" w:eastAsia="宋体" w:hAnsi="Times New Roman" w:cs="宋体" w:hint="eastAsia"/>
          <w:sz w:val="24"/>
          <w:szCs w:val="24"/>
        </w:rPr>
        <w:t>课堂讲授、多媒体教学、案例讨论教学。</w:t>
      </w:r>
    </w:p>
    <w:p w14:paraId="17F6DCEF" w14:textId="77777777" w:rsidR="00C60E2D" w:rsidRPr="00C60E2D" w:rsidRDefault="00C60E2D" w:rsidP="00C60E2D">
      <w:pPr>
        <w:tabs>
          <w:tab w:val="left" w:pos="0"/>
        </w:tabs>
        <w:spacing w:line="360" w:lineRule="exact"/>
        <w:rPr>
          <w:rFonts w:ascii="Times New Roman" w:eastAsia="宋体" w:hAnsi="Times New Roman" w:cs="宋体"/>
          <w:sz w:val="24"/>
          <w:szCs w:val="24"/>
        </w:rPr>
      </w:pPr>
    </w:p>
    <w:p w14:paraId="748677F1" w14:textId="77777777" w:rsidR="00C60E2D" w:rsidRPr="00C60E2D" w:rsidRDefault="00C60E2D" w:rsidP="00C60E2D">
      <w:pPr>
        <w:spacing w:line="360" w:lineRule="exact"/>
        <w:rPr>
          <w:rFonts w:ascii="Times New Roman" w:eastAsia="黑体" w:hAnsi="Times New Roman" w:cs="Times New Roman"/>
          <w:sz w:val="24"/>
          <w:szCs w:val="24"/>
        </w:rPr>
      </w:pPr>
      <w:r w:rsidRPr="00C60E2D">
        <w:rPr>
          <w:rFonts w:ascii="Times New Roman" w:eastAsia="宋体" w:hAnsi="Times New Roman" w:cs="Times New Roman"/>
          <w:b/>
          <w:noProof/>
          <w:sz w:val="20"/>
          <w:szCs w:val="24"/>
        </w:rPr>
        <mc:AlternateContent>
          <mc:Choice Requires="wps">
            <w:drawing>
              <wp:anchor distT="0" distB="0" distL="114300" distR="114300" simplePos="0" relativeHeight="251659264" behindDoc="0" locked="0" layoutInCell="1" allowOverlap="1" wp14:anchorId="2A370756" wp14:editId="1C212E9C">
                <wp:simplePos x="0" y="0"/>
                <wp:positionH relativeFrom="column">
                  <wp:posOffset>866775</wp:posOffset>
                </wp:positionH>
                <wp:positionV relativeFrom="paragraph">
                  <wp:posOffset>228600</wp:posOffset>
                </wp:positionV>
                <wp:extent cx="1274445" cy="800735"/>
                <wp:effectExtent l="0" t="0" r="20955" b="18415"/>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4445" cy="800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38B75" id="直接连接符 38"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8pt" to="168.6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"/>
            </w:pict>
          </mc:Fallback>
        </mc:AlternateContent>
      </w:r>
      <w:r w:rsidRPr="00C60E2D">
        <w:rPr>
          <w:rFonts w:ascii="Times New Roman" w:eastAsia="黑体" w:hAnsi="Times New Roman" w:cs="Times New Roman" w:hint="eastAsia"/>
          <w:sz w:val="24"/>
          <w:szCs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881"/>
        <w:gridCol w:w="881"/>
        <w:gridCol w:w="881"/>
        <w:gridCol w:w="881"/>
        <w:gridCol w:w="919"/>
        <w:gridCol w:w="843"/>
      </w:tblGrid>
      <w:tr w:rsidR="00C60E2D" w:rsidRPr="00C60E2D" w14:paraId="26FA8567" w14:textId="77777777" w:rsidTr="00643411">
        <w:tc>
          <w:tcPr>
            <w:tcW w:w="3049" w:type="dxa"/>
          </w:tcPr>
          <w:p w14:paraId="65B43E74" w14:textId="77777777" w:rsidR="00C60E2D" w:rsidRPr="00C60E2D" w:rsidRDefault="00C60E2D" w:rsidP="00C60E2D">
            <w:pPr>
              <w:ind w:right="206"/>
              <w:jc w:val="right"/>
              <w:rPr>
                <w:rFonts w:ascii="宋体" w:eastAsia="宋体" w:hAnsi="宋体" w:cs="Times New Roman"/>
                <w:b/>
                <w:szCs w:val="21"/>
              </w:rPr>
            </w:pPr>
            <w:r w:rsidRPr="00C60E2D">
              <w:rPr>
                <w:rFonts w:ascii="宋体" w:eastAsia="宋体" w:hAnsi="宋体" w:cs="Times New Roman" w:hint="eastAsia"/>
                <w:b/>
                <w:szCs w:val="21"/>
              </w:rPr>
              <w:t>教学环节</w:t>
            </w:r>
          </w:p>
          <w:p w14:paraId="4ECCC32E" w14:textId="77777777" w:rsidR="00C60E2D" w:rsidRPr="00C60E2D" w:rsidRDefault="00C60E2D" w:rsidP="00C60E2D">
            <w:pPr>
              <w:ind w:leftChars="186" w:left="391" w:right="206"/>
              <w:rPr>
                <w:rFonts w:ascii="宋体" w:eastAsia="宋体" w:hAnsi="宋体" w:cs="Times New Roman"/>
                <w:b/>
                <w:szCs w:val="21"/>
              </w:rPr>
            </w:pPr>
            <w:r w:rsidRPr="00C60E2D">
              <w:rPr>
                <w:rFonts w:ascii="宋体" w:eastAsia="宋体" w:hAnsi="宋体" w:cs="Times New Roman" w:hint="eastAsia"/>
                <w:b/>
                <w:szCs w:val="21"/>
              </w:rPr>
              <w:t>教学时数</w:t>
            </w:r>
          </w:p>
          <w:p w14:paraId="206889CA" w14:textId="77777777" w:rsidR="00C60E2D" w:rsidRPr="00C60E2D" w:rsidRDefault="00C60E2D" w:rsidP="00C60E2D">
            <w:pPr>
              <w:ind w:leftChars="171" w:left="359" w:right="206" w:firstLineChars="200" w:firstLine="422"/>
              <w:rPr>
                <w:rFonts w:ascii="宋体" w:eastAsia="宋体" w:hAnsi="宋体" w:cs="Times New Roman"/>
                <w:b/>
                <w:szCs w:val="21"/>
              </w:rPr>
            </w:pPr>
            <w:r w:rsidRPr="00C60E2D">
              <w:rPr>
                <w:rFonts w:ascii="宋体" w:eastAsia="宋体" w:hAnsi="宋体" w:cs="Times New Roman"/>
                <w:b/>
                <w:noProof/>
                <w:szCs w:val="21"/>
              </w:rPr>
              <mc:AlternateContent>
                <mc:Choice Requires="wps">
                  <w:drawing>
                    <wp:anchor distT="0" distB="0" distL="114300" distR="114300" simplePos="0" relativeHeight="251660288" behindDoc="0" locked="0" layoutInCell="1" allowOverlap="1" wp14:anchorId="4005CB46" wp14:editId="3954038A">
                      <wp:simplePos x="0" y="0"/>
                      <wp:positionH relativeFrom="column">
                        <wp:posOffset>-55880</wp:posOffset>
                      </wp:positionH>
                      <wp:positionV relativeFrom="paragraph">
                        <wp:posOffset>27940</wp:posOffset>
                      </wp:positionV>
                      <wp:extent cx="1931035" cy="370205"/>
                      <wp:effectExtent l="0" t="0" r="12065" b="29845"/>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1035" cy="370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4910F" id="直接连接符 37"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2pt" to="147.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"/>
                  </w:pict>
                </mc:Fallback>
              </mc:AlternateContent>
            </w:r>
          </w:p>
          <w:p w14:paraId="657AC832" w14:textId="77777777" w:rsidR="00C60E2D" w:rsidRPr="00C60E2D" w:rsidRDefault="00C60E2D" w:rsidP="00C60E2D">
            <w:pPr>
              <w:ind w:right="206"/>
              <w:rPr>
                <w:rFonts w:ascii="宋体" w:eastAsia="宋体" w:hAnsi="宋体" w:cs="Times New Roman"/>
                <w:b/>
                <w:szCs w:val="21"/>
              </w:rPr>
            </w:pPr>
            <w:r w:rsidRPr="00C60E2D">
              <w:rPr>
                <w:rFonts w:ascii="宋体" w:eastAsia="宋体" w:hAnsi="宋体" w:cs="Times New Roman" w:hint="eastAsia"/>
                <w:b/>
                <w:szCs w:val="21"/>
              </w:rPr>
              <w:t>课程内容</w:t>
            </w:r>
          </w:p>
        </w:tc>
        <w:tc>
          <w:tcPr>
            <w:tcW w:w="881" w:type="dxa"/>
            <w:vAlign w:val="center"/>
          </w:tcPr>
          <w:p w14:paraId="325F20BF" w14:textId="77777777" w:rsidR="00C60E2D" w:rsidRPr="00C60E2D" w:rsidRDefault="00C60E2D" w:rsidP="00C60E2D">
            <w:pPr>
              <w:spacing w:line="360" w:lineRule="exact"/>
              <w:jc w:val="center"/>
              <w:rPr>
                <w:rFonts w:ascii="宋体" w:eastAsia="宋体" w:hAnsi="宋体" w:cs="Times New Roman"/>
                <w:b/>
                <w:szCs w:val="21"/>
              </w:rPr>
            </w:pPr>
            <w:r w:rsidRPr="00C60E2D">
              <w:rPr>
                <w:rFonts w:ascii="宋体" w:eastAsia="宋体" w:hAnsi="宋体" w:cs="Times New Roman" w:hint="eastAsia"/>
                <w:b/>
                <w:szCs w:val="21"/>
              </w:rPr>
              <w:t>讲</w:t>
            </w:r>
          </w:p>
          <w:p w14:paraId="06781F86" w14:textId="77777777" w:rsidR="00C60E2D" w:rsidRPr="00C60E2D" w:rsidRDefault="00C60E2D" w:rsidP="00C60E2D">
            <w:pPr>
              <w:spacing w:line="360" w:lineRule="exact"/>
              <w:jc w:val="center"/>
              <w:rPr>
                <w:rFonts w:ascii="宋体" w:eastAsia="宋体" w:hAnsi="宋体" w:cs="Times New Roman"/>
                <w:b/>
                <w:szCs w:val="21"/>
              </w:rPr>
            </w:pPr>
          </w:p>
          <w:p w14:paraId="495E0CE1" w14:textId="77777777" w:rsidR="00C60E2D" w:rsidRPr="00C60E2D" w:rsidRDefault="00C60E2D" w:rsidP="00C60E2D">
            <w:pPr>
              <w:spacing w:line="360" w:lineRule="exact"/>
              <w:jc w:val="center"/>
              <w:rPr>
                <w:rFonts w:ascii="宋体" w:eastAsia="宋体" w:hAnsi="宋体" w:cs="Times New Roman"/>
                <w:b/>
                <w:szCs w:val="21"/>
              </w:rPr>
            </w:pPr>
            <w:r w:rsidRPr="00C60E2D">
              <w:rPr>
                <w:rFonts w:ascii="宋体" w:eastAsia="宋体" w:hAnsi="宋体" w:cs="Times New Roman" w:hint="eastAsia"/>
                <w:b/>
                <w:szCs w:val="21"/>
              </w:rPr>
              <w:t>课</w:t>
            </w:r>
          </w:p>
        </w:tc>
        <w:tc>
          <w:tcPr>
            <w:tcW w:w="881" w:type="dxa"/>
            <w:vAlign w:val="center"/>
          </w:tcPr>
          <w:p w14:paraId="3820EC3B" w14:textId="77777777" w:rsidR="00C60E2D" w:rsidRPr="00C60E2D" w:rsidRDefault="00C60E2D" w:rsidP="00C60E2D">
            <w:pPr>
              <w:spacing w:line="360" w:lineRule="exact"/>
              <w:jc w:val="center"/>
              <w:rPr>
                <w:rFonts w:ascii="宋体" w:eastAsia="宋体" w:hAnsi="宋体" w:cs="Times New Roman"/>
                <w:b/>
                <w:szCs w:val="21"/>
              </w:rPr>
            </w:pPr>
            <w:r w:rsidRPr="00C60E2D">
              <w:rPr>
                <w:rFonts w:ascii="宋体" w:eastAsia="宋体" w:hAnsi="宋体" w:cs="Times New Roman" w:hint="eastAsia"/>
                <w:b/>
                <w:szCs w:val="21"/>
              </w:rPr>
              <w:t>习</w:t>
            </w:r>
          </w:p>
          <w:p w14:paraId="62135AC3" w14:textId="77777777" w:rsidR="00C60E2D" w:rsidRPr="00C60E2D" w:rsidRDefault="00C60E2D" w:rsidP="00C60E2D">
            <w:pPr>
              <w:spacing w:line="360" w:lineRule="exact"/>
              <w:jc w:val="center"/>
              <w:rPr>
                <w:rFonts w:ascii="宋体" w:eastAsia="宋体" w:hAnsi="宋体" w:cs="Times New Roman"/>
                <w:b/>
                <w:szCs w:val="21"/>
              </w:rPr>
            </w:pPr>
            <w:r w:rsidRPr="00C60E2D">
              <w:rPr>
                <w:rFonts w:ascii="宋体" w:eastAsia="宋体" w:hAnsi="宋体" w:cs="Times New Roman" w:hint="eastAsia"/>
                <w:b/>
                <w:szCs w:val="21"/>
              </w:rPr>
              <w:t>题</w:t>
            </w:r>
          </w:p>
          <w:p w14:paraId="1B8DE80C" w14:textId="77777777" w:rsidR="00C60E2D" w:rsidRPr="00C60E2D" w:rsidRDefault="00C60E2D" w:rsidP="00C60E2D">
            <w:pPr>
              <w:spacing w:line="360" w:lineRule="exact"/>
              <w:jc w:val="center"/>
              <w:rPr>
                <w:rFonts w:ascii="宋体" w:eastAsia="宋体" w:hAnsi="宋体" w:cs="Times New Roman"/>
                <w:b/>
                <w:szCs w:val="21"/>
              </w:rPr>
            </w:pPr>
            <w:r w:rsidRPr="00C60E2D">
              <w:rPr>
                <w:rFonts w:ascii="宋体" w:eastAsia="宋体" w:hAnsi="宋体" w:cs="Times New Roman" w:hint="eastAsia"/>
                <w:b/>
                <w:szCs w:val="21"/>
              </w:rPr>
              <w:t>课</w:t>
            </w:r>
          </w:p>
        </w:tc>
        <w:tc>
          <w:tcPr>
            <w:tcW w:w="881" w:type="dxa"/>
            <w:vAlign w:val="center"/>
          </w:tcPr>
          <w:p w14:paraId="2E0BDBD8" w14:textId="77777777" w:rsidR="00C60E2D" w:rsidRPr="00C60E2D" w:rsidRDefault="00C60E2D" w:rsidP="00C60E2D">
            <w:pPr>
              <w:spacing w:line="360" w:lineRule="exact"/>
              <w:jc w:val="center"/>
              <w:rPr>
                <w:rFonts w:ascii="宋体" w:eastAsia="宋体" w:hAnsi="宋体" w:cs="Times New Roman"/>
                <w:b/>
                <w:szCs w:val="21"/>
              </w:rPr>
            </w:pPr>
            <w:r w:rsidRPr="00C60E2D">
              <w:rPr>
                <w:rFonts w:ascii="宋体" w:eastAsia="宋体" w:hAnsi="宋体" w:cs="Times New Roman" w:hint="eastAsia"/>
                <w:b/>
                <w:szCs w:val="21"/>
              </w:rPr>
              <w:t>讨</w:t>
            </w:r>
          </w:p>
          <w:p w14:paraId="17FDABE3" w14:textId="77777777" w:rsidR="00C60E2D" w:rsidRPr="00C60E2D" w:rsidRDefault="00C60E2D" w:rsidP="00C60E2D">
            <w:pPr>
              <w:spacing w:line="360" w:lineRule="exact"/>
              <w:jc w:val="center"/>
              <w:rPr>
                <w:rFonts w:ascii="宋体" w:eastAsia="宋体" w:hAnsi="宋体" w:cs="Times New Roman"/>
                <w:b/>
                <w:szCs w:val="21"/>
              </w:rPr>
            </w:pPr>
            <w:r w:rsidRPr="00C60E2D">
              <w:rPr>
                <w:rFonts w:ascii="宋体" w:eastAsia="宋体" w:hAnsi="宋体" w:cs="Times New Roman" w:hint="eastAsia"/>
                <w:b/>
                <w:szCs w:val="21"/>
              </w:rPr>
              <w:t>论</w:t>
            </w:r>
          </w:p>
          <w:p w14:paraId="79B7E2B3" w14:textId="77777777" w:rsidR="00C60E2D" w:rsidRPr="00C60E2D" w:rsidRDefault="00C60E2D" w:rsidP="00C60E2D">
            <w:pPr>
              <w:spacing w:line="360" w:lineRule="exact"/>
              <w:jc w:val="center"/>
              <w:rPr>
                <w:rFonts w:ascii="宋体" w:eastAsia="宋体" w:hAnsi="宋体" w:cs="Times New Roman"/>
                <w:b/>
                <w:szCs w:val="21"/>
              </w:rPr>
            </w:pPr>
            <w:r w:rsidRPr="00C60E2D">
              <w:rPr>
                <w:rFonts w:ascii="宋体" w:eastAsia="宋体" w:hAnsi="宋体" w:cs="Times New Roman" w:hint="eastAsia"/>
                <w:b/>
                <w:szCs w:val="21"/>
              </w:rPr>
              <w:t>课</w:t>
            </w:r>
          </w:p>
        </w:tc>
        <w:tc>
          <w:tcPr>
            <w:tcW w:w="881" w:type="dxa"/>
            <w:vAlign w:val="center"/>
          </w:tcPr>
          <w:p w14:paraId="1E80F8EC" w14:textId="77777777" w:rsidR="00C60E2D" w:rsidRPr="00C60E2D" w:rsidRDefault="00C60E2D" w:rsidP="00C60E2D">
            <w:pPr>
              <w:spacing w:line="360" w:lineRule="exact"/>
              <w:jc w:val="center"/>
              <w:rPr>
                <w:rFonts w:ascii="宋体" w:eastAsia="宋体" w:hAnsi="宋体" w:cs="Times New Roman"/>
                <w:b/>
                <w:szCs w:val="21"/>
              </w:rPr>
            </w:pPr>
            <w:r w:rsidRPr="00C60E2D">
              <w:rPr>
                <w:rFonts w:ascii="宋体" w:eastAsia="宋体" w:hAnsi="宋体" w:cs="Times New Roman" w:hint="eastAsia"/>
                <w:b/>
                <w:szCs w:val="21"/>
              </w:rPr>
              <w:t>实验</w:t>
            </w:r>
          </w:p>
        </w:tc>
        <w:tc>
          <w:tcPr>
            <w:tcW w:w="919" w:type="dxa"/>
            <w:vAlign w:val="center"/>
          </w:tcPr>
          <w:p w14:paraId="54DA2E01" w14:textId="77777777" w:rsidR="00C60E2D" w:rsidRPr="00C60E2D" w:rsidRDefault="00C60E2D" w:rsidP="00C60E2D">
            <w:pPr>
              <w:spacing w:line="360" w:lineRule="exact"/>
              <w:jc w:val="center"/>
              <w:rPr>
                <w:rFonts w:ascii="宋体" w:eastAsia="宋体" w:hAnsi="宋体" w:cs="Times New Roman"/>
                <w:b/>
                <w:szCs w:val="21"/>
              </w:rPr>
            </w:pPr>
            <w:r w:rsidRPr="00C60E2D">
              <w:rPr>
                <w:rFonts w:ascii="宋体" w:eastAsia="宋体" w:hAnsi="宋体" w:cs="Times New Roman" w:hint="eastAsia"/>
                <w:b/>
                <w:szCs w:val="21"/>
              </w:rPr>
              <w:t>其他教学环节</w:t>
            </w:r>
          </w:p>
        </w:tc>
        <w:tc>
          <w:tcPr>
            <w:tcW w:w="843" w:type="dxa"/>
            <w:vAlign w:val="center"/>
          </w:tcPr>
          <w:p w14:paraId="5123C603" w14:textId="77777777" w:rsidR="00C60E2D" w:rsidRPr="00C60E2D" w:rsidRDefault="00C60E2D" w:rsidP="00C60E2D">
            <w:pPr>
              <w:spacing w:line="360" w:lineRule="exact"/>
              <w:jc w:val="center"/>
              <w:rPr>
                <w:rFonts w:ascii="宋体" w:eastAsia="宋体" w:hAnsi="宋体" w:cs="Times New Roman"/>
                <w:b/>
                <w:szCs w:val="21"/>
              </w:rPr>
            </w:pPr>
            <w:r w:rsidRPr="00C60E2D">
              <w:rPr>
                <w:rFonts w:ascii="宋体" w:eastAsia="宋体" w:hAnsi="宋体" w:cs="Times New Roman" w:hint="eastAsia"/>
                <w:b/>
                <w:szCs w:val="21"/>
              </w:rPr>
              <w:t>小</w:t>
            </w:r>
          </w:p>
          <w:p w14:paraId="64703F46" w14:textId="77777777" w:rsidR="00C60E2D" w:rsidRPr="00C60E2D" w:rsidRDefault="00C60E2D" w:rsidP="00C60E2D">
            <w:pPr>
              <w:spacing w:line="360" w:lineRule="exact"/>
              <w:jc w:val="center"/>
              <w:rPr>
                <w:rFonts w:ascii="宋体" w:eastAsia="宋体" w:hAnsi="宋体" w:cs="Times New Roman"/>
                <w:b/>
                <w:szCs w:val="21"/>
              </w:rPr>
            </w:pPr>
          </w:p>
          <w:p w14:paraId="413846A2" w14:textId="77777777" w:rsidR="00C60E2D" w:rsidRPr="00C60E2D" w:rsidRDefault="00C60E2D" w:rsidP="00C60E2D">
            <w:pPr>
              <w:spacing w:line="360" w:lineRule="exact"/>
              <w:jc w:val="center"/>
              <w:rPr>
                <w:rFonts w:ascii="宋体" w:eastAsia="宋体" w:hAnsi="宋体" w:cs="Times New Roman"/>
                <w:b/>
                <w:szCs w:val="21"/>
              </w:rPr>
            </w:pPr>
            <w:r w:rsidRPr="00C60E2D">
              <w:rPr>
                <w:rFonts w:ascii="宋体" w:eastAsia="宋体" w:hAnsi="宋体" w:cs="Times New Roman" w:hint="eastAsia"/>
                <w:b/>
                <w:szCs w:val="21"/>
              </w:rPr>
              <w:t>计</w:t>
            </w:r>
          </w:p>
        </w:tc>
      </w:tr>
      <w:tr w:rsidR="00C60E2D" w:rsidRPr="00C60E2D" w14:paraId="6694A515" w14:textId="77777777" w:rsidTr="00643411">
        <w:trPr>
          <w:trHeight w:val="510"/>
        </w:trPr>
        <w:tc>
          <w:tcPr>
            <w:tcW w:w="3049" w:type="dxa"/>
          </w:tcPr>
          <w:p w14:paraId="73DC7E02" w14:textId="77777777" w:rsidR="00C60E2D" w:rsidRPr="00C60E2D" w:rsidRDefault="00C60E2D" w:rsidP="00C60E2D">
            <w:pPr>
              <w:spacing w:line="360" w:lineRule="exact"/>
              <w:jc w:val="center"/>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第一章</w:t>
            </w:r>
          </w:p>
        </w:tc>
        <w:tc>
          <w:tcPr>
            <w:tcW w:w="881" w:type="dxa"/>
          </w:tcPr>
          <w:p w14:paraId="6CDAF867" w14:textId="31F52D38"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881" w:type="dxa"/>
          </w:tcPr>
          <w:p w14:paraId="277873FE"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881" w:type="dxa"/>
          </w:tcPr>
          <w:p w14:paraId="53069264" w14:textId="25D482BB"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881" w:type="dxa"/>
          </w:tcPr>
          <w:p w14:paraId="3E2AEC3B"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919" w:type="dxa"/>
          </w:tcPr>
          <w:p w14:paraId="0FB56E7A"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843" w:type="dxa"/>
          </w:tcPr>
          <w:p w14:paraId="3E5BE608" w14:textId="5F91F955"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r>
      <w:tr w:rsidR="00C60E2D" w:rsidRPr="00C60E2D" w14:paraId="2BF2618E" w14:textId="77777777" w:rsidTr="00643411">
        <w:trPr>
          <w:trHeight w:val="510"/>
        </w:trPr>
        <w:tc>
          <w:tcPr>
            <w:tcW w:w="3049" w:type="dxa"/>
          </w:tcPr>
          <w:p w14:paraId="6F8E1136" w14:textId="77777777" w:rsidR="00C60E2D" w:rsidRPr="00C60E2D" w:rsidRDefault="00C60E2D" w:rsidP="00C60E2D">
            <w:pPr>
              <w:spacing w:line="360" w:lineRule="exact"/>
              <w:jc w:val="center"/>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第二章</w:t>
            </w:r>
          </w:p>
        </w:tc>
        <w:tc>
          <w:tcPr>
            <w:tcW w:w="881" w:type="dxa"/>
          </w:tcPr>
          <w:p w14:paraId="383724C0" w14:textId="1B5707A1"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881" w:type="dxa"/>
          </w:tcPr>
          <w:p w14:paraId="3689B563"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881" w:type="dxa"/>
          </w:tcPr>
          <w:p w14:paraId="5C00766C"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881" w:type="dxa"/>
          </w:tcPr>
          <w:p w14:paraId="18CBF6D0"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919" w:type="dxa"/>
          </w:tcPr>
          <w:p w14:paraId="63C83A6A"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843" w:type="dxa"/>
          </w:tcPr>
          <w:p w14:paraId="1375DED6" w14:textId="653E0A84"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r>
      <w:tr w:rsidR="00C60E2D" w:rsidRPr="00C60E2D" w14:paraId="587EB105" w14:textId="77777777" w:rsidTr="00643411">
        <w:trPr>
          <w:trHeight w:val="510"/>
        </w:trPr>
        <w:tc>
          <w:tcPr>
            <w:tcW w:w="3049" w:type="dxa"/>
          </w:tcPr>
          <w:p w14:paraId="0C9545B4" w14:textId="77777777" w:rsidR="00C60E2D" w:rsidRPr="00C60E2D" w:rsidRDefault="00C60E2D" w:rsidP="00C60E2D">
            <w:pPr>
              <w:spacing w:line="360" w:lineRule="exact"/>
              <w:jc w:val="center"/>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第三章</w:t>
            </w:r>
          </w:p>
        </w:tc>
        <w:tc>
          <w:tcPr>
            <w:tcW w:w="881" w:type="dxa"/>
          </w:tcPr>
          <w:p w14:paraId="559FB7F2" w14:textId="77777777" w:rsidR="00C60E2D" w:rsidRPr="00C60E2D" w:rsidRDefault="00C60E2D" w:rsidP="00C60E2D">
            <w:pPr>
              <w:spacing w:line="360" w:lineRule="exact"/>
              <w:jc w:val="center"/>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3</w:t>
            </w:r>
          </w:p>
        </w:tc>
        <w:tc>
          <w:tcPr>
            <w:tcW w:w="881" w:type="dxa"/>
          </w:tcPr>
          <w:p w14:paraId="6B60A989"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881" w:type="dxa"/>
          </w:tcPr>
          <w:p w14:paraId="7654D8D0" w14:textId="745BFFBC"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881" w:type="dxa"/>
          </w:tcPr>
          <w:p w14:paraId="300EA112"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919" w:type="dxa"/>
          </w:tcPr>
          <w:p w14:paraId="3C45EC9B"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843" w:type="dxa"/>
          </w:tcPr>
          <w:p w14:paraId="6192D192" w14:textId="18264897"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C60E2D" w:rsidRPr="00C60E2D" w14:paraId="479D1628" w14:textId="77777777" w:rsidTr="00643411">
        <w:trPr>
          <w:trHeight w:val="510"/>
        </w:trPr>
        <w:tc>
          <w:tcPr>
            <w:tcW w:w="3049" w:type="dxa"/>
          </w:tcPr>
          <w:p w14:paraId="0F59E4A3" w14:textId="77777777" w:rsidR="00C60E2D" w:rsidRPr="00C60E2D" w:rsidRDefault="00C60E2D" w:rsidP="00C60E2D">
            <w:pPr>
              <w:spacing w:line="360" w:lineRule="exact"/>
              <w:jc w:val="center"/>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第四章</w:t>
            </w:r>
          </w:p>
        </w:tc>
        <w:tc>
          <w:tcPr>
            <w:tcW w:w="881" w:type="dxa"/>
          </w:tcPr>
          <w:p w14:paraId="06A4F033" w14:textId="3F216D5E"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881" w:type="dxa"/>
          </w:tcPr>
          <w:p w14:paraId="009F83BD" w14:textId="1A28C50A" w:rsidR="00C60E2D" w:rsidRPr="00C60E2D" w:rsidRDefault="00C60E2D" w:rsidP="00C60E2D">
            <w:pPr>
              <w:spacing w:line="360" w:lineRule="exact"/>
              <w:jc w:val="center"/>
              <w:rPr>
                <w:rFonts w:ascii="Times New Roman" w:eastAsia="宋体" w:hAnsi="Times New Roman" w:cs="Times New Roman"/>
                <w:sz w:val="24"/>
                <w:szCs w:val="24"/>
              </w:rPr>
            </w:pPr>
          </w:p>
        </w:tc>
        <w:tc>
          <w:tcPr>
            <w:tcW w:w="881" w:type="dxa"/>
          </w:tcPr>
          <w:p w14:paraId="028D8769"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881" w:type="dxa"/>
          </w:tcPr>
          <w:p w14:paraId="0A907EE5"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919" w:type="dxa"/>
          </w:tcPr>
          <w:p w14:paraId="6460DB8F"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843" w:type="dxa"/>
          </w:tcPr>
          <w:p w14:paraId="72D3EFA2" w14:textId="0FBB8C25"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C60E2D" w:rsidRPr="00C60E2D" w14:paraId="2FAF7C7B" w14:textId="77777777" w:rsidTr="00643411">
        <w:trPr>
          <w:trHeight w:val="510"/>
        </w:trPr>
        <w:tc>
          <w:tcPr>
            <w:tcW w:w="3049" w:type="dxa"/>
          </w:tcPr>
          <w:p w14:paraId="7067E38E" w14:textId="77777777" w:rsidR="00C60E2D" w:rsidRPr="00C60E2D" w:rsidRDefault="00C60E2D" w:rsidP="00C60E2D">
            <w:pPr>
              <w:spacing w:line="360" w:lineRule="exact"/>
              <w:jc w:val="center"/>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第五章</w:t>
            </w:r>
          </w:p>
        </w:tc>
        <w:tc>
          <w:tcPr>
            <w:tcW w:w="881" w:type="dxa"/>
          </w:tcPr>
          <w:p w14:paraId="5C91B56C" w14:textId="77777777" w:rsidR="00C60E2D" w:rsidRPr="00C60E2D" w:rsidRDefault="00C60E2D" w:rsidP="00C60E2D">
            <w:pPr>
              <w:spacing w:line="360" w:lineRule="exact"/>
              <w:jc w:val="center"/>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3</w:t>
            </w:r>
          </w:p>
        </w:tc>
        <w:tc>
          <w:tcPr>
            <w:tcW w:w="881" w:type="dxa"/>
          </w:tcPr>
          <w:p w14:paraId="5CE9CD5E" w14:textId="6DE13466"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881" w:type="dxa"/>
          </w:tcPr>
          <w:p w14:paraId="107886E3"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881" w:type="dxa"/>
          </w:tcPr>
          <w:p w14:paraId="7ADB6FFA"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919" w:type="dxa"/>
          </w:tcPr>
          <w:p w14:paraId="4F63CEE4" w14:textId="57F81900"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843" w:type="dxa"/>
          </w:tcPr>
          <w:p w14:paraId="4304F172" w14:textId="7838DF09"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r>
      <w:tr w:rsidR="00C60E2D" w:rsidRPr="00C60E2D" w14:paraId="4534DC96" w14:textId="77777777" w:rsidTr="00643411">
        <w:trPr>
          <w:trHeight w:val="510"/>
        </w:trPr>
        <w:tc>
          <w:tcPr>
            <w:tcW w:w="3049" w:type="dxa"/>
          </w:tcPr>
          <w:p w14:paraId="7A473AE5" w14:textId="77777777" w:rsidR="00C60E2D" w:rsidRPr="00C60E2D" w:rsidRDefault="00C60E2D" w:rsidP="00C60E2D">
            <w:pPr>
              <w:spacing w:line="360" w:lineRule="exact"/>
              <w:jc w:val="center"/>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第六章</w:t>
            </w:r>
          </w:p>
        </w:tc>
        <w:tc>
          <w:tcPr>
            <w:tcW w:w="881" w:type="dxa"/>
          </w:tcPr>
          <w:p w14:paraId="19AB5695" w14:textId="39B626A2"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881" w:type="dxa"/>
          </w:tcPr>
          <w:p w14:paraId="5D25617A"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881" w:type="dxa"/>
          </w:tcPr>
          <w:p w14:paraId="7E196CDE"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881" w:type="dxa"/>
          </w:tcPr>
          <w:p w14:paraId="307281E7"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919" w:type="dxa"/>
          </w:tcPr>
          <w:p w14:paraId="33EE3B22"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843" w:type="dxa"/>
          </w:tcPr>
          <w:p w14:paraId="555F5460" w14:textId="28FC1F44"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r>
      <w:tr w:rsidR="00C60E2D" w:rsidRPr="00C60E2D" w14:paraId="066F4C4F" w14:textId="77777777" w:rsidTr="00643411">
        <w:trPr>
          <w:trHeight w:val="510"/>
        </w:trPr>
        <w:tc>
          <w:tcPr>
            <w:tcW w:w="3049" w:type="dxa"/>
          </w:tcPr>
          <w:p w14:paraId="17FF4E0C" w14:textId="77777777" w:rsidR="00C60E2D" w:rsidRPr="00C60E2D" w:rsidRDefault="00C60E2D" w:rsidP="00C60E2D">
            <w:pPr>
              <w:spacing w:line="360" w:lineRule="exact"/>
              <w:jc w:val="center"/>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第七章</w:t>
            </w:r>
          </w:p>
        </w:tc>
        <w:tc>
          <w:tcPr>
            <w:tcW w:w="881" w:type="dxa"/>
          </w:tcPr>
          <w:p w14:paraId="3861D6E3" w14:textId="1CA1430E"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881" w:type="dxa"/>
          </w:tcPr>
          <w:p w14:paraId="1C7D829B"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881" w:type="dxa"/>
          </w:tcPr>
          <w:p w14:paraId="16083A5F" w14:textId="2362B3A4" w:rsidR="00C60E2D" w:rsidRPr="00C60E2D" w:rsidRDefault="00C60E2D" w:rsidP="00C60E2D">
            <w:pPr>
              <w:spacing w:line="360" w:lineRule="exact"/>
              <w:jc w:val="center"/>
              <w:rPr>
                <w:rFonts w:ascii="Times New Roman" w:eastAsia="宋体" w:hAnsi="Times New Roman" w:cs="Times New Roman"/>
                <w:sz w:val="24"/>
                <w:szCs w:val="24"/>
              </w:rPr>
            </w:pPr>
          </w:p>
        </w:tc>
        <w:tc>
          <w:tcPr>
            <w:tcW w:w="881" w:type="dxa"/>
          </w:tcPr>
          <w:p w14:paraId="54B3FB9E"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919" w:type="dxa"/>
          </w:tcPr>
          <w:p w14:paraId="17C8C394" w14:textId="1C926C8D"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843" w:type="dxa"/>
          </w:tcPr>
          <w:p w14:paraId="0C03BCD1" w14:textId="6B48338A"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r>
      <w:tr w:rsidR="00C60E2D" w:rsidRPr="00C60E2D" w14:paraId="6A8A80E5" w14:textId="77777777" w:rsidTr="00643411">
        <w:trPr>
          <w:trHeight w:val="510"/>
        </w:trPr>
        <w:tc>
          <w:tcPr>
            <w:tcW w:w="3049" w:type="dxa"/>
          </w:tcPr>
          <w:p w14:paraId="76CF36E2" w14:textId="77777777" w:rsidR="00C60E2D" w:rsidRPr="00C60E2D" w:rsidRDefault="00C60E2D" w:rsidP="00C60E2D">
            <w:pPr>
              <w:spacing w:line="360" w:lineRule="exact"/>
              <w:jc w:val="center"/>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第八章</w:t>
            </w:r>
          </w:p>
        </w:tc>
        <w:tc>
          <w:tcPr>
            <w:tcW w:w="881" w:type="dxa"/>
          </w:tcPr>
          <w:p w14:paraId="0679612F" w14:textId="2ABC1C02"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881" w:type="dxa"/>
          </w:tcPr>
          <w:p w14:paraId="7991FCE5"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881" w:type="dxa"/>
          </w:tcPr>
          <w:p w14:paraId="709FDF90"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881" w:type="dxa"/>
          </w:tcPr>
          <w:p w14:paraId="4050999D"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919" w:type="dxa"/>
          </w:tcPr>
          <w:p w14:paraId="6F21F114"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843" w:type="dxa"/>
          </w:tcPr>
          <w:p w14:paraId="042A6C54" w14:textId="4BEE2C0B"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r>
      <w:tr w:rsidR="00C60E2D" w:rsidRPr="00C60E2D" w14:paraId="2ED84EEA" w14:textId="77777777" w:rsidTr="00643411">
        <w:trPr>
          <w:trHeight w:val="510"/>
        </w:trPr>
        <w:tc>
          <w:tcPr>
            <w:tcW w:w="3049" w:type="dxa"/>
          </w:tcPr>
          <w:p w14:paraId="5E7FBBBD" w14:textId="77777777" w:rsidR="00C60E2D" w:rsidRPr="00C60E2D" w:rsidRDefault="00C60E2D" w:rsidP="00C60E2D">
            <w:pPr>
              <w:spacing w:line="360" w:lineRule="exact"/>
              <w:jc w:val="center"/>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第九章</w:t>
            </w:r>
          </w:p>
        </w:tc>
        <w:tc>
          <w:tcPr>
            <w:tcW w:w="881" w:type="dxa"/>
          </w:tcPr>
          <w:p w14:paraId="655226BD" w14:textId="329B30FD"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881" w:type="dxa"/>
          </w:tcPr>
          <w:p w14:paraId="1BA4FBC7"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881" w:type="dxa"/>
          </w:tcPr>
          <w:p w14:paraId="235BAFFA" w14:textId="77777777" w:rsidR="00C60E2D" w:rsidRPr="00C60E2D" w:rsidRDefault="00C60E2D" w:rsidP="00C60E2D">
            <w:pPr>
              <w:spacing w:line="360" w:lineRule="exact"/>
              <w:jc w:val="center"/>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1</w:t>
            </w:r>
          </w:p>
        </w:tc>
        <w:tc>
          <w:tcPr>
            <w:tcW w:w="881" w:type="dxa"/>
          </w:tcPr>
          <w:p w14:paraId="0F7AC385"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919" w:type="dxa"/>
          </w:tcPr>
          <w:p w14:paraId="73AB738B"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843" w:type="dxa"/>
          </w:tcPr>
          <w:p w14:paraId="137C9E79" w14:textId="0B1C8607"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r>
      <w:tr w:rsidR="00C60E2D" w:rsidRPr="00C60E2D" w14:paraId="2F1E30AB" w14:textId="77777777" w:rsidTr="00643411">
        <w:trPr>
          <w:trHeight w:val="510"/>
        </w:trPr>
        <w:tc>
          <w:tcPr>
            <w:tcW w:w="3049" w:type="dxa"/>
          </w:tcPr>
          <w:p w14:paraId="3B58415F" w14:textId="77777777" w:rsidR="00C60E2D" w:rsidRPr="00C60E2D" w:rsidRDefault="00C60E2D" w:rsidP="00C60E2D">
            <w:pPr>
              <w:spacing w:line="360" w:lineRule="exact"/>
              <w:jc w:val="center"/>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第十章</w:t>
            </w:r>
          </w:p>
        </w:tc>
        <w:tc>
          <w:tcPr>
            <w:tcW w:w="881" w:type="dxa"/>
          </w:tcPr>
          <w:p w14:paraId="43D0B599" w14:textId="248196AA"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881" w:type="dxa"/>
          </w:tcPr>
          <w:p w14:paraId="38D3917D" w14:textId="1A7DC011" w:rsidR="00C60E2D" w:rsidRPr="00C60E2D" w:rsidRDefault="00C60E2D" w:rsidP="00C60E2D">
            <w:pPr>
              <w:spacing w:line="360" w:lineRule="exact"/>
              <w:jc w:val="center"/>
              <w:rPr>
                <w:rFonts w:ascii="Times New Roman" w:eastAsia="宋体" w:hAnsi="Times New Roman" w:cs="Times New Roman"/>
                <w:sz w:val="24"/>
                <w:szCs w:val="24"/>
              </w:rPr>
            </w:pPr>
          </w:p>
        </w:tc>
        <w:tc>
          <w:tcPr>
            <w:tcW w:w="881" w:type="dxa"/>
          </w:tcPr>
          <w:p w14:paraId="27813942" w14:textId="77777777" w:rsidR="00C60E2D" w:rsidRPr="00C60E2D" w:rsidRDefault="00C60E2D" w:rsidP="00C60E2D">
            <w:pPr>
              <w:spacing w:line="360" w:lineRule="exact"/>
              <w:jc w:val="center"/>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1</w:t>
            </w:r>
          </w:p>
        </w:tc>
        <w:tc>
          <w:tcPr>
            <w:tcW w:w="881" w:type="dxa"/>
          </w:tcPr>
          <w:p w14:paraId="237E7271"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919" w:type="dxa"/>
          </w:tcPr>
          <w:p w14:paraId="44F92E3F"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843" w:type="dxa"/>
          </w:tcPr>
          <w:p w14:paraId="266FEE85" w14:textId="604E80D3"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r>
      <w:tr w:rsidR="00C26F1E" w:rsidRPr="00C60E2D" w14:paraId="0F3CDA5A" w14:textId="77777777" w:rsidTr="00643411">
        <w:trPr>
          <w:trHeight w:val="510"/>
        </w:trPr>
        <w:tc>
          <w:tcPr>
            <w:tcW w:w="3049" w:type="dxa"/>
          </w:tcPr>
          <w:p w14:paraId="469DBDB8" w14:textId="7F194FCC" w:rsidR="00C26F1E"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小组作业汇报</w:t>
            </w:r>
          </w:p>
        </w:tc>
        <w:tc>
          <w:tcPr>
            <w:tcW w:w="881" w:type="dxa"/>
          </w:tcPr>
          <w:p w14:paraId="2C842738" w14:textId="77777777" w:rsidR="00C26F1E" w:rsidRDefault="00C26F1E" w:rsidP="00C60E2D">
            <w:pPr>
              <w:spacing w:line="360" w:lineRule="exact"/>
              <w:jc w:val="center"/>
              <w:rPr>
                <w:rFonts w:ascii="Times New Roman" w:eastAsia="宋体" w:hAnsi="Times New Roman" w:cs="Times New Roman"/>
                <w:sz w:val="24"/>
                <w:szCs w:val="24"/>
              </w:rPr>
            </w:pPr>
          </w:p>
        </w:tc>
        <w:tc>
          <w:tcPr>
            <w:tcW w:w="881" w:type="dxa"/>
          </w:tcPr>
          <w:p w14:paraId="64E14DFB" w14:textId="3C68C777" w:rsidR="00C26F1E"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881" w:type="dxa"/>
          </w:tcPr>
          <w:p w14:paraId="327990B1" w14:textId="77777777" w:rsidR="00C26F1E" w:rsidRPr="00C60E2D" w:rsidRDefault="00C26F1E" w:rsidP="00C60E2D">
            <w:pPr>
              <w:spacing w:line="360" w:lineRule="exact"/>
              <w:jc w:val="center"/>
              <w:rPr>
                <w:rFonts w:ascii="Times New Roman" w:eastAsia="宋体" w:hAnsi="Times New Roman" w:cs="Times New Roman"/>
                <w:sz w:val="24"/>
                <w:szCs w:val="24"/>
              </w:rPr>
            </w:pPr>
          </w:p>
        </w:tc>
        <w:tc>
          <w:tcPr>
            <w:tcW w:w="881" w:type="dxa"/>
          </w:tcPr>
          <w:p w14:paraId="7CB0AF76" w14:textId="77777777" w:rsidR="00C26F1E" w:rsidRPr="00C60E2D" w:rsidRDefault="00C26F1E" w:rsidP="00C60E2D">
            <w:pPr>
              <w:spacing w:line="360" w:lineRule="exact"/>
              <w:jc w:val="center"/>
              <w:rPr>
                <w:rFonts w:ascii="Times New Roman" w:eastAsia="宋体" w:hAnsi="Times New Roman" w:cs="Times New Roman"/>
                <w:sz w:val="24"/>
                <w:szCs w:val="24"/>
              </w:rPr>
            </w:pPr>
          </w:p>
        </w:tc>
        <w:tc>
          <w:tcPr>
            <w:tcW w:w="919" w:type="dxa"/>
          </w:tcPr>
          <w:p w14:paraId="214847EB" w14:textId="1AB8E817" w:rsidR="00C26F1E" w:rsidRPr="00C60E2D" w:rsidRDefault="00C26F1E" w:rsidP="00C60E2D">
            <w:pPr>
              <w:spacing w:line="360" w:lineRule="exact"/>
              <w:jc w:val="center"/>
              <w:rPr>
                <w:rFonts w:ascii="Times New Roman" w:eastAsia="宋体" w:hAnsi="Times New Roman" w:cs="Times New Roman"/>
                <w:sz w:val="24"/>
                <w:szCs w:val="24"/>
              </w:rPr>
            </w:pPr>
          </w:p>
        </w:tc>
        <w:tc>
          <w:tcPr>
            <w:tcW w:w="843" w:type="dxa"/>
          </w:tcPr>
          <w:p w14:paraId="6CFBB432" w14:textId="04473FD7" w:rsidR="00C26F1E"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r>
      <w:tr w:rsidR="00C26F1E" w:rsidRPr="00C60E2D" w14:paraId="14CBB015" w14:textId="77777777" w:rsidTr="00643411">
        <w:trPr>
          <w:trHeight w:val="510"/>
        </w:trPr>
        <w:tc>
          <w:tcPr>
            <w:tcW w:w="3049" w:type="dxa"/>
          </w:tcPr>
          <w:p w14:paraId="6A047CD2" w14:textId="1FFFCA5D" w:rsidR="00C26F1E"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考试</w:t>
            </w:r>
          </w:p>
        </w:tc>
        <w:tc>
          <w:tcPr>
            <w:tcW w:w="881" w:type="dxa"/>
          </w:tcPr>
          <w:p w14:paraId="49358072" w14:textId="77777777" w:rsidR="00C26F1E" w:rsidRDefault="00C26F1E" w:rsidP="00C60E2D">
            <w:pPr>
              <w:spacing w:line="360" w:lineRule="exact"/>
              <w:jc w:val="center"/>
              <w:rPr>
                <w:rFonts w:ascii="Times New Roman" w:eastAsia="宋体" w:hAnsi="Times New Roman" w:cs="Times New Roman"/>
                <w:sz w:val="24"/>
                <w:szCs w:val="24"/>
              </w:rPr>
            </w:pPr>
          </w:p>
        </w:tc>
        <w:tc>
          <w:tcPr>
            <w:tcW w:w="881" w:type="dxa"/>
          </w:tcPr>
          <w:p w14:paraId="248D6E6E" w14:textId="77777777" w:rsidR="00C26F1E" w:rsidRPr="00C60E2D" w:rsidRDefault="00C26F1E" w:rsidP="00C60E2D">
            <w:pPr>
              <w:spacing w:line="360" w:lineRule="exact"/>
              <w:jc w:val="center"/>
              <w:rPr>
                <w:rFonts w:ascii="Times New Roman" w:eastAsia="宋体" w:hAnsi="Times New Roman" w:cs="Times New Roman"/>
                <w:sz w:val="24"/>
                <w:szCs w:val="24"/>
              </w:rPr>
            </w:pPr>
          </w:p>
        </w:tc>
        <w:tc>
          <w:tcPr>
            <w:tcW w:w="881" w:type="dxa"/>
          </w:tcPr>
          <w:p w14:paraId="60D243B5" w14:textId="77777777" w:rsidR="00C26F1E" w:rsidRPr="00C60E2D" w:rsidRDefault="00C26F1E" w:rsidP="00C60E2D">
            <w:pPr>
              <w:spacing w:line="360" w:lineRule="exact"/>
              <w:jc w:val="center"/>
              <w:rPr>
                <w:rFonts w:ascii="Times New Roman" w:eastAsia="宋体" w:hAnsi="Times New Roman" w:cs="Times New Roman"/>
                <w:sz w:val="24"/>
                <w:szCs w:val="24"/>
              </w:rPr>
            </w:pPr>
          </w:p>
        </w:tc>
        <w:tc>
          <w:tcPr>
            <w:tcW w:w="881" w:type="dxa"/>
          </w:tcPr>
          <w:p w14:paraId="7D7C571C" w14:textId="77777777" w:rsidR="00C26F1E" w:rsidRPr="00C60E2D" w:rsidRDefault="00C26F1E" w:rsidP="00C60E2D">
            <w:pPr>
              <w:spacing w:line="360" w:lineRule="exact"/>
              <w:jc w:val="center"/>
              <w:rPr>
                <w:rFonts w:ascii="Times New Roman" w:eastAsia="宋体" w:hAnsi="Times New Roman" w:cs="Times New Roman"/>
                <w:sz w:val="24"/>
                <w:szCs w:val="24"/>
              </w:rPr>
            </w:pPr>
          </w:p>
        </w:tc>
        <w:tc>
          <w:tcPr>
            <w:tcW w:w="919" w:type="dxa"/>
          </w:tcPr>
          <w:p w14:paraId="2626BDA4" w14:textId="33031DC3" w:rsidR="00C26F1E"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843" w:type="dxa"/>
          </w:tcPr>
          <w:p w14:paraId="374608C8" w14:textId="1999A2BA" w:rsidR="00C26F1E"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r>
      <w:tr w:rsidR="00C60E2D" w:rsidRPr="00C60E2D" w14:paraId="18E57D2C" w14:textId="77777777" w:rsidTr="00643411">
        <w:trPr>
          <w:trHeight w:val="510"/>
        </w:trPr>
        <w:tc>
          <w:tcPr>
            <w:tcW w:w="3049" w:type="dxa"/>
          </w:tcPr>
          <w:p w14:paraId="0CA8054F" w14:textId="77777777" w:rsidR="00C60E2D" w:rsidRPr="00C60E2D" w:rsidRDefault="00C60E2D" w:rsidP="00C60E2D">
            <w:pPr>
              <w:tabs>
                <w:tab w:val="left" w:pos="0"/>
              </w:tabs>
              <w:spacing w:line="360" w:lineRule="exact"/>
              <w:jc w:val="center"/>
              <w:rPr>
                <w:rFonts w:ascii="宋体" w:eastAsia="宋体" w:hAnsi="宋体" w:cs="Times New Roman"/>
                <w:sz w:val="24"/>
                <w:szCs w:val="24"/>
              </w:rPr>
            </w:pPr>
            <w:r w:rsidRPr="00C60E2D">
              <w:rPr>
                <w:rFonts w:ascii="宋体" w:eastAsia="宋体" w:hAnsi="宋体" w:cs="Times New Roman" w:hint="eastAsia"/>
                <w:sz w:val="24"/>
                <w:szCs w:val="24"/>
              </w:rPr>
              <w:t>合计</w:t>
            </w:r>
          </w:p>
        </w:tc>
        <w:tc>
          <w:tcPr>
            <w:tcW w:w="881" w:type="dxa"/>
          </w:tcPr>
          <w:p w14:paraId="24E059FA" w14:textId="03F0F1D0"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20</w:t>
            </w:r>
          </w:p>
        </w:tc>
        <w:tc>
          <w:tcPr>
            <w:tcW w:w="881" w:type="dxa"/>
          </w:tcPr>
          <w:p w14:paraId="4DE8A117" w14:textId="72F7EEEE"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881" w:type="dxa"/>
          </w:tcPr>
          <w:p w14:paraId="7078BDF4" w14:textId="226BCCD6"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881" w:type="dxa"/>
          </w:tcPr>
          <w:p w14:paraId="631C283C" w14:textId="77777777" w:rsidR="00C60E2D" w:rsidRPr="00C60E2D" w:rsidRDefault="00C60E2D" w:rsidP="00C60E2D">
            <w:pPr>
              <w:spacing w:line="360" w:lineRule="exact"/>
              <w:jc w:val="center"/>
              <w:rPr>
                <w:rFonts w:ascii="Times New Roman" w:eastAsia="宋体" w:hAnsi="Times New Roman" w:cs="Times New Roman"/>
                <w:sz w:val="24"/>
                <w:szCs w:val="24"/>
              </w:rPr>
            </w:pPr>
          </w:p>
        </w:tc>
        <w:tc>
          <w:tcPr>
            <w:tcW w:w="919" w:type="dxa"/>
          </w:tcPr>
          <w:p w14:paraId="4A406388" w14:textId="6D1AE93F"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843" w:type="dxa"/>
          </w:tcPr>
          <w:p w14:paraId="23373B2A" w14:textId="4346A3BC" w:rsidR="00C60E2D" w:rsidRPr="00C60E2D" w:rsidRDefault="00C26F1E" w:rsidP="00C60E2D">
            <w:pPr>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32</w:t>
            </w:r>
          </w:p>
        </w:tc>
      </w:tr>
    </w:tbl>
    <w:p w14:paraId="36FFBC54" w14:textId="77777777" w:rsidR="00C60E2D" w:rsidRPr="00C60E2D" w:rsidRDefault="00C60E2D" w:rsidP="00C60E2D">
      <w:pPr>
        <w:spacing w:line="360" w:lineRule="exact"/>
        <w:ind w:left="4656" w:hangingChars="1940" w:hanging="4656"/>
        <w:rPr>
          <w:rFonts w:ascii="Times New Roman" w:eastAsia="黑体" w:hAnsi="Times New Roman" w:cs="Times New Roman"/>
          <w:sz w:val="24"/>
          <w:szCs w:val="24"/>
        </w:rPr>
      </w:pPr>
    </w:p>
    <w:p w14:paraId="5AB6A387" w14:textId="77777777" w:rsidR="00C26F1E" w:rsidRPr="00C26F1E" w:rsidRDefault="00C26F1E" w:rsidP="00C26F1E">
      <w:pPr>
        <w:spacing w:line="360" w:lineRule="exact"/>
        <w:ind w:left="4656" w:hangingChars="1940" w:hanging="4656"/>
        <w:rPr>
          <w:rFonts w:ascii="黑体" w:eastAsia="黑体" w:hAnsi="Times New Roman" w:cs="Times New Roman"/>
          <w:sz w:val="24"/>
          <w:szCs w:val="24"/>
        </w:rPr>
      </w:pPr>
      <w:r w:rsidRPr="00C26F1E">
        <w:rPr>
          <w:rFonts w:ascii="黑体" w:eastAsia="黑体" w:hAnsi="Times New Roman" w:cs="Times New Roman" w:hint="eastAsia"/>
          <w:sz w:val="24"/>
          <w:szCs w:val="24"/>
        </w:rPr>
        <w:t>六、</w:t>
      </w:r>
      <w:r w:rsidRPr="00C26F1E">
        <w:rPr>
          <w:rFonts w:ascii="黑体" w:eastAsia="黑体" w:hAnsi="Times New Roman" w:cs="Times New Roman"/>
          <w:sz w:val="24"/>
          <w:szCs w:val="24"/>
        </w:rPr>
        <w:t>课程考核</w:t>
      </w:r>
    </w:p>
    <w:p w14:paraId="2BAC6A28" w14:textId="77777777" w:rsidR="00C26F1E" w:rsidRPr="00C26F1E" w:rsidRDefault="00C26F1E" w:rsidP="00C26F1E">
      <w:pPr>
        <w:spacing w:line="360" w:lineRule="exact"/>
        <w:ind w:left="4656" w:hangingChars="1940" w:hanging="4656"/>
        <w:rPr>
          <w:rFonts w:ascii="黑体" w:eastAsia="黑体" w:hAnsi="Times New Roman" w:cs="Times New Roman"/>
          <w:sz w:val="24"/>
          <w:szCs w:val="24"/>
        </w:rPr>
      </w:pPr>
      <w:r w:rsidRPr="00C26F1E">
        <w:rPr>
          <w:rFonts w:ascii="黑体" w:eastAsia="黑体" w:hAnsi="Times New Roman" w:cs="Times New Roman" w:hint="eastAsia"/>
          <w:sz w:val="24"/>
          <w:szCs w:val="24"/>
        </w:rPr>
        <w:t>（一）考核</w:t>
      </w:r>
      <w:r w:rsidRPr="00C26F1E">
        <w:rPr>
          <w:rFonts w:ascii="黑体" w:eastAsia="黑体" w:hAnsi="Times New Roman" w:cs="Times New Roman"/>
          <w:sz w:val="24"/>
          <w:szCs w:val="24"/>
        </w:rPr>
        <w:t>方式</w:t>
      </w:r>
    </w:p>
    <w:p w14:paraId="10713A87" w14:textId="77777777" w:rsidR="00C26F1E" w:rsidRPr="00C26F1E" w:rsidRDefault="00C26F1E" w:rsidP="00C26F1E">
      <w:pPr>
        <w:spacing w:line="360" w:lineRule="exact"/>
        <w:ind w:leftChars="350" w:left="4551" w:hangingChars="1590" w:hanging="3816"/>
        <w:rPr>
          <w:rFonts w:ascii="黑体" w:eastAsia="黑体" w:hAnsi="Times New Roman" w:cs="Times New Roman"/>
          <w:sz w:val="24"/>
          <w:szCs w:val="24"/>
        </w:rPr>
      </w:pPr>
      <w:r w:rsidRPr="00C26F1E">
        <w:rPr>
          <w:rFonts w:ascii="黑体" w:eastAsia="黑体" w:hAnsi="Times New Roman" w:cs="Times New Roman" w:hint="eastAsia"/>
          <w:sz w:val="24"/>
          <w:szCs w:val="24"/>
        </w:rPr>
        <w:lastRenderedPageBreak/>
        <w:t>开卷考试</w:t>
      </w:r>
    </w:p>
    <w:p w14:paraId="62DF1725" w14:textId="77777777" w:rsidR="00C26F1E" w:rsidRPr="00C26F1E" w:rsidRDefault="00C26F1E" w:rsidP="00C26F1E">
      <w:pPr>
        <w:spacing w:line="360" w:lineRule="exact"/>
        <w:ind w:left="4656" w:hangingChars="1940" w:hanging="4656"/>
        <w:rPr>
          <w:rFonts w:ascii="黑体" w:eastAsia="黑体" w:hAnsi="Times New Roman" w:cs="Times New Roman"/>
          <w:sz w:val="24"/>
          <w:szCs w:val="24"/>
        </w:rPr>
      </w:pPr>
      <w:r w:rsidRPr="00C26F1E">
        <w:rPr>
          <w:rFonts w:ascii="黑体" w:eastAsia="黑体" w:hAnsi="Times New Roman" w:cs="Times New Roman" w:hint="eastAsia"/>
          <w:sz w:val="24"/>
          <w:szCs w:val="24"/>
        </w:rPr>
        <w:t>（二）成绩</w:t>
      </w:r>
      <w:r w:rsidRPr="00C26F1E">
        <w:rPr>
          <w:rFonts w:ascii="黑体" w:eastAsia="黑体" w:hAnsi="Times New Roman" w:cs="Times New Roman"/>
          <w:sz w:val="24"/>
          <w:szCs w:val="24"/>
        </w:rPr>
        <w:t>构成</w:t>
      </w:r>
    </w:p>
    <w:p w14:paraId="2387D8EF" w14:textId="77777777" w:rsidR="00C26F1E" w:rsidRPr="00C26F1E" w:rsidRDefault="00C26F1E" w:rsidP="00C26F1E">
      <w:pPr>
        <w:spacing w:line="360" w:lineRule="exact"/>
        <w:ind w:leftChars="350" w:left="4551" w:hangingChars="1590" w:hanging="3816"/>
        <w:rPr>
          <w:rFonts w:ascii="黑体" w:eastAsia="黑体" w:hAnsi="Times New Roman" w:cs="Times New Roman"/>
          <w:sz w:val="24"/>
          <w:szCs w:val="24"/>
        </w:rPr>
      </w:pPr>
      <w:r w:rsidRPr="00C26F1E">
        <w:rPr>
          <w:rFonts w:ascii="黑体" w:eastAsia="黑体" w:hAnsi="Times New Roman" w:cs="Times New Roman" w:hint="eastAsia"/>
          <w:sz w:val="24"/>
          <w:szCs w:val="24"/>
        </w:rPr>
        <w:t>平时</w:t>
      </w:r>
      <w:r w:rsidRPr="00C26F1E">
        <w:rPr>
          <w:rFonts w:ascii="黑体" w:eastAsia="黑体" w:hAnsi="Times New Roman" w:cs="Times New Roman"/>
          <w:sz w:val="24"/>
          <w:szCs w:val="24"/>
        </w:rPr>
        <w:t>成绩占比：</w:t>
      </w:r>
      <w:r w:rsidRPr="00C26F1E">
        <w:rPr>
          <w:rFonts w:ascii="黑体" w:eastAsia="黑体" w:hAnsi="Times New Roman" w:cs="Times New Roman" w:hint="eastAsia"/>
          <w:sz w:val="24"/>
          <w:szCs w:val="24"/>
        </w:rPr>
        <w:t>50%    期末</w:t>
      </w:r>
      <w:r w:rsidRPr="00C26F1E">
        <w:rPr>
          <w:rFonts w:ascii="黑体" w:eastAsia="黑体" w:hAnsi="Times New Roman" w:cs="Times New Roman"/>
          <w:sz w:val="24"/>
          <w:szCs w:val="24"/>
        </w:rPr>
        <w:t>考试占比：50%</w:t>
      </w:r>
    </w:p>
    <w:p w14:paraId="2D9A1148" w14:textId="77777777" w:rsidR="00C26F1E" w:rsidRPr="00C26F1E" w:rsidRDefault="00C26F1E" w:rsidP="00C26F1E">
      <w:pPr>
        <w:spacing w:line="360" w:lineRule="exact"/>
        <w:ind w:left="4656" w:hangingChars="1940" w:hanging="4656"/>
        <w:rPr>
          <w:rFonts w:ascii="黑体" w:eastAsia="黑体" w:hAnsi="Times New Roman" w:cs="Times New Roman"/>
          <w:sz w:val="24"/>
          <w:szCs w:val="24"/>
        </w:rPr>
      </w:pPr>
      <w:r w:rsidRPr="00C26F1E">
        <w:rPr>
          <w:rFonts w:ascii="黑体" w:eastAsia="黑体" w:hAnsi="Times New Roman" w:cs="Times New Roman" w:hint="eastAsia"/>
          <w:color w:val="FF0000"/>
          <w:sz w:val="24"/>
          <w:szCs w:val="24"/>
        </w:rPr>
        <w:t>（</w:t>
      </w:r>
      <w:r w:rsidRPr="00C26F1E">
        <w:rPr>
          <w:rFonts w:ascii="黑体" w:eastAsia="黑体" w:hAnsi="Times New Roman" w:cs="Times New Roman" w:hint="eastAsia"/>
          <w:sz w:val="24"/>
          <w:szCs w:val="24"/>
        </w:rPr>
        <w:t>三）成绩</w:t>
      </w:r>
      <w:r w:rsidRPr="00C26F1E">
        <w:rPr>
          <w:rFonts w:ascii="黑体" w:eastAsia="黑体" w:hAnsi="Times New Roman" w:cs="Times New Roman"/>
          <w:sz w:val="24"/>
          <w:szCs w:val="24"/>
        </w:rPr>
        <w:t>考核标准</w:t>
      </w:r>
    </w:p>
    <w:p w14:paraId="0A95C370" w14:textId="77777777" w:rsidR="00C26F1E" w:rsidRPr="00C26F1E" w:rsidRDefault="00C26F1E" w:rsidP="00C26F1E">
      <w:pPr>
        <w:spacing w:line="360" w:lineRule="exact"/>
        <w:ind w:leftChars="350" w:left="735"/>
        <w:jc w:val="left"/>
        <w:rPr>
          <w:rFonts w:ascii="黑体" w:eastAsia="黑体" w:hAnsi="Times New Roman" w:cs="Times New Roman"/>
          <w:sz w:val="24"/>
          <w:szCs w:val="24"/>
        </w:rPr>
      </w:pPr>
      <w:r w:rsidRPr="00C26F1E">
        <w:rPr>
          <w:rFonts w:ascii="黑体" w:eastAsia="黑体" w:hAnsi="Times New Roman" w:cs="Times New Roman" w:hint="eastAsia"/>
          <w:sz w:val="24"/>
          <w:szCs w:val="24"/>
        </w:rPr>
        <w:t>试卷的材料分析题中有一道题目专门考查课程中的思政元素，占15分。</w:t>
      </w:r>
    </w:p>
    <w:p w14:paraId="2E774FB8" w14:textId="77777777" w:rsidR="00C26F1E" w:rsidRPr="00C26F1E" w:rsidRDefault="00C26F1E" w:rsidP="00C26F1E">
      <w:pPr>
        <w:spacing w:line="360" w:lineRule="exact"/>
        <w:ind w:left="540"/>
        <w:rPr>
          <w:rFonts w:ascii="Times New Roman" w:eastAsia="宋体" w:hAnsi="Times New Roman" w:cs="Times New Roman"/>
          <w:sz w:val="24"/>
        </w:rPr>
      </w:pPr>
    </w:p>
    <w:p w14:paraId="323A09E1" w14:textId="77777777" w:rsidR="00C26F1E" w:rsidRPr="00C26F1E" w:rsidRDefault="00C26F1E" w:rsidP="00C26F1E">
      <w:pPr>
        <w:spacing w:line="360" w:lineRule="exact"/>
        <w:ind w:left="4656" w:hangingChars="1940" w:hanging="4656"/>
        <w:rPr>
          <w:rFonts w:ascii="Times New Roman" w:eastAsia="黑体" w:hAnsi="Times New Roman" w:cs="Times New Roman"/>
          <w:sz w:val="24"/>
        </w:rPr>
      </w:pPr>
      <w:r w:rsidRPr="00C26F1E">
        <w:rPr>
          <w:rFonts w:ascii="Times New Roman" w:eastAsia="黑体" w:hAnsi="Times New Roman" w:cs="Times New Roman" w:hint="eastAsia"/>
          <w:sz w:val="24"/>
        </w:rPr>
        <w:t>七、推荐教材和教学参考资源</w:t>
      </w:r>
    </w:p>
    <w:p w14:paraId="79BFCA0A" w14:textId="77777777" w:rsidR="00C60E2D" w:rsidRPr="00C60E2D" w:rsidRDefault="00C60E2D" w:rsidP="00C60E2D">
      <w:pPr>
        <w:spacing w:line="360" w:lineRule="exact"/>
        <w:ind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（一）推荐教材</w:t>
      </w:r>
    </w:p>
    <w:p w14:paraId="1C182173" w14:textId="75112C01" w:rsidR="006E73D4" w:rsidRDefault="006E73D4" w:rsidP="00C60E2D">
      <w:pPr>
        <w:spacing w:line="360" w:lineRule="exact"/>
        <w:ind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sidRPr="00C60E2D">
        <w:rPr>
          <w:rFonts w:ascii="Times New Roman" w:eastAsia="宋体" w:hAnsi="Times New Roman" w:cs="Times New Roman" w:hint="eastAsia"/>
          <w:sz w:val="24"/>
          <w:szCs w:val="24"/>
        </w:rPr>
        <w:t>]</w:t>
      </w:r>
      <w:r w:rsidR="0014047E">
        <w:rPr>
          <w:rFonts w:ascii="Times New Roman" w:eastAsia="宋体" w:hAnsi="Times New Roman" w:cs="Times New Roman" w:hint="eastAsia"/>
          <w:sz w:val="24"/>
          <w:szCs w:val="24"/>
        </w:rPr>
        <w:t>任淮秀</w:t>
      </w:r>
      <w:r w:rsidRPr="00C60E2D">
        <w:rPr>
          <w:rFonts w:ascii="Times New Roman" w:eastAsia="宋体" w:hAnsi="Times New Roman" w:cs="Times New Roman"/>
          <w:sz w:val="24"/>
          <w:szCs w:val="24"/>
        </w:rPr>
        <w:t>，投资银行理论与实务</w:t>
      </w:r>
      <w:r w:rsidRPr="00C60E2D">
        <w:rPr>
          <w:rFonts w:ascii="Times New Roman" w:eastAsia="宋体" w:hAnsi="Times New Roman" w:cs="Times New Roman"/>
          <w:sz w:val="24"/>
          <w:szCs w:val="24"/>
        </w:rPr>
        <w:t>[M].</w:t>
      </w:r>
      <w:r w:rsidRPr="00C60E2D">
        <w:rPr>
          <w:rFonts w:ascii="Times New Roman" w:eastAsia="宋体" w:hAnsi="Times New Roman" w:cs="Times New Roman"/>
          <w:sz w:val="24"/>
          <w:szCs w:val="24"/>
        </w:rPr>
        <w:t>北京：</w:t>
      </w:r>
      <w:r w:rsidR="0014047E">
        <w:rPr>
          <w:rFonts w:ascii="Times New Roman" w:eastAsia="宋体" w:hAnsi="Times New Roman" w:cs="Times New Roman" w:hint="eastAsia"/>
          <w:sz w:val="24"/>
          <w:szCs w:val="24"/>
        </w:rPr>
        <w:t>中国人民大学</w:t>
      </w:r>
      <w:r w:rsidRPr="00C60E2D">
        <w:rPr>
          <w:rFonts w:ascii="Times New Roman" w:eastAsia="宋体" w:hAnsi="Times New Roman" w:cs="Times New Roman"/>
          <w:sz w:val="24"/>
          <w:szCs w:val="24"/>
        </w:rPr>
        <w:t>出版社，</w:t>
      </w:r>
      <w:r w:rsidRPr="00C60E2D">
        <w:rPr>
          <w:rFonts w:ascii="Times New Roman" w:eastAsia="宋体" w:hAnsi="Times New Roman" w:cs="Times New Roman"/>
          <w:sz w:val="24"/>
          <w:szCs w:val="24"/>
        </w:rPr>
        <w:t>20</w:t>
      </w:r>
      <w:r w:rsidR="0014047E">
        <w:rPr>
          <w:rFonts w:ascii="Times New Roman" w:eastAsia="宋体" w:hAnsi="Times New Roman" w:cs="Times New Roman" w:hint="eastAsia"/>
          <w:sz w:val="24"/>
          <w:szCs w:val="24"/>
        </w:rPr>
        <w:t>19</w:t>
      </w:r>
      <w:r w:rsidRPr="00C60E2D">
        <w:rPr>
          <w:rFonts w:ascii="Times New Roman" w:eastAsia="宋体" w:hAnsi="Times New Roman" w:cs="Times New Roman"/>
          <w:sz w:val="24"/>
          <w:szCs w:val="24"/>
        </w:rPr>
        <w:t>年</w:t>
      </w:r>
      <w:r w:rsidRPr="00C60E2D">
        <w:rPr>
          <w:rFonts w:ascii="Times New Roman" w:eastAsia="宋体" w:hAnsi="Times New Roman" w:cs="Times New Roman"/>
          <w:sz w:val="24"/>
          <w:szCs w:val="24"/>
        </w:rPr>
        <w:t>.</w:t>
      </w:r>
      <w:r w:rsidRPr="00C60E2D">
        <w:rPr>
          <w:rFonts w:ascii="Times New Roman" w:eastAsia="宋体" w:hAnsi="Times New Roman" w:cs="Times New Roman"/>
          <w:sz w:val="24"/>
          <w:szCs w:val="24"/>
        </w:rPr>
        <w:t>（</w:t>
      </w:r>
      <w:bookmarkStart w:id="12" w:name="_Hlk59632507"/>
      <w:r w:rsidR="0014047E">
        <w:rPr>
          <w:rFonts w:ascii="Times New Roman" w:eastAsia="宋体" w:hAnsi="Times New Roman" w:cs="Times New Roman" w:hint="eastAsia"/>
          <w:sz w:val="24"/>
          <w:szCs w:val="24"/>
        </w:rPr>
        <w:t>普通高等教育“十一五”国家级规划教材</w:t>
      </w:r>
      <w:bookmarkEnd w:id="12"/>
      <w:r w:rsidRPr="00C60E2D">
        <w:rPr>
          <w:rFonts w:ascii="Times New Roman" w:eastAsia="宋体" w:hAnsi="Times New Roman" w:cs="Times New Roman"/>
          <w:sz w:val="24"/>
          <w:szCs w:val="24"/>
        </w:rPr>
        <w:t>）</w:t>
      </w:r>
    </w:p>
    <w:p w14:paraId="7A6A72DA" w14:textId="77F5645C" w:rsidR="00C60E2D" w:rsidRPr="00C60E2D" w:rsidRDefault="00C60E2D" w:rsidP="00C60E2D">
      <w:pPr>
        <w:spacing w:line="360" w:lineRule="exact"/>
        <w:ind w:firstLineChars="200" w:firstLine="480"/>
        <w:rPr>
          <w:rFonts w:ascii="Times New Roman" w:eastAsia="宋体" w:hAnsi="Times New Roman" w:cs="Times New Roman"/>
          <w:sz w:val="24"/>
          <w:szCs w:val="24"/>
        </w:rPr>
      </w:pPr>
      <w:bookmarkStart w:id="13" w:name="_Hlk59632345"/>
      <w:r w:rsidRPr="00C60E2D">
        <w:rPr>
          <w:rFonts w:ascii="Times New Roman" w:eastAsia="宋体" w:hAnsi="Times New Roman" w:cs="Times New Roman"/>
          <w:sz w:val="24"/>
          <w:szCs w:val="24"/>
        </w:rPr>
        <w:t>（二）教学参考资源</w:t>
      </w:r>
    </w:p>
    <w:bookmarkEnd w:id="13"/>
    <w:p w14:paraId="0082C1E2" w14:textId="77777777" w:rsidR="00C60E2D" w:rsidRPr="00C60E2D" w:rsidRDefault="00C60E2D" w:rsidP="00C60E2D">
      <w:pPr>
        <w:spacing w:line="360" w:lineRule="exact"/>
        <w:ind w:firstLineChars="200" w:firstLine="480"/>
        <w:rPr>
          <w:rFonts w:ascii="Times New Roman" w:eastAsia="宋体" w:hAnsi="Times New Roman" w:cs="Times New Roman"/>
          <w:sz w:val="24"/>
          <w:szCs w:val="24"/>
        </w:rPr>
      </w:pPr>
      <w:r w:rsidRPr="00C60E2D">
        <w:rPr>
          <w:rFonts w:ascii="Times New Roman" w:eastAsia="宋体" w:hAnsi="Times New Roman" w:cs="Times New Roman"/>
          <w:sz w:val="24"/>
          <w:szCs w:val="24"/>
        </w:rPr>
        <w:t>[1][</w:t>
      </w:r>
      <w:r w:rsidRPr="00C60E2D">
        <w:rPr>
          <w:rFonts w:ascii="Times New Roman" w:eastAsia="宋体" w:hAnsi="Times New Roman" w:cs="Times New Roman"/>
          <w:sz w:val="24"/>
          <w:szCs w:val="24"/>
        </w:rPr>
        <w:t>美</w:t>
      </w:r>
      <w:r w:rsidRPr="00C60E2D">
        <w:rPr>
          <w:rFonts w:ascii="Times New Roman" w:eastAsia="宋体" w:hAnsi="Times New Roman" w:cs="Times New Roman"/>
          <w:sz w:val="24"/>
          <w:szCs w:val="24"/>
        </w:rPr>
        <w:t>]</w:t>
      </w:r>
      <w:r w:rsidRPr="00C60E2D">
        <w:rPr>
          <w:rFonts w:ascii="Times New Roman" w:eastAsia="宋体" w:hAnsi="Times New Roman" w:cs="Times New Roman"/>
          <w:sz w:val="24"/>
          <w:szCs w:val="24"/>
        </w:rPr>
        <w:t>乔舒亚等，投资银行</w:t>
      </w:r>
      <w:r w:rsidRPr="00C60E2D">
        <w:rPr>
          <w:rFonts w:ascii="Times New Roman" w:eastAsia="宋体" w:hAnsi="Times New Roman" w:cs="Times New Roman"/>
          <w:sz w:val="24"/>
          <w:szCs w:val="24"/>
        </w:rPr>
        <w:t>——</w:t>
      </w:r>
      <w:r w:rsidRPr="00C60E2D">
        <w:rPr>
          <w:rFonts w:ascii="Times New Roman" w:eastAsia="宋体" w:hAnsi="Times New Roman" w:cs="Times New Roman"/>
          <w:sz w:val="24"/>
          <w:szCs w:val="24"/>
        </w:rPr>
        <w:t>估值、杠杆收购、兼并与收购</w:t>
      </w:r>
      <w:r w:rsidRPr="00C60E2D">
        <w:rPr>
          <w:rFonts w:ascii="Times New Roman" w:eastAsia="宋体" w:hAnsi="Times New Roman" w:cs="Times New Roman"/>
          <w:sz w:val="24"/>
          <w:szCs w:val="24"/>
        </w:rPr>
        <w:t>[M].</w:t>
      </w:r>
      <w:r w:rsidRPr="00C60E2D">
        <w:rPr>
          <w:rFonts w:ascii="Times New Roman" w:eastAsia="宋体" w:hAnsi="Times New Roman" w:cs="Times New Roman"/>
          <w:sz w:val="24"/>
          <w:szCs w:val="24"/>
        </w:rPr>
        <w:t>北京：机械工业出版社，</w:t>
      </w:r>
      <w:r w:rsidRPr="00C60E2D">
        <w:rPr>
          <w:rFonts w:ascii="Times New Roman" w:eastAsia="宋体" w:hAnsi="Times New Roman" w:cs="Times New Roman"/>
          <w:sz w:val="24"/>
          <w:szCs w:val="24"/>
        </w:rPr>
        <w:t>2014.</w:t>
      </w:r>
    </w:p>
    <w:p w14:paraId="3354A237" w14:textId="77777777" w:rsidR="00C60E2D" w:rsidRPr="00C60E2D" w:rsidRDefault="00C60E2D" w:rsidP="00C60E2D">
      <w:pPr>
        <w:spacing w:line="360" w:lineRule="exact"/>
        <w:ind w:firstLineChars="200" w:firstLine="480"/>
        <w:rPr>
          <w:rFonts w:ascii="Times New Roman" w:eastAsia="宋体" w:hAnsi="Times New Roman" w:cs="Times New Roman"/>
          <w:sz w:val="24"/>
          <w:szCs w:val="24"/>
        </w:rPr>
      </w:pPr>
      <w:r w:rsidRPr="00C60E2D">
        <w:rPr>
          <w:rFonts w:ascii="Times New Roman" w:eastAsia="宋体" w:hAnsi="Times New Roman" w:cs="Times New Roman"/>
          <w:sz w:val="24"/>
          <w:szCs w:val="24"/>
        </w:rPr>
        <w:t>[2]</w:t>
      </w:r>
      <w:r w:rsidRPr="00C60E2D">
        <w:rPr>
          <w:rFonts w:ascii="Times New Roman" w:eastAsia="宋体" w:hAnsi="Times New Roman" w:cs="Times New Roman"/>
          <w:sz w:val="24"/>
          <w:szCs w:val="24"/>
        </w:rPr>
        <w:t>周莉，投资银行学</w:t>
      </w:r>
      <w:r w:rsidRPr="00C60E2D">
        <w:rPr>
          <w:rFonts w:ascii="Times New Roman" w:eastAsia="宋体" w:hAnsi="Times New Roman" w:cs="Times New Roman"/>
          <w:sz w:val="24"/>
          <w:szCs w:val="24"/>
        </w:rPr>
        <w:t>[M].</w:t>
      </w:r>
      <w:r w:rsidRPr="00C60E2D">
        <w:rPr>
          <w:rFonts w:ascii="Times New Roman" w:eastAsia="宋体" w:hAnsi="Times New Roman" w:cs="Times New Roman"/>
          <w:sz w:val="24"/>
          <w:szCs w:val="24"/>
        </w:rPr>
        <w:t>北京：高等教育出版社，</w:t>
      </w:r>
      <w:r w:rsidRPr="00C60E2D">
        <w:rPr>
          <w:rFonts w:ascii="Times New Roman" w:eastAsia="宋体" w:hAnsi="Times New Roman" w:cs="Times New Roman"/>
          <w:sz w:val="24"/>
          <w:szCs w:val="24"/>
        </w:rPr>
        <w:t>2004</w:t>
      </w:r>
      <w:r w:rsidRPr="00C60E2D">
        <w:rPr>
          <w:rFonts w:ascii="Times New Roman" w:eastAsia="宋体" w:hAnsi="Times New Roman" w:cs="Times New Roman"/>
          <w:sz w:val="24"/>
          <w:szCs w:val="24"/>
        </w:rPr>
        <w:t>年</w:t>
      </w:r>
    </w:p>
    <w:p w14:paraId="559779B8" w14:textId="77777777" w:rsidR="006E73D4" w:rsidRDefault="00C60E2D" w:rsidP="006E73D4">
      <w:pPr>
        <w:spacing w:line="360" w:lineRule="exact"/>
        <w:ind w:firstLineChars="200" w:firstLine="480"/>
        <w:rPr>
          <w:rFonts w:ascii="Times New Roman" w:eastAsia="宋体" w:hAnsi="Times New Roman" w:cs="Times New Roman"/>
          <w:sz w:val="24"/>
          <w:szCs w:val="24"/>
        </w:rPr>
      </w:pPr>
      <w:r w:rsidRPr="00C60E2D">
        <w:rPr>
          <w:rFonts w:ascii="Times New Roman" w:eastAsia="宋体" w:hAnsi="Times New Roman" w:cs="Times New Roman"/>
          <w:sz w:val="24"/>
          <w:szCs w:val="24"/>
        </w:rPr>
        <w:t>[3]</w:t>
      </w:r>
      <w:r w:rsidRPr="00C60E2D">
        <w:rPr>
          <w:rFonts w:ascii="Times New Roman" w:eastAsia="宋体" w:hAnsi="Times New Roman" w:cs="Times New Roman"/>
          <w:sz w:val="24"/>
          <w:szCs w:val="24"/>
        </w:rPr>
        <w:t>王明夫，投资银行并购业务</w:t>
      </w:r>
      <w:r w:rsidRPr="00C60E2D">
        <w:rPr>
          <w:rFonts w:ascii="Times New Roman" w:eastAsia="宋体" w:hAnsi="Times New Roman" w:cs="Times New Roman"/>
          <w:sz w:val="24"/>
          <w:szCs w:val="24"/>
        </w:rPr>
        <w:t>[M].</w:t>
      </w:r>
      <w:r w:rsidRPr="00C60E2D">
        <w:rPr>
          <w:rFonts w:ascii="Times New Roman" w:eastAsia="宋体" w:hAnsi="Times New Roman" w:cs="Times New Roman"/>
          <w:sz w:val="24"/>
          <w:szCs w:val="24"/>
        </w:rPr>
        <w:t>企业管理出版社，</w:t>
      </w:r>
      <w:r w:rsidRPr="00C60E2D">
        <w:rPr>
          <w:rFonts w:ascii="Times New Roman" w:eastAsia="宋体" w:hAnsi="Times New Roman" w:cs="Times New Roman"/>
          <w:sz w:val="24"/>
          <w:szCs w:val="24"/>
        </w:rPr>
        <w:t>1999</w:t>
      </w:r>
      <w:r w:rsidRPr="00C60E2D">
        <w:rPr>
          <w:rFonts w:ascii="Times New Roman" w:eastAsia="宋体" w:hAnsi="Times New Roman" w:cs="Times New Roman"/>
          <w:sz w:val="24"/>
          <w:szCs w:val="24"/>
        </w:rPr>
        <w:t>年</w:t>
      </w:r>
    </w:p>
    <w:p w14:paraId="1C4D5773" w14:textId="17265AE7" w:rsidR="006E73D4" w:rsidRPr="00C60E2D" w:rsidRDefault="006E73D4" w:rsidP="006E73D4">
      <w:pPr>
        <w:spacing w:line="360" w:lineRule="exact"/>
        <w:ind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sidRPr="00C60E2D">
        <w:rPr>
          <w:rFonts w:ascii="Times New Roman" w:eastAsia="宋体" w:hAnsi="Times New Roman" w:cs="Times New Roman" w:hint="eastAsia"/>
          <w:sz w:val="24"/>
          <w:szCs w:val="24"/>
        </w:rPr>
        <w:t>]</w:t>
      </w:r>
      <w:r w:rsidRPr="00C60E2D">
        <w:rPr>
          <w:rFonts w:ascii="Times New Roman" w:eastAsia="宋体" w:hAnsi="Times New Roman" w:cs="Times New Roman"/>
          <w:sz w:val="24"/>
          <w:szCs w:val="24"/>
        </w:rPr>
        <w:t>黄亚钧，投资银行理论与实务</w:t>
      </w:r>
      <w:r w:rsidRPr="00C60E2D">
        <w:rPr>
          <w:rFonts w:ascii="Times New Roman" w:eastAsia="宋体" w:hAnsi="Times New Roman" w:cs="Times New Roman"/>
          <w:sz w:val="24"/>
          <w:szCs w:val="24"/>
        </w:rPr>
        <w:t>[M].</w:t>
      </w:r>
      <w:r w:rsidRPr="00C60E2D">
        <w:rPr>
          <w:rFonts w:ascii="Times New Roman" w:eastAsia="宋体" w:hAnsi="Times New Roman" w:cs="Times New Roman"/>
          <w:sz w:val="24"/>
          <w:szCs w:val="24"/>
        </w:rPr>
        <w:t>北京：高等教育出版社，</w:t>
      </w:r>
      <w:r w:rsidRPr="00C60E2D">
        <w:rPr>
          <w:rFonts w:ascii="Times New Roman" w:eastAsia="宋体" w:hAnsi="Times New Roman" w:cs="Times New Roman"/>
          <w:sz w:val="24"/>
          <w:szCs w:val="24"/>
        </w:rPr>
        <w:t>2007</w:t>
      </w:r>
      <w:r w:rsidRPr="00C60E2D">
        <w:rPr>
          <w:rFonts w:ascii="Times New Roman" w:eastAsia="宋体" w:hAnsi="Times New Roman" w:cs="Times New Roman"/>
          <w:sz w:val="24"/>
          <w:szCs w:val="24"/>
        </w:rPr>
        <w:t>年</w:t>
      </w:r>
    </w:p>
    <w:p w14:paraId="393EAE9F" w14:textId="77777777" w:rsidR="00C60E2D" w:rsidRPr="00C60E2D" w:rsidRDefault="00C60E2D" w:rsidP="00C60E2D">
      <w:pPr>
        <w:spacing w:line="360" w:lineRule="exact"/>
        <w:ind w:firstLineChars="200" w:firstLine="480"/>
        <w:rPr>
          <w:rFonts w:ascii="Times New Roman" w:eastAsia="宋体" w:hAnsi="Times New Roman" w:cs="Times New Roman"/>
          <w:sz w:val="24"/>
          <w:szCs w:val="24"/>
        </w:rPr>
      </w:pPr>
      <w:r w:rsidRPr="00C60E2D">
        <w:rPr>
          <w:rFonts w:ascii="Times New Roman" w:eastAsia="宋体" w:hAnsi="Times New Roman" w:cs="Times New Roman"/>
          <w:sz w:val="24"/>
          <w:szCs w:val="24"/>
        </w:rPr>
        <w:t>（三）推荐期刊文章</w:t>
      </w:r>
      <w:r w:rsidRPr="00C60E2D">
        <w:rPr>
          <w:rFonts w:ascii="Times New Roman" w:eastAsia="宋体" w:hAnsi="Times New Roman" w:cs="Times New Roman"/>
          <w:sz w:val="24"/>
          <w:szCs w:val="24"/>
        </w:rPr>
        <w:t xml:space="preserve"> </w:t>
      </w:r>
    </w:p>
    <w:p w14:paraId="34BDCF25" w14:textId="77777777" w:rsidR="00C60E2D" w:rsidRPr="00C60E2D" w:rsidRDefault="00C60E2D" w:rsidP="00C60E2D">
      <w:pPr>
        <w:spacing w:line="360" w:lineRule="exact"/>
        <w:ind w:firstLineChars="200" w:firstLine="480"/>
        <w:rPr>
          <w:rFonts w:ascii="Times New Roman" w:eastAsia="宋体" w:hAnsi="Times New Roman" w:cs="Times New Roman"/>
          <w:sz w:val="24"/>
          <w:szCs w:val="24"/>
        </w:rPr>
      </w:pPr>
      <w:r w:rsidRPr="00C60E2D">
        <w:rPr>
          <w:rFonts w:ascii="Times New Roman" w:eastAsia="宋体" w:hAnsi="Times New Roman" w:cs="Times New Roman"/>
          <w:sz w:val="24"/>
          <w:szCs w:val="24"/>
        </w:rPr>
        <w:t>《金融研究》，《中国管理科学》，《数量经济技术经济研究》</w:t>
      </w:r>
    </w:p>
    <w:p w14:paraId="70C09FEC" w14:textId="77777777" w:rsidR="00C60E2D" w:rsidRPr="00C60E2D" w:rsidRDefault="00C60E2D" w:rsidP="00C60E2D">
      <w:pPr>
        <w:spacing w:line="360" w:lineRule="exact"/>
        <w:ind w:firstLineChars="200" w:firstLine="480"/>
        <w:rPr>
          <w:rFonts w:ascii="Times New Roman" w:eastAsia="宋体" w:hAnsi="Times New Roman" w:cs="Times New Roman"/>
          <w:sz w:val="24"/>
          <w:szCs w:val="24"/>
        </w:rPr>
      </w:pPr>
      <w:r w:rsidRPr="00C60E2D">
        <w:rPr>
          <w:rFonts w:ascii="Times New Roman" w:eastAsia="宋体" w:hAnsi="Times New Roman" w:cs="Times New Roman"/>
          <w:sz w:val="24"/>
          <w:szCs w:val="24"/>
        </w:rPr>
        <w:t>（四）学习网站</w:t>
      </w:r>
    </w:p>
    <w:p w14:paraId="28C406A3" w14:textId="77777777" w:rsidR="00C60E2D" w:rsidRPr="00C60E2D" w:rsidRDefault="00C60E2D" w:rsidP="00C60E2D">
      <w:pPr>
        <w:spacing w:line="360" w:lineRule="exact"/>
        <w:ind w:firstLineChars="200" w:firstLine="480"/>
        <w:rPr>
          <w:rFonts w:ascii="Times New Roman" w:eastAsia="宋体" w:hAnsi="Times New Roman" w:cs="Times New Roman"/>
          <w:sz w:val="24"/>
          <w:szCs w:val="24"/>
        </w:rPr>
      </w:pPr>
      <w:r w:rsidRPr="00C60E2D">
        <w:rPr>
          <w:rFonts w:ascii="Times New Roman" w:eastAsia="宋体" w:hAnsi="Times New Roman" w:cs="Times New Roman"/>
          <w:sz w:val="24"/>
          <w:szCs w:val="24"/>
        </w:rPr>
        <w:t>[1]</w:t>
      </w:r>
      <w:r w:rsidRPr="00C60E2D">
        <w:rPr>
          <w:rFonts w:ascii="Times New Roman" w:eastAsia="宋体" w:hAnsi="Times New Roman" w:cs="Times New Roman"/>
          <w:sz w:val="24"/>
          <w:szCs w:val="24"/>
        </w:rPr>
        <w:t>注册估值分析师协会官网</w:t>
      </w:r>
      <w:r w:rsidRPr="00C60E2D">
        <w:rPr>
          <w:rFonts w:ascii="Times New Roman" w:eastAsia="宋体" w:hAnsi="Times New Roman" w:cs="Times New Roman"/>
          <w:sz w:val="24"/>
          <w:szCs w:val="24"/>
        </w:rPr>
        <w:t>http://www.cvainstitute.org/</w:t>
      </w:r>
    </w:p>
    <w:p w14:paraId="033F7642" w14:textId="77777777" w:rsidR="00C60E2D" w:rsidRPr="00C60E2D" w:rsidRDefault="00C60E2D" w:rsidP="00C60E2D">
      <w:pPr>
        <w:spacing w:line="360" w:lineRule="exact"/>
        <w:ind w:firstLineChars="200" w:firstLine="480"/>
        <w:rPr>
          <w:rFonts w:ascii="Times New Roman" w:eastAsia="宋体" w:hAnsi="Times New Roman" w:cs="Times New Roman"/>
          <w:sz w:val="24"/>
          <w:szCs w:val="24"/>
        </w:rPr>
      </w:pPr>
      <w:r w:rsidRPr="00C60E2D">
        <w:rPr>
          <w:rFonts w:ascii="Times New Roman" w:eastAsia="宋体" w:hAnsi="Times New Roman" w:cs="Times New Roman"/>
          <w:sz w:val="24"/>
          <w:szCs w:val="24"/>
        </w:rPr>
        <w:t>[2]</w:t>
      </w:r>
      <w:r w:rsidRPr="00C60E2D">
        <w:rPr>
          <w:rFonts w:ascii="Times New Roman" w:eastAsia="宋体" w:hAnsi="Times New Roman" w:cs="Times New Roman"/>
          <w:sz w:val="24"/>
          <w:szCs w:val="24"/>
        </w:rPr>
        <w:t>中国证券监督委员会官网</w:t>
      </w:r>
      <w:hyperlink r:id="rId5" w:history="1">
        <w:r w:rsidRPr="00C60E2D">
          <w:rPr>
            <w:rFonts w:ascii="Times New Roman" w:eastAsia="宋体" w:hAnsi="Times New Roman" w:cs="Times New Roman"/>
            <w:sz w:val="24"/>
            <w:szCs w:val="24"/>
          </w:rPr>
          <w:t>http://www.csrc.gov.cn/pub/newsite/</w:t>
        </w:r>
      </w:hyperlink>
    </w:p>
    <w:p w14:paraId="34A869B1" w14:textId="77777777" w:rsidR="00C60E2D" w:rsidRPr="00C60E2D" w:rsidRDefault="00C60E2D" w:rsidP="00C60E2D">
      <w:pPr>
        <w:spacing w:line="360" w:lineRule="exact"/>
        <w:ind w:firstLineChars="200" w:firstLine="480"/>
        <w:rPr>
          <w:rFonts w:ascii="Times New Roman" w:eastAsia="宋体" w:hAnsi="Times New Roman" w:cs="Times New Roman"/>
          <w:sz w:val="24"/>
          <w:szCs w:val="24"/>
        </w:rPr>
      </w:pPr>
      <w:r w:rsidRPr="00C60E2D">
        <w:rPr>
          <w:rFonts w:ascii="Times New Roman" w:eastAsia="宋体" w:hAnsi="Times New Roman" w:cs="Times New Roman"/>
          <w:sz w:val="24"/>
          <w:szCs w:val="24"/>
        </w:rPr>
        <w:t>[3]</w:t>
      </w:r>
      <w:r w:rsidRPr="00C60E2D">
        <w:rPr>
          <w:rFonts w:ascii="Times New Roman" w:eastAsia="宋体" w:hAnsi="Times New Roman" w:cs="Times New Roman"/>
          <w:sz w:val="24"/>
          <w:szCs w:val="24"/>
        </w:rPr>
        <w:t>巨潮资讯官网</w:t>
      </w:r>
      <w:r w:rsidRPr="00C60E2D">
        <w:rPr>
          <w:rFonts w:ascii="Times New Roman" w:eastAsia="宋体" w:hAnsi="Times New Roman" w:cs="Times New Roman"/>
          <w:sz w:val="24"/>
          <w:szCs w:val="24"/>
        </w:rPr>
        <w:t>http://www.cninfo.com.cn/</w:t>
      </w:r>
    </w:p>
    <w:p w14:paraId="3BEB691F" w14:textId="77777777" w:rsidR="00C60E2D" w:rsidRPr="00C60E2D" w:rsidRDefault="00C60E2D" w:rsidP="00C60E2D">
      <w:pPr>
        <w:spacing w:line="360" w:lineRule="exact"/>
        <w:rPr>
          <w:rFonts w:ascii="Times New Roman" w:eastAsia="黑体" w:hAnsi="Times New Roman" w:cs="Times New Roman"/>
          <w:sz w:val="24"/>
          <w:szCs w:val="24"/>
        </w:rPr>
      </w:pPr>
      <w:r w:rsidRPr="00C60E2D">
        <w:rPr>
          <w:rFonts w:ascii="Times New Roman" w:eastAsia="宋体" w:hAnsi="Times New Roman" w:cs="Times New Roman" w:hint="eastAsia"/>
          <w:sz w:val="24"/>
          <w:szCs w:val="24"/>
        </w:rPr>
        <w:t xml:space="preserve"> </w:t>
      </w:r>
    </w:p>
    <w:p w14:paraId="512C8F1F" w14:textId="7E523C83" w:rsidR="00C60E2D" w:rsidRPr="00C60E2D" w:rsidRDefault="00C60E2D" w:rsidP="00C60E2D">
      <w:pPr>
        <w:spacing w:line="360" w:lineRule="exact"/>
        <w:ind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大纲修订人：</w:t>
      </w:r>
      <w:r w:rsidR="006E73D4">
        <w:rPr>
          <w:rFonts w:ascii="Times New Roman" w:eastAsia="宋体" w:hAnsi="Times New Roman" w:cs="Times New Roman" w:hint="eastAsia"/>
          <w:sz w:val="24"/>
          <w:szCs w:val="24"/>
        </w:rPr>
        <w:t>李利平</w:t>
      </w:r>
      <w:r w:rsidRPr="00C60E2D">
        <w:rPr>
          <w:rFonts w:ascii="Times New Roman" w:eastAsia="宋体" w:hAnsi="Times New Roman" w:cs="Times New Roman" w:hint="eastAsia"/>
          <w:sz w:val="24"/>
        </w:rPr>
        <w:t xml:space="preserve">                </w:t>
      </w:r>
      <w:r w:rsidRPr="00C60E2D">
        <w:rPr>
          <w:rFonts w:ascii="Times New Roman" w:eastAsia="宋体" w:hAnsi="Times New Roman" w:cs="Times New Roman" w:hint="eastAsia"/>
          <w:sz w:val="24"/>
          <w:szCs w:val="24"/>
        </w:rPr>
        <w:t>修订日期：</w:t>
      </w:r>
      <w:r w:rsidRPr="00C60E2D">
        <w:rPr>
          <w:rFonts w:ascii="Times New Roman" w:eastAsia="宋体" w:hAnsi="Times New Roman" w:cs="Times New Roman" w:hint="eastAsia"/>
          <w:sz w:val="24"/>
          <w:szCs w:val="24"/>
        </w:rPr>
        <w:t>20</w:t>
      </w:r>
      <w:r w:rsidR="006E73D4">
        <w:rPr>
          <w:rFonts w:ascii="Times New Roman" w:eastAsia="宋体" w:hAnsi="Times New Roman" w:cs="Times New Roman" w:hint="eastAsia"/>
          <w:sz w:val="24"/>
          <w:szCs w:val="24"/>
        </w:rPr>
        <w:t>20</w:t>
      </w:r>
      <w:r w:rsidRPr="00C60E2D">
        <w:rPr>
          <w:rFonts w:ascii="Times New Roman" w:eastAsia="宋体" w:hAnsi="Times New Roman" w:cs="Times New Roman" w:hint="eastAsia"/>
          <w:sz w:val="24"/>
          <w:szCs w:val="24"/>
        </w:rPr>
        <w:t>年</w:t>
      </w:r>
      <w:r w:rsidR="006E73D4">
        <w:rPr>
          <w:rFonts w:ascii="Times New Roman" w:eastAsia="宋体" w:hAnsi="Times New Roman" w:cs="Times New Roman" w:hint="eastAsia"/>
          <w:sz w:val="24"/>
          <w:szCs w:val="24"/>
        </w:rPr>
        <w:t>12</w:t>
      </w:r>
      <w:r w:rsidRPr="00C60E2D">
        <w:rPr>
          <w:rFonts w:ascii="Times New Roman" w:eastAsia="宋体" w:hAnsi="Times New Roman" w:cs="Times New Roman" w:hint="eastAsia"/>
          <w:sz w:val="24"/>
          <w:szCs w:val="24"/>
        </w:rPr>
        <w:t>月</w:t>
      </w:r>
    </w:p>
    <w:p w14:paraId="357B6F54" w14:textId="285ADEF7" w:rsidR="00C60E2D" w:rsidRPr="00C60E2D" w:rsidRDefault="00C60E2D" w:rsidP="00C60E2D">
      <w:pPr>
        <w:spacing w:line="360" w:lineRule="exact"/>
        <w:ind w:firstLineChars="200" w:firstLine="480"/>
        <w:rPr>
          <w:rFonts w:ascii="Times New Roman" w:eastAsia="宋体" w:hAnsi="Times New Roman" w:cs="Times New Roman"/>
          <w:sz w:val="24"/>
          <w:szCs w:val="24"/>
        </w:rPr>
      </w:pPr>
      <w:r w:rsidRPr="00C60E2D">
        <w:rPr>
          <w:rFonts w:ascii="Times New Roman" w:eastAsia="宋体" w:hAnsi="Times New Roman" w:cs="Times New Roman" w:hint="eastAsia"/>
          <w:sz w:val="24"/>
          <w:szCs w:val="24"/>
        </w:rPr>
        <w:t>大纲审定人：</w:t>
      </w:r>
      <w:r w:rsidR="00263C07">
        <w:rPr>
          <w:rFonts w:ascii="Times New Roman" w:eastAsia="宋体" w:hAnsi="Times New Roman" w:cs="Times New Roman" w:hint="eastAsia"/>
          <w:sz w:val="24"/>
          <w:szCs w:val="24"/>
        </w:rPr>
        <w:t>邓学斌</w:t>
      </w:r>
      <w:r w:rsidRPr="00C60E2D">
        <w:rPr>
          <w:rFonts w:ascii="Times New Roman" w:eastAsia="宋体" w:hAnsi="Times New Roman" w:cs="Times New Roman" w:hint="eastAsia"/>
          <w:sz w:val="24"/>
          <w:szCs w:val="24"/>
        </w:rPr>
        <w:t xml:space="preserve">                </w:t>
      </w:r>
      <w:r w:rsidRPr="00C60E2D">
        <w:rPr>
          <w:rFonts w:ascii="Times New Roman" w:eastAsia="宋体" w:hAnsi="Times New Roman" w:cs="Times New Roman" w:hint="eastAsia"/>
          <w:sz w:val="24"/>
          <w:szCs w:val="24"/>
        </w:rPr>
        <w:t>审定日期：</w:t>
      </w:r>
      <w:r w:rsidRPr="00C60E2D">
        <w:rPr>
          <w:rFonts w:ascii="Times New Roman" w:eastAsia="宋体" w:hAnsi="Times New Roman" w:cs="Times New Roman" w:hint="eastAsia"/>
          <w:sz w:val="24"/>
          <w:szCs w:val="24"/>
        </w:rPr>
        <w:t>20</w:t>
      </w:r>
      <w:r w:rsidR="00D73ABC">
        <w:rPr>
          <w:rFonts w:ascii="Times New Roman" w:eastAsia="宋体" w:hAnsi="Times New Roman" w:cs="Times New Roman" w:hint="eastAsia"/>
          <w:sz w:val="24"/>
          <w:szCs w:val="24"/>
        </w:rPr>
        <w:t>20</w:t>
      </w:r>
      <w:r w:rsidRPr="00C60E2D">
        <w:rPr>
          <w:rFonts w:ascii="Times New Roman" w:eastAsia="宋体" w:hAnsi="Times New Roman" w:cs="Times New Roman" w:hint="eastAsia"/>
          <w:sz w:val="24"/>
          <w:szCs w:val="24"/>
        </w:rPr>
        <w:t>年</w:t>
      </w:r>
      <w:r w:rsidR="006E73D4">
        <w:rPr>
          <w:rFonts w:ascii="Times New Roman" w:eastAsia="宋体" w:hAnsi="Times New Roman" w:cs="Times New Roman" w:hint="eastAsia"/>
          <w:sz w:val="24"/>
          <w:szCs w:val="24"/>
        </w:rPr>
        <w:t>12</w:t>
      </w:r>
      <w:r w:rsidRPr="00C60E2D">
        <w:rPr>
          <w:rFonts w:ascii="Times New Roman" w:eastAsia="宋体" w:hAnsi="Times New Roman" w:cs="Times New Roman" w:hint="eastAsia"/>
          <w:sz w:val="24"/>
          <w:szCs w:val="24"/>
        </w:rPr>
        <w:t>月</w:t>
      </w:r>
    </w:p>
    <w:p w14:paraId="5B6AC5E7" w14:textId="77777777" w:rsidR="00B53BFF" w:rsidRPr="00C60E2D" w:rsidRDefault="00B53BFF"/>
    <w:sectPr w:rsidR="00B53BFF" w:rsidRPr="00C60E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Std-Semibold">
    <w:altName w:val="Times New Roman"/>
    <w:charset w:val="00"/>
    <w:family w:val="auto"/>
    <w:pitch w:val="default"/>
    <w:sig w:usb0="00000000" w:usb1="00000000" w:usb2="00000000" w:usb3="00000000" w:csb0="00040001" w:csb1="00000000"/>
  </w:font>
  <w:font w:name="UtopiaStd-Italic">
    <w:altName w:val="宋体"/>
    <w:charset w:val="86"/>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monospace">
    <w:altName w:val="Segoe Print"/>
    <w:charset w:val="00"/>
    <w:family w:val="auto"/>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FFFFF83"/>
    <w:lvl w:ilvl="0">
      <w:start w:val="1"/>
      <w:numFmt w:val="bullet"/>
      <w:pStyle w:val="2"/>
      <w:lvlText w:val=""/>
      <w:lvlJc w:val="left"/>
      <w:pPr>
        <w:tabs>
          <w:tab w:val="left" w:pos="780"/>
        </w:tabs>
        <w:ind w:leftChars="200" w:left="780" w:hangingChars="200" w:hanging="360"/>
      </w:pPr>
      <w:rPr>
        <w:rFonts w:ascii="Wingdings" w:hAnsi="Wingdings" w:hint="default"/>
      </w:rPr>
    </w:lvl>
  </w:abstractNum>
  <w:abstractNum w:abstractNumId="1" w15:restartNumberingAfterBreak="0">
    <w:nsid w:val="07E63877"/>
    <w:multiLevelType w:val="hybridMultilevel"/>
    <w:tmpl w:val="D6727618"/>
    <w:lvl w:ilvl="0" w:tplc="BEA2E3C0">
      <w:start w:val="1"/>
      <w:numFmt w:val="decimal"/>
      <w:lvlText w:val="%1."/>
      <w:lvlJc w:val="left"/>
      <w:pPr>
        <w:ind w:left="1470" w:hanging="360"/>
      </w:pPr>
      <w:rPr>
        <w:rFonts w:hint="default"/>
      </w:r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2" w15:restartNumberingAfterBreak="0">
    <w:nsid w:val="0D912585"/>
    <w:multiLevelType w:val="hybridMultilevel"/>
    <w:tmpl w:val="407C4A9A"/>
    <w:lvl w:ilvl="0" w:tplc="5D062030">
      <w:start w:val="1"/>
      <w:numFmt w:val="decimal"/>
      <w:lvlText w:val="%1."/>
      <w:lvlJc w:val="left"/>
      <w:pPr>
        <w:ind w:left="1470" w:hanging="360"/>
      </w:pPr>
      <w:rPr>
        <w:rFonts w:hint="default"/>
      </w:r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3" w15:restartNumberingAfterBreak="0">
    <w:nsid w:val="10291901"/>
    <w:multiLevelType w:val="multilevel"/>
    <w:tmpl w:val="10291901"/>
    <w:lvl w:ilvl="0">
      <w:start w:val="1"/>
      <w:numFmt w:val="bullet"/>
      <w:pStyle w:val="20"/>
      <w:lvlText w:val=""/>
      <w:lvlJc w:val="left"/>
      <w:pPr>
        <w:tabs>
          <w:tab w:val="left" w:pos="420"/>
        </w:tabs>
        <w:ind w:left="420" w:hanging="420"/>
      </w:pPr>
      <w:rPr>
        <w:rFonts w:ascii="Wingdings" w:hAnsi="Wingdings" w:hint="default"/>
      </w:rPr>
    </w:lvl>
    <w:lvl w:ilvl="1">
      <w:start w:val="1"/>
      <w:numFmt w:val="bullet"/>
      <w:lvlText w:val=""/>
      <w:lvlJc w:val="left"/>
      <w:pPr>
        <w:tabs>
          <w:tab w:val="left" w:pos="4920"/>
        </w:tabs>
        <w:ind w:left="492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9"/>
      <w:numFmt w:val="bullet"/>
      <w:lvlText w:val="-"/>
      <w:lvlJc w:val="left"/>
      <w:pPr>
        <w:tabs>
          <w:tab w:val="left" w:pos="1620"/>
        </w:tabs>
        <w:ind w:left="1620" w:hanging="360"/>
      </w:pPr>
      <w:rPr>
        <w:rFonts w:ascii="Times New Roman" w:eastAsia="宋体" w:hAnsi="Times New Roman" w:cs="Times New Roman"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B61113B"/>
    <w:multiLevelType w:val="hybridMultilevel"/>
    <w:tmpl w:val="63307CBC"/>
    <w:lvl w:ilvl="0" w:tplc="73260294">
      <w:start w:val="1"/>
      <w:numFmt w:val="decimal"/>
      <w:lvlText w:val="%1."/>
      <w:lvlJc w:val="left"/>
      <w:pPr>
        <w:ind w:left="1470" w:hanging="360"/>
      </w:pPr>
      <w:rPr>
        <w:rFonts w:hint="default"/>
      </w:r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5" w15:restartNumberingAfterBreak="0">
    <w:nsid w:val="2CC134DF"/>
    <w:multiLevelType w:val="hybridMultilevel"/>
    <w:tmpl w:val="058285BE"/>
    <w:lvl w:ilvl="0" w:tplc="7D4A1A72">
      <w:start w:val="1"/>
      <w:numFmt w:val="decimal"/>
      <w:lvlText w:val="%1."/>
      <w:lvlJc w:val="left"/>
      <w:pPr>
        <w:ind w:left="1470" w:hanging="360"/>
      </w:pPr>
      <w:rPr>
        <w:rFonts w:hint="default"/>
      </w:r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6" w15:restartNumberingAfterBreak="0">
    <w:nsid w:val="2ED42656"/>
    <w:multiLevelType w:val="hybridMultilevel"/>
    <w:tmpl w:val="8372512E"/>
    <w:lvl w:ilvl="0" w:tplc="F7A88944">
      <w:start w:val="1"/>
      <w:numFmt w:val="decimal"/>
      <w:lvlText w:val="%1."/>
      <w:lvlJc w:val="left"/>
      <w:pPr>
        <w:ind w:left="1470" w:hanging="360"/>
      </w:pPr>
      <w:rPr>
        <w:rFonts w:hint="default"/>
      </w:r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7" w15:restartNumberingAfterBreak="0">
    <w:nsid w:val="329A0453"/>
    <w:multiLevelType w:val="hybridMultilevel"/>
    <w:tmpl w:val="124AF2C2"/>
    <w:lvl w:ilvl="0" w:tplc="A9665D5C">
      <w:start w:val="1"/>
      <w:numFmt w:val="japaneseCounting"/>
      <w:lvlText w:val="第%1节"/>
      <w:lvlJc w:val="left"/>
      <w:pPr>
        <w:ind w:left="2010" w:hanging="900"/>
      </w:pPr>
      <w:rPr>
        <w:rFonts w:hint="default"/>
      </w:r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8" w15:restartNumberingAfterBreak="0">
    <w:nsid w:val="48175DA1"/>
    <w:multiLevelType w:val="hybridMultilevel"/>
    <w:tmpl w:val="F35A706E"/>
    <w:lvl w:ilvl="0" w:tplc="22A208AC">
      <w:start w:val="1"/>
      <w:numFmt w:val="decimal"/>
      <w:lvlText w:val="%1."/>
      <w:lvlJc w:val="left"/>
      <w:pPr>
        <w:ind w:left="1470" w:hanging="360"/>
      </w:pPr>
      <w:rPr>
        <w:rFonts w:hint="default"/>
      </w:r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9" w15:restartNumberingAfterBreak="0">
    <w:nsid w:val="4A346C8F"/>
    <w:multiLevelType w:val="hybridMultilevel"/>
    <w:tmpl w:val="A5D0CBE6"/>
    <w:lvl w:ilvl="0" w:tplc="FD3A3286">
      <w:start w:val="1"/>
      <w:numFmt w:val="decimal"/>
      <w:lvlText w:val="%1."/>
      <w:lvlJc w:val="left"/>
      <w:pPr>
        <w:ind w:left="1470" w:hanging="360"/>
      </w:pPr>
      <w:rPr>
        <w:rFonts w:hint="default"/>
      </w:r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10" w15:restartNumberingAfterBreak="0">
    <w:nsid w:val="4C104290"/>
    <w:multiLevelType w:val="hybridMultilevel"/>
    <w:tmpl w:val="DB24866A"/>
    <w:lvl w:ilvl="0" w:tplc="3F8C4E44">
      <w:start w:val="1"/>
      <w:numFmt w:val="decimal"/>
      <w:lvlText w:val="%1."/>
      <w:lvlJc w:val="left"/>
      <w:pPr>
        <w:ind w:left="1470" w:hanging="360"/>
      </w:pPr>
      <w:rPr>
        <w:rFonts w:hint="default"/>
      </w:r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11" w15:restartNumberingAfterBreak="0">
    <w:nsid w:val="56402581"/>
    <w:multiLevelType w:val="hybridMultilevel"/>
    <w:tmpl w:val="3F32DA66"/>
    <w:lvl w:ilvl="0" w:tplc="0E50512A">
      <w:start w:val="1"/>
      <w:numFmt w:val="decimal"/>
      <w:lvlText w:val="%1."/>
      <w:lvlJc w:val="left"/>
      <w:pPr>
        <w:ind w:left="1470" w:hanging="360"/>
      </w:pPr>
      <w:rPr>
        <w:rFonts w:hint="default"/>
      </w:r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12" w15:restartNumberingAfterBreak="0">
    <w:nsid w:val="58E76CEF"/>
    <w:multiLevelType w:val="hybridMultilevel"/>
    <w:tmpl w:val="4D9CCB56"/>
    <w:lvl w:ilvl="0" w:tplc="C36EDF84">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3" w15:restartNumberingAfterBreak="0">
    <w:nsid w:val="59641744"/>
    <w:multiLevelType w:val="singleLevel"/>
    <w:tmpl w:val="59641744"/>
    <w:lvl w:ilvl="0">
      <w:start w:val="1"/>
      <w:numFmt w:val="chineseCounting"/>
      <w:suff w:val="space"/>
      <w:lvlText w:val="第%1节"/>
      <w:lvlJc w:val="left"/>
    </w:lvl>
  </w:abstractNum>
  <w:abstractNum w:abstractNumId="14" w15:restartNumberingAfterBreak="0">
    <w:nsid w:val="599516CA"/>
    <w:multiLevelType w:val="singleLevel"/>
    <w:tmpl w:val="48EE5438"/>
    <w:lvl w:ilvl="0">
      <w:start w:val="1"/>
      <w:numFmt w:val="decimal"/>
      <w:suff w:val="nothing"/>
      <w:lvlText w:val="%1."/>
      <w:lvlJc w:val="left"/>
      <w:rPr>
        <w:rFonts w:ascii="Times New Roman" w:eastAsia="宋体" w:hAnsi="Times New Roman" w:cs="Arial"/>
      </w:rPr>
    </w:lvl>
  </w:abstractNum>
  <w:abstractNum w:abstractNumId="15" w15:restartNumberingAfterBreak="0">
    <w:nsid w:val="599519F3"/>
    <w:multiLevelType w:val="singleLevel"/>
    <w:tmpl w:val="599519F3"/>
    <w:lvl w:ilvl="0">
      <w:start w:val="2"/>
      <w:numFmt w:val="decimal"/>
      <w:suff w:val="nothing"/>
      <w:lvlText w:val="（%1）"/>
      <w:lvlJc w:val="left"/>
    </w:lvl>
  </w:abstractNum>
  <w:abstractNum w:abstractNumId="16" w15:restartNumberingAfterBreak="0">
    <w:nsid w:val="59951A02"/>
    <w:multiLevelType w:val="singleLevel"/>
    <w:tmpl w:val="59951A02"/>
    <w:lvl w:ilvl="0">
      <w:start w:val="2"/>
      <w:numFmt w:val="chineseCounting"/>
      <w:suff w:val="space"/>
      <w:lvlText w:val="第%1节"/>
      <w:lvlJc w:val="left"/>
    </w:lvl>
  </w:abstractNum>
  <w:abstractNum w:abstractNumId="17" w15:restartNumberingAfterBreak="0">
    <w:nsid w:val="59951C53"/>
    <w:multiLevelType w:val="singleLevel"/>
    <w:tmpl w:val="59951C53"/>
    <w:lvl w:ilvl="0">
      <w:start w:val="1"/>
      <w:numFmt w:val="chineseCounting"/>
      <w:suff w:val="nothing"/>
      <w:lvlText w:val="第%1节"/>
      <w:lvlJc w:val="left"/>
    </w:lvl>
  </w:abstractNum>
  <w:abstractNum w:abstractNumId="18" w15:restartNumberingAfterBreak="0">
    <w:nsid w:val="5995347D"/>
    <w:multiLevelType w:val="singleLevel"/>
    <w:tmpl w:val="5995347D"/>
    <w:lvl w:ilvl="0">
      <w:start w:val="2"/>
      <w:numFmt w:val="chineseCounting"/>
      <w:suff w:val="space"/>
      <w:lvlText w:val="第%1节"/>
      <w:lvlJc w:val="left"/>
    </w:lvl>
  </w:abstractNum>
  <w:abstractNum w:abstractNumId="19" w15:restartNumberingAfterBreak="0">
    <w:nsid w:val="59953925"/>
    <w:multiLevelType w:val="singleLevel"/>
    <w:tmpl w:val="59953925"/>
    <w:lvl w:ilvl="0">
      <w:start w:val="3"/>
      <w:numFmt w:val="chineseCounting"/>
      <w:suff w:val="space"/>
      <w:lvlText w:val="第%1节"/>
      <w:lvlJc w:val="left"/>
    </w:lvl>
  </w:abstractNum>
  <w:abstractNum w:abstractNumId="20" w15:restartNumberingAfterBreak="0">
    <w:nsid w:val="59953BBE"/>
    <w:multiLevelType w:val="singleLevel"/>
    <w:tmpl w:val="59953BBE"/>
    <w:lvl w:ilvl="0">
      <w:start w:val="2"/>
      <w:numFmt w:val="chineseCounting"/>
      <w:suff w:val="space"/>
      <w:lvlText w:val="第%1节"/>
      <w:lvlJc w:val="left"/>
    </w:lvl>
  </w:abstractNum>
  <w:abstractNum w:abstractNumId="21" w15:restartNumberingAfterBreak="0">
    <w:nsid w:val="5CE92E11"/>
    <w:multiLevelType w:val="hybridMultilevel"/>
    <w:tmpl w:val="17A689D0"/>
    <w:lvl w:ilvl="0" w:tplc="B184BDC0">
      <w:start w:val="1"/>
      <w:numFmt w:val="decimal"/>
      <w:lvlText w:val="%1."/>
      <w:lvlJc w:val="left"/>
      <w:pPr>
        <w:ind w:left="1470" w:hanging="360"/>
      </w:pPr>
      <w:rPr>
        <w:rFonts w:hint="default"/>
      </w:r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22" w15:restartNumberingAfterBreak="0">
    <w:nsid w:val="6052667E"/>
    <w:multiLevelType w:val="hybridMultilevel"/>
    <w:tmpl w:val="A40CDE8E"/>
    <w:lvl w:ilvl="0" w:tplc="36E8DDE2">
      <w:start w:val="1"/>
      <w:numFmt w:val="decimal"/>
      <w:lvlText w:val="%1."/>
      <w:lvlJc w:val="left"/>
      <w:pPr>
        <w:ind w:left="1470" w:hanging="360"/>
      </w:pPr>
      <w:rPr>
        <w:rFonts w:hint="default"/>
      </w:r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23" w15:restartNumberingAfterBreak="0">
    <w:nsid w:val="768B0772"/>
    <w:multiLevelType w:val="hybridMultilevel"/>
    <w:tmpl w:val="B5028302"/>
    <w:lvl w:ilvl="0" w:tplc="B56A1638">
      <w:start w:val="1"/>
      <w:numFmt w:val="decimal"/>
      <w:lvlText w:val="%1."/>
      <w:lvlJc w:val="left"/>
      <w:pPr>
        <w:ind w:left="1470" w:hanging="360"/>
      </w:pPr>
      <w:rPr>
        <w:rFonts w:hint="default"/>
      </w:r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24" w15:restartNumberingAfterBreak="0">
    <w:nsid w:val="790B6EFA"/>
    <w:multiLevelType w:val="hybridMultilevel"/>
    <w:tmpl w:val="6D04A642"/>
    <w:lvl w:ilvl="0" w:tplc="636CAD22">
      <w:start w:val="1"/>
      <w:numFmt w:val="decimal"/>
      <w:lvlText w:val="%1."/>
      <w:lvlJc w:val="left"/>
      <w:pPr>
        <w:ind w:left="1470" w:hanging="360"/>
      </w:pPr>
      <w:rPr>
        <w:rFonts w:hint="default"/>
      </w:r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25" w15:restartNumberingAfterBreak="0">
    <w:nsid w:val="79AA3DEE"/>
    <w:multiLevelType w:val="hybridMultilevel"/>
    <w:tmpl w:val="E50EFBFA"/>
    <w:lvl w:ilvl="0" w:tplc="9C3655A4">
      <w:start w:val="1"/>
      <w:numFmt w:val="decimal"/>
      <w:lvlText w:val="%1."/>
      <w:lvlJc w:val="left"/>
      <w:pPr>
        <w:ind w:left="1470" w:hanging="360"/>
      </w:pPr>
      <w:rPr>
        <w:rFonts w:hint="default"/>
      </w:r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26" w15:restartNumberingAfterBreak="0">
    <w:nsid w:val="7C5F0EAF"/>
    <w:multiLevelType w:val="hybridMultilevel"/>
    <w:tmpl w:val="0452209A"/>
    <w:lvl w:ilvl="0" w:tplc="DCA8C52E">
      <w:start w:val="1"/>
      <w:numFmt w:val="decimal"/>
      <w:lvlText w:val="%1."/>
      <w:lvlJc w:val="left"/>
      <w:pPr>
        <w:ind w:left="1470" w:hanging="360"/>
      </w:pPr>
      <w:rPr>
        <w:rFonts w:hint="default"/>
      </w:rPr>
    </w:lvl>
    <w:lvl w:ilvl="1" w:tplc="04090019" w:tentative="1">
      <w:start w:val="1"/>
      <w:numFmt w:val="lowerLetter"/>
      <w:lvlText w:val="%2)"/>
      <w:lvlJc w:val="left"/>
      <w:pPr>
        <w:ind w:left="1950" w:hanging="420"/>
      </w:pPr>
    </w:lvl>
    <w:lvl w:ilvl="2" w:tplc="0409001B" w:tentative="1">
      <w:start w:val="1"/>
      <w:numFmt w:val="lowerRoman"/>
      <w:lvlText w:val="%3."/>
      <w:lvlJc w:val="right"/>
      <w:pPr>
        <w:ind w:left="2370" w:hanging="420"/>
      </w:pPr>
    </w:lvl>
    <w:lvl w:ilvl="3" w:tplc="0409000F" w:tentative="1">
      <w:start w:val="1"/>
      <w:numFmt w:val="decimal"/>
      <w:lvlText w:val="%4."/>
      <w:lvlJc w:val="left"/>
      <w:pPr>
        <w:ind w:left="2790" w:hanging="420"/>
      </w:pPr>
    </w:lvl>
    <w:lvl w:ilvl="4" w:tplc="04090019" w:tentative="1">
      <w:start w:val="1"/>
      <w:numFmt w:val="lowerLetter"/>
      <w:lvlText w:val="%5)"/>
      <w:lvlJc w:val="left"/>
      <w:pPr>
        <w:ind w:left="3210" w:hanging="420"/>
      </w:pPr>
    </w:lvl>
    <w:lvl w:ilvl="5" w:tplc="0409001B" w:tentative="1">
      <w:start w:val="1"/>
      <w:numFmt w:val="lowerRoman"/>
      <w:lvlText w:val="%6."/>
      <w:lvlJc w:val="right"/>
      <w:pPr>
        <w:ind w:left="3630" w:hanging="420"/>
      </w:pPr>
    </w:lvl>
    <w:lvl w:ilvl="6" w:tplc="0409000F" w:tentative="1">
      <w:start w:val="1"/>
      <w:numFmt w:val="decimal"/>
      <w:lvlText w:val="%7."/>
      <w:lvlJc w:val="left"/>
      <w:pPr>
        <w:ind w:left="4050" w:hanging="420"/>
      </w:pPr>
    </w:lvl>
    <w:lvl w:ilvl="7" w:tplc="04090019" w:tentative="1">
      <w:start w:val="1"/>
      <w:numFmt w:val="lowerLetter"/>
      <w:lvlText w:val="%8)"/>
      <w:lvlJc w:val="left"/>
      <w:pPr>
        <w:ind w:left="4470" w:hanging="420"/>
      </w:pPr>
    </w:lvl>
    <w:lvl w:ilvl="8" w:tplc="0409001B" w:tentative="1">
      <w:start w:val="1"/>
      <w:numFmt w:val="lowerRoman"/>
      <w:lvlText w:val="%9."/>
      <w:lvlJc w:val="right"/>
      <w:pPr>
        <w:ind w:left="4890" w:hanging="420"/>
      </w:pPr>
    </w:lvl>
  </w:abstractNum>
  <w:abstractNum w:abstractNumId="27" w15:restartNumberingAfterBreak="0">
    <w:nsid w:val="7E1E279B"/>
    <w:multiLevelType w:val="hybridMultilevel"/>
    <w:tmpl w:val="44E68C5C"/>
    <w:lvl w:ilvl="0" w:tplc="E82C895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3"/>
  </w:num>
  <w:num w:numId="3">
    <w:abstractNumId w:val="14"/>
  </w:num>
  <w:num w:numId="4">
    <w:abstractNumId w:val="15"/>
  </w:num>
  <w:num w:numId="5">
    <w:abstractNumId w:val="16"/>
  </w:num>
  <w:num w:numId="6">
    <w:abstractNumId w:val="17"/>
  </w:num>
  <w:num w:numId="7">
    <w:abstractNumId w:val="18"/>
  </w:num>
  <w:num w:numId="8">
    <w:abstractNumId w:val="13"/>
  </w:num>
  <w:num w:numId="9">
    <w:abstractNumId w:val="19"/>
  </w:num>
  <w:num w:numId="10">
    <w:abstractNumId w:val="20"/>
  </w:num>
  <w:num w:numId="11">
    <w:abstractNumId w:val="27"/>
  </w:num>
  <w:num w:numId="12">
    <w:abstractNumId w:val="7"/>
  </w:num>
  <w:num w:numId="13">
    <w:abstractNumId w:val="25"/>
  </w:num>
  <w:num w:numId="14">
    <w:abstractNumId w:val="6"/>
  </w:num>
  <w:num w:numId="15">
    <w:abstractNumId w:val="9"/>
  </w:num>
  <w:num w:numId="16">
    <w:abstractNumId w:val="21"/>
  </w:num>
  <w:num w:numId="17">
    <w:abstractNumId w:val="24"/>
  </w:num>
  <w:num w:numId="18">
    <w:abstractNumId w:val="1"/>
  </w:num>
  <w:num w:numId="19">
    <w:abstractNumId w:val="23"/>
  </w:num>
  <w:num w:numId="20">
    <w:abstractNumId w:val="26"/>
  </w:num>
  <w:num w:numId="21">
    <w:abstractNumId w:val="12"/>
  </w:num>
  <w:num w:numId="22">
    <w:abstractNumId w:val="8"/>
  </w:num>
  <w:num w:numId="23">
    <w:abstractNumId w:val="10"/>
  </w:num>
  <w:num w:numId="24">
    <w:abstractNumId w:val="2"/>
  </w:num>
  <w:num w:numId="25">
    <w:abstractNumId w:val="4"/>
  </w:num>
  <w:num w:numId="26">
    <w:abstractNumId w:val="22"/>
  </w:num>
  <w:num w:numId="27">
    <w:abstractNumId w:val="5"/>
  </w:num>
  <w:num w:numId="2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2D"/>
    <w:rsid w:val="00024EF9"/>
    <w:rsid w:val="00036BB7"/>
    <w:rsid w:val="00047965"/>
    <w:rsid w:val="00067026"/>
    <w:rsid w:val="00071B4B"/>
    <w:rsid w:val="0007611B"/>
    <w:rsid w:val="000A456E"/>
    <w:rsid w:val="000C7C32"/>
    <w:rsid w:val="000D2868"/>
    <w:rsid w:val="00115673"/>
    <w:rsid w:val="0014047E"/>
    <w:rsid w:val="001A148B"/>
    <w:rsid w:val="001B1761"/>
    <w:rsid w:val="001B2BD0"/>
    <w:rsid w:val="001C65E8"/>
    <w:rsid w:val="00227FB5"/>
    <w:rsid w:val="00242F78"/>
    <w:rsid w:val="00263C07"/>
    <w:rsid w:val="002815D8"/>
    <w:rsid w:val="00286362"/>
    <w:rsid w:val="0028710E"/>
    <w:rsid w:val="002A296D"/>
    <w:rsid w:val="002B3CD2"/>
    <w:rsid w:val="002C2A6E"/>
    <w:rsid w:val="002D7DD0"/>
    <w:rsid w:val="002F2DD1"/>
    <w:rsid w:val="00334746"/>
    <w:rsid w:val="003B7C4C"/>
    <w:rsid w:val="003C1CC1"/>
    <w:rsid w:val="003D3A50"/>
    <w:rsid w:val="003E0B69"/>
    <w:rsid w:val="0044280D"/>
    <w:rsid w:val="004440DA"/>
    <w:rsid w:val="00457953"/>
    <w:rsid w:val="00496F39"/>
    <w:rsid w:val="004D6CAB"/>
    <w:rsid w:val="00565492"/>
    <w:rsid w:val="00587A71"/>
    <w:rsid w:val="006005C6"/>
    <w:rsid w:val="006141C5"/>
    <w:rsid w:val="00621573"/>
    <w:rsid w:val="00643411"/>
    <w:rsid w:val="00697986"/>
    <w:rsid w:val="006A538A"/>
    <w:rsid w:val="006B73CF"/>
    <w:rsid w:val="006E73D4"/>
    <w:rsid w:val="007032B8"/>
    <w:rsid w:val="00822912"/>
    <w:rsid w:val="00832D2D"/>
    <w:rsid w:val="008848D0"/>
    <w:rsid w:val="00896B9B"/>
    <w:rsid w:val="00897662"/>
    <w:rsid w:val="008A06E1"/>
    <w:rsid w:val="008B112F"/>
    <w:rsid w:val="008E18D0"/>
    <w:rsid w:val="008E728F"/>
    <w:rsid w:val="008F27E4"/>
    <w:rsid w:val="00944667"/>
    <w:rsid w:val="00946993"/>
    <w:rsid w:val="00970CD0"/>
    <w:rsid w:val="00971709"/>
    <w:rsid w:val="009A189C"/>
    <w:rsid w:val="009B35C8"/>
    <w:rsid w:val="009C57B4"/>
    <w:rsid w:val="009F3342"/>
    <w:rsid w:val="00A32344"/>
    <w:rsid w:val="00A37C87"/>
    <w:rsid w:val="00A424B3"/>
    <w:rsid w:val="00A81263"/>
    <w:rsid w:val="00A917C7"/>
    <w:rsid w:val="00B04914"/>
    <w:rsid w:val="00B53BFF"/>
    <w:rsid w:val="00B8015F"/>
    <w:rsid w:val="00B8027B"/>
    <w:rsid w:val="00BB74F1"/>
    <w:rsid w:val="00C059BA"/>
    <w:rsid w:val="00C26F1E"/>
    <w:rsid w:val="00C273F3"/>
    <w:rsid w:val="00C60E2D"/>
    <w:rsid w:val="00C94D23"/>
    <w:rsid w:val="00CD1B1F"/>
    <w:rsid w:val="00D13884"/>
    <w:rsid w:val="00D20689"/>
    <w:rsid w:val="00D63285"/>
    <w:rsid w:val="00D67DE8"/>
    <w:rsid w:val="00D73ABC"/>
    <w:rsid w:val="00D75191"/>
    <w:rsid w:val="00D87256"/>
    <w:rsid w:val="00D94259"/>
    <w:rsid w:val="00DD6D86"/>
    <w:rsid w:val="00E0429C"/>
    <w:rsid w:val="00E10AB5"/>
    <w:rsid w:val="00E37A46"/>
    <w:rsid w:val="00E67036"/>
    <w:rsid w:val="00E76335"/>
    <w:rsid w:val="00EA1161"/>
    <w:rsid w:val="00EA403D"/>
    <w:rsid w:val="00EB495C"/>
    <w:rsid w:val="00EE3755"/>
    <w:rsid w:val="00F04A0D"/>
    <w:rsid w:val="00F14AC1"/>
    <w:rsid w:val="00F14DA9"/>
    <w:rsid w:val="00FB62E9"/>
    <w:rsid w:val="00FD0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9163"/>
  <w15:chartTrackingRefBased/>
  <w15:docId w15:val="{E720F7BF-56F1-4662-99A5-096C992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036"/>
    <w:pPr>
      <w:widowControl w:val="0"/>
      <w:jc w:val="both"/>
    </w:pPr>
  </w:style>
  <w:style w:type="paragraph" w:styleId="1">
    <w:name w:val="heading 1"/>
    <w:basedOn w:val="a"/>
    <w:link w:val="11"/>
    <w:uiPriority w:val="9"/>
    <w:qFormat/>
    <w:rsid w:val="00C60E2D"/>
    <w:pPr>
      <w:widowControl/>
      <w:spacing w:before="100" w:beforeAutospacing="1" w:after="100" w:afterAutospacing="1"/>
      <w:jc w:val="left"/>
      <w:outlineLvl w:val="0"/>
    </w:pPr>
    <w:rPr>
      <w:rFonts w:ascii="宋体" w:eastAsia="宋体" w:hAnsi="宋体" w:cs="宋体"/>
      <w:b/>
      <w:bCs/>
      <w:kern w:val="36"/>
      <w:sz w:val="48"/>
      <w:szCs w:val="48"/>
    </w:rPr>
  </w:style>
  <w:style w:type="paragraph" w:styleId="21">
    <w:name w:val="heading 2"/>
    <w:basedOn w:val="a"/>
    <w:next w:val="a"/>
    <w:link w:val="22"/>
    <w:unhideWhenUsed/>
    <w:qFormat/>
    <w:rsid w:val="00C60E2D"/>
    <w:pPr>
      <w:keepNext/>
      <w:keepLines/>
      <w:spacing w:before="260" w:after="260" w:line="415" w:lineRule="auto"/>
      <w:outlineLvl w:val="1"/>
    </w:pPr>
    <w:rPr>
      <w:rFonts w:ascii="Arial" w:eastAsia="黑体" w:hAnsi="Arial" w:cs="Times New Roman"/>
      <w:b/>
      <w:sz w:val="32"/>
      <w:szCs w:val="24"/>
    </w:rPr>
  </w:style>
  <w:style w:type="paragraph" w:styleId="3">
    <w:name w:val="heading 3"/>
    <w:basedOn w:val="a"/>
    <w:next w:val="a"/>
    <w:link w:val="30"/>
    <w:unhideWhenUsed/>
    <w:qFormat/>
    <w:rsid w:val="00C60E2D"/>
    <w:pPr>
      <w:keepNext/>
      <w:spacing w:line="360" w:lineRule="auto"/>
      <w:jc w:val="center"/>
      <w:outlineLvl w:val="2"/>
    </w:pPr>
    <w:rPr>
      <w:rFonts w:ascii="Calibri" w:eastAsia="宋体" w:hAnsi="Calibri" w:cs="Times New Roman"/>
      <w:b/>
      <w:sz w:val="28"/>
      <w:szCs w:val="28"/>
    </w:rPr>
  </w:style>
  <w:style w:type="paragraph" w:styleId="4">
    <w:name w:val="heading 4"/>
    <w:basedOn w:val="a"/>
    <w:next w:val="a"/>
    <w:link w:val="40"/>
    <w:unhideWhenUsed/>
    <w:qFormat/>
    <w:rsid w:val="00C60E2D"/>
    <w:pPr>
      <w:keepNext/>
      <w:keepLines/>
      <w:spacing w:line="372" w:lineRule="auto"/>
      <w:outlineLvl w:val="3"/>
    </w:pPr>
    <w:rPr>
      <w:rFonts w:ascii="Arial" w:eastAsia="黑体" w:hAnsi="Arial"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C60E2D"/>
    <w:rPr>
      <w:b/>
      <w:bCs/>
      <w:kern w:val="44"/>
      <w:sz w:val="44"/>
      <w:szCs w:val="44"/>
    </w:rPr>
  </w:style>
  <w:style w:type="character" w:customStyle="1" w:styleId="22">
    <w:name w:val="标题 2 字符"/>
    <w:basedOn w:val="a0"/>
    <w:link w:val="21"/>
    <w:qFormat/>
    <w:rsid w:val="00C60E2D"/>
    <w:rPr>
      <w:rFonts w:ascii="Arial" w:eastAsia="黑体" w:hAnsi="Arial" w:cs="Times New Roman"/>
      <w:b/>
      <w:sz w:val="32"/>
      <w:szCs w:val="24"/>
    </w:rPr>
  </w:style>
  <w:style w:type="character" w:customStyle="1" w:styleId="30">
    <w:name w:val="标题 3 字符"/>
    <w:basedOn w:val="a0"/>
    <w:link w:val="3"/>
    <w:qFormat/>
    <w:rsid w:val="00C60E2D"/>
    <w:rPr>
      <w:rFonts w:ascii="Calibri" w:eastAsia="宋体" w:hAnsi="Calibri" w:cs="Times New Roman"/>
      <w:b/>
      <w:sz w:val="28"/>
      <w:szCs w:val="28"/>
    </w:rPr>
  </w:style>
  <w:style w:type="character" w:customStyle="1" w:styleId="40">
    <w:name w:val="标题 4 字符"/>
    <w:basedOn w:val="a0"/>
    <w:link w:val="4"/>
    <w:rsid w:val="00C60E2D"/>
    <w:rPr>
      <w:rFonts w:ascii="Arial" w:eastAsia="黑体" w:hAnsi="Arial" w:cs="Times New Roman"/>
      <w:b/>
      <w:sz w:val="28"/>
      <w:szCs w:val="24"/>
    </w:rPr>
  </w:style>
  <w:style w:type="numbering" w:customStyle="1" w:styleId="12">
    <w:name w:val="无列表1"/>
    <w:next w:val="a2"/>
    <w:uiPriority w:val="99"/>
    <w:semiHidden/>
    <w:unhideWhenUsed/>
    <w:rsid w:val="00C60E2D"/>
  </w:style>
  <w:style w:type="character" w:customStyle="1" w:styleId="13">
    <w:name w:val="批注框文本 字符1"/>
    <w:basedOn w:val="a0"/>
    <w:link w:val="a3"/>
    <w:uiPriority w:val="99"/>
    <w:rsid w:val="00C60E2D"/>
    <w:rPr>
      <w:rFonts w:ascii="Calibri" w:eastAsia="宋体" w:hAnsi="Calibri" w:cs="Times New Roman"/>
      <w:sz w:val="18"/>
      <w:szCs w:val="18"/>
    </w:rPr>
  </w:style>
  <w:style w:type="character" w:styleId="a4">
    <w:name w:val="Emphasis"/>
    <w:basedOn w:val="a0"/>
    <w:qFormat/>
    <w:rsid w:val="00C60E2D"/>
    <w:rPr>
      <w:color w:val="CC0000"/>
      <w:sz w:val="24"/>
      <w:szCs w:val="24"/>
    </w:rPr>
  </w:style>
  <w:style w:type="character" w:styleId="a5">
    <w:name w:val="Hyperlink"/>
    <w:basedOn w:val="a0"/>
    <w:uiPriority w:val="99"/>
    <w:unhideWhenUsed/>
    <w:qFormat/>
    <w:rsid w:val="00C60E2D"/>
    <w:rPr>
      <w:strike w:val="0"/>
      <w:dstrike w:val="0"/>
      <w:color w:val="1A66B3"/>
      <w:u w:val="none"/>
    </w:rPr>
  </w:style>
  <w:style w:type="character" w:customStyle="1" w:styleId="14">
    <w:name w:val="纯文本 字符1"/>
    <w:basedOn w:val="a0"/>
    <w:link w:val="a6"/>
    <w:rsid w:val="00C60E2D"/>
    <w:rPr>
      <w:rFonts w:ascii="Courier New" w:eastAsia="宋体" w:hAnsi="Courier New" w:cs="Times New Roman"/>
      <w:kern w:val="0"/>
      <w:sz w:val="20"/>
      <w:szCs w:val="20"/>
      <w:lang w:eastAsia="en-US"/>
    </w:rPr>
  </w:style>
  <w:style w:type="paragraph" w:styleId="a6">
    <w:name w:val="Plain Text"/>
    <w:basedOn w:val="a"/>
    <w:link w:val="14"/>
    <w:unhideWhenUsed/>
    <w:qFormat/>
    <w:rsid w:val="00C60E2D"/>
    <w:pPr>
      <w:widowControl/>
      <w:jc w:val="left"/>
    </w:pPr>
    <w:rPr>
      <w:rFonts w:ascii="Courier New" w:eastAsia="宋体" w:hAnsi="Courier New" w:cs="Times New Roman"/>
      <w:kern w:val="0"/>
      <w:sz w:val="20"/>
      <w:szCs w:val="20"/>
      <w:lang w:eastAsia="en-US"/>
    </w:rPr>
  </w:style>
  <w:style w:type="character" w:customStyle="1" w:styleId="a7">
    <w:name w:val="纯文本 字符"/>
    <w:basedOn w:val="a0"/>
    <w:rsid w:val="00C60E2D"/>
    <w:rPr>
      <w:rFonts w:asciiTheme="minorEastAsia" w:hAnsi="Courier New" w:cs="Courier New"/>
    </w:rPr>
  </w:style>
  <w:style w:type="paragraph" w:styleId="a3">
    <w:name w:val="Balloon Text"/>
    <w:basedOn w:val="a"/>
    <w:link w:val="13"/>
    <w:uiPriority w:val="99"/>
    <w:unhideWhenUsed/>
    <w:qFormat/>
    <w:rsid w:val="00C60E2D"/>
    <w:rPr>
      <w:rFonts w:ascii="Calibri" w:eastAsia="宋体" w:hAnsi="Calibri" w:cs="Times New Roman"/>
      <w:sz w:val="18"/>
      <w:szCs w:val="18"/>
    </w:rPr>
  </w:style>
  <w:style w:type="character" w:customStyle="1" w:styleId="a8">
    <w:name w:val="批注框文本 字符"/>
    <w:basedOn w:val="a0"/>
    <w:uiPriority w:val="99"/>
    <w:qFormat/>
    <w:rsid w:val="00C60E2D"/>
    <w:rPr>
      <w:sz w:val="18"/>
      <w:szCs w:val="18"/>
    </w:rPr>
  </w:style>
  <w:style w:type="paragraph" w:styleId="a9">
    <w:name w:val="List Paragraph"/>
    <w:basedOn w:val="a"/>
    <w:uiPriority w:val="34"/>
    <w:qFormat/>
    <w:rsid w:val="00C60E2D"/>
    <w:pPr>
      <w:ind w:firstLineChars="200" w:firstLine="420"/>
    </w:pPr>
    <w:rPr>
      <w:rFonts w:ascii="Calibri" w:eastAsia="宋体" w:hAnsi="Calibri" w:cs="Times New Roman"/>
    </w:rPr>
  </w:style>
  <w:style w:type="paragraph" w:styleId="aa">
    <w:name w:val="Body Text Indent"/>
    <w:basedOn w:val="a"/>
    <w:link w:val="ab"/>
    <w:unhideWhenUsed/>
    <w:qFormat/>
    <w:rsid w:val="00C60E2D"/>
    <w:pPr>
      <w:widowControl/>
      <w:ind w:left="1260" w:firstLineChars="171" w:firstLine="359"/>
      <w:jc w:val="left"/>
    </w:pPr>
    <w:rPr>
      <w:rFonts w:ascii="Tahoma" w:eastAsia="宋体" w:hAnsi="Calibri" w:cs="Times New Roman"/>
      <w:color w:val="000000"/>
      <w:szCs w:val="28"/>
    </w:rPr>
  </w:style>
  <w:style w:type="character" w:customStyle="1" w:styleId="ab">
    <w:name w:val="正文文本缩进 字符"/>
    <w:basedOn w:val="a0"/>
    <w:link w:val="aa"/>
    <w:rsid w:val="00C60E2D"/>
    <w:rPr>
      <w:rFonts w:ascii="Tahoma" w:eastAsia="宋体" w:hAnsi="Calibri" w:cs="Times New Roman"/>
      <w:color w:val="000000"/>
      <w:szCs w:val="28"/>
    </w:rPr>
  </w:style>
  <w:style w:type="character" w:styleId="ac">
    <w:name w:val="page number"/>
    <w:basedOn w:val="a0"/>
    <w:qFormat/>
    <w:rsid w:val="00C60E2D"/>
  </w:style>
  <w:style w:type="paragraph" w:styleId="ad">
    <w:name w:val="footer"/>
    <w:basedOn w:val="a"/>
    <w:link w:val="ae"/>
    <w:uiPriority w:val="99"/>
    <w:qFormat/>
    <w:rsid w:val="00C60E2D"/>
    <w:pPr>
      <w:tabs>
        <w:tab w:val="center" w:pos="4153"/>
        <w:tab w:val="right" w:pos="8306"/>
      </w:tabs>
      <w:snapToGrid w:val="0"/>
      <w:jc w:val="left"/>
    </w:pPr>
    <w:rPr>
      <w:rFonts w:ascii="Times New Roman" w:eastAsia="宋体" w:hAnsi="Times New Roman" w:cs="Times New Roman"/>
      <w:sz w:val="18"/>
      <w:szCs w:val="18"/>
    </w:rPr>
  </w:style>
  <w:style w:type="character" w:customStyle="1" w:styleId="ae">
    <w:name w:val="页脚 字符"/>
    <w:basedOn w:val="a0"/>
    <w:link w:val="ad"/>
    <w:uiPriority w:val="99"/>
    <w:qFormat/>
    <w:rsid w:val="00C60E2D"/>
    <w:rPr>
      <w:rFonts w:ascii="Times New Roman" w:eastAsia="宋体" w:hAnsi="Times New Roman" w:cs="Times New Roman"/>
      <w:sz w:val="18"/>
      <w:szCs w:val="18"/>
    </w:rPr>
  </w:style>
  <w:style w:type="table" w:styleId="af">
    <w:name w:val="Table Grid"/>
    <w:basedOn w:val="a1"/>
    <w:rsid w:val="00C60E2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qFormat/>
    <w:rsid w:val="00C60E2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1">
    <w:name w:val="页眉 字符"/>
    <w:basedOn w:val="a0"/>
    <w:link w:val="af0"/>
    <w:uiPriority w:val="99"/>
    <w:qFormat/>
    <w:rsid w:val="00C60E2D"/>
    <w:rPr>
      <w:rFonts w:ascii="Times New Roman" w:eastAsia="宋体" w:hAnsi="Times New Roman" w:cs="Times New Roman"/>
      <w:sz w:val="18"/>
      <w:szCs w:val="18"/>
    </w:rPr>
  </w:style>
  <w:style w:type="character" w:styleId="af2">
    <w:name w:val="annotation reference"/>
    <w:basedOn w:val="a0"/>
    <w:uiPriority w:val="99"/>
    <w:unhideWhenUsed/>
    <w:qFormat/>
    <w:rsid w:val="00C60E2D"/>
    <w:rPr>
      <w:sz w:val="21"/>
      <w:szCs w:val="21"/>
    </w:rPr>
  </w:style>
  <w:style w:type="paragraph" w:styleId="af3">
    <w:name w:val="annotation text"/>
    <w:basedOn w:val="a"/>
    <w:link w:val="af4"/>
    <w:uiPriority w:val="99"/>
    <w:unhideWhenUsed/>
    <w:qFormat/>
    <w:rsid w:val="00C60E2D"/>
    <w:pPr>
      <w:jc w:val="left"/>
    </w:pPr>
    <w:rPr>
      <w:rFonts w:ascii="Times New Roman" w:eastAsia="宋体" w:hAnsi="Times New Roman" w:cs="Times New Roman"/>
      <w:szCs w:val="24"/>
    </w:rPr>
  </w:style>
  <w:style w:type="character" w:customStyle="1" w:styleId="af4">
    <w:name w:val="批注文字 字符"/>
    <w:basedOn w:val="a0"/>
    <w:link w:val="af3"/>
    <w:uiPriority w:val="99"/>
    <w:qFormat/>
    <w:rsid w:val="00C60E2D"/>
    <w:rPr>
      <w:rFonts w:ascii="Times New Roman" w:eastAsia="宋体" w:hAnsi="Times New Roman" w:cs="Times New Roman"/>
      <w:szCs w:val="24"/>
    </w:rPr>
  </w:style>
  <w:style w:type="paragraph" w:styleId="af5">
    <w:name w:val="annotation subject"/>
    <w:basedOn w:val="af3"/>
    <w:next w:val="af3"/>
    <w:link w:val="af6"/>
    <w:uiPriority w:val="99"/>
    <w:unhideWhenUsed/>
    <w:qFormat/>
    <w:rsid w:val="00C60E2D"/>
    <w:rPr>
      <w:b/>
      <w:bCs/>
    </w:rPr>
  </w:style>
  <w:style w:type="character" w:customStyle="1" w:styleId="af6">
    <w:name w:val="批注主题 字符"/>
    <w:basedOn w:val="af4"/>
    <w:link w:val="af5"/>
    <w:uiPriority w:val="99"/>
    <w:qFormat/>
    <w:rsid w:val="00C60E2D"/>
    <w:rPr>
      <w:rFonts w:ascii="Times New Roman" w:eastAsia="宋体" w:hAnsi="Times New Roman" w:cs="Times New Roman"/>
      <w:b/>
      <w:bCs/>
      <w:szCs w:val="24"/>
    </w:rPr>
  </w:style>
  <w:style w:type="paragraph" w:styleId="23">
    <w:name w:val="Body Text Indent 2"/>
    <w:basedOn w:val="a"/>
    <w:link w:val="24"/>
    <w:qFormat/>
    <w:rsid w:val="00C60E2D"/>
    <w:pPr>
      <w:spacing w:after="120" w:line="480" w:lineRule="auto"/>
      <w:ind w:leftChars="200" w:left="420"/>
    </w:pPr>
    <w:rPr>
      <w:rFonts w:ascii="Times New Roman" w:eastAsia="宋体" w:hAnsi="Times New Roman" w:cs="Times New Roman"/>
      <w:szCs w:val="24"/>
    </w:rPr>
  </w:style>
  <w:style w:type="character" w:customStyle="1" w:styleId="24">
    <w:name w:val="正文文本缩进 2 字符"/>
    <w:basedOn w:val="a0"/>
    <w:link w:val="23"/>
    <w:qFormat/>
    <w:rsid w:val="00C60E2D"/>
    <w:rPr>
      <w:rFonts w:ascii="Times New Roman" w:eastAsia="宋体" w:hAnsi="Times New Roman" w:cs="Times New Roman"/>
      <w:szCs w:val="24"/>
    </w:rPr>
  </w:style>
  <w:style w:type="paragraph" w:styleId="af7">
    <w:name w:val="Normal (Web)"/>
    <w:basedOn w:val="a"/>
    <w:uiPriority w:val="99"/>
    <w:rsid w:val="00C60E2D"/>
    <w:pPr>
      <w:widowControl/>
      <w:spacing w:before="100" w:beforeAutospacing="1" w:after="100" w:afterAutospacing="1"/>
      <w:jc w:val="left"/>
    </w:pPr>
    <w:rPr>
      <w:rFonts w:ascii="宋体" w:eastAsia="宋体" w:hAnsi="宋体" w:cs="宋体"/>
      <w:kern w:val="0"/>
      <w:sz w:val="24"/>
      <w:szCs w:val="24"/>
    </w:rPr>
  </w:style>
  <w:style w:type="character" w:customStyle="1" w:styleId="high-light-bg4">
    <w:name w:val="high-light-bg4"/>
    <w:basedOn w:val="a0"/>
    <w:rsid w:val="00C60E2D"/>
    <w:rPr>
      <w:rFonts w:cs="Times New Roman"/>
    </w:rPr>
  </w:style>
  <w:style w:type="paragraph" w:styleId="af8">
    <w:name w:val="Body Text"/>
    <w:basedOn w:val="a"/>
    <w:link w:val="af9"/>
    <w:rsid w:val="00C60E2D"/>
    <w:pPr>
      <w:spacing w:after="120"/>
    </w:pPr>
    <w:rPr>
      <w:rFonts w:ascii="Times New Roman" w:eastAsia="宋体" w:hAnsi="Times New Roman" w:cs="Times New Roman"/>
      <w:szCs w:val="24"/>
    </w:rPr>
  </w:style>
  <w:style w:type="character" w:customStyle="1" w:styleId="af9">
    <w:name w:val="正文文本 字符"/>
    <w:basedOn w:val="a0"/>
    <w:link w:val="af8"/>
    <w:rsid w:val="00C60E2D"/>
    <w:rPr>
      <w:rFonts w:ascii="Times New Roman" w:eastAsia="宋体" w:hAnsi="Times New Roman" w:cs="Times New Roman"/>
      <w:szCs w:val="24"/>
    </w:rPr>
  </w:style>
  <w:style w:type="paragraph" w:styleId="afa">
    <w:name w:val="Body Text First Indent"/>
    <w:basedOn w:val="af8"/>
    <w:link w:val="afb"/>
    <w:uiPriority w:val="99"/>
    <w:rsid w:val="00C60E2D"/>
    <w:pPr>
      <w:ind w:firstLineChars="100" w:firstLine="420"/>
    </w:pPr>
  </w:style>
  <w:style w:type="character" w:customStyle="1" w:styleId="afb">
    <w:name w:val="正文文本首行缩进 字符"/>
    <w:basedOn w:val="af9"/>
    <w:link w:val="afa"/>
    <w:uiPriority w:val="99"/>
    <w:rsid w:val="00C60E2D"/>
    <w:rPr>
      <w:rFonts w:ascii="Times New Roman" w:eastAsia="宋体" w:hAnsi="Times New Roman" w:cs="Times New Roman"/>
      <w:szCs w:val="24"/>
    </w:rPr>
  </w:style>
  <w:style w:type="character" w:styleId="afc">
    <w:name w:val="FollowedHyperlink"/>
    <w:basedOn w:val="a0"/>
    <w:unhideWhenUsed/>
    <w:rsid w:val="00C60E2D"/>
    <w:rPr>
      <w:rFonts w:cs="Times New Roman"/>
      <w:color w:val="954F72" w:themeColor="followedHyperlink"/>
      <w:u w:val="single"/>
    </w:rPr>
  </w:style>
  <w:style w:type="paragraph" w:customStyle="1" w:styleId="15">
    <w:name w:val="列出段落1"/>
    <w:basedOn w:val="a"/>
    <w:uiPriority w:val="34"/>
    <w:qFormat/>
    <w:rsid w:val="00C60E2D"/>
    <w:pPr>
      <w:ind w:firstLineChars="200" w:firstLine="420"/>
    </w:pPr>
    <w:rPr>
      <w:rFonts w:ascii="Calibri" w:eastAsia="宋体" w:hAnsi="Calibri" w:cs="Times New Roman"/>
    </w:rPr>
  </w:style>
  <w:style w:type="paragraph" w:customStyle="1" w:styleId="25">
    <w:name w:val="列出段落2"/>
    <w:basedOn w:val="a"/>
    <w:qFormat/>
    <w:rsid w:val="00C60E2D"/>
    <w:pPr>
      <w:ind w:firstLineChars="200" w:firstLine="420"/>
    </w:pPr>
    <w:rPr>
      <w:rFonts w:ascii="Calibri" w:eastAsia="宋体" w:hAnsi="Calibri" w:cs="Times New Roman"/>
    </w:rPr>
  </w:style>
  <w:style w:type="numbering" w:customStyle="1" w:styleId="110">
    <w:name w:val="无列表11"/>
    <w:next w:val="a2"/>
    <w:uiPriority w:val="99"/>
    <w:semiHidden/>
    <w:unhideWhenUsed/>
    <w:rsid w:val="00C60E2D"/>
  </w:style>
  <w:style w:type="paragraph" w:styleId="8">
    <w:name w:val="index 8"/>
    <w:basedOn w:val="a"/>
    <w:next w:val="a"/>
    <w:qFormat/>
    <w:rsid w:val="00C60E2D"/>
    <w:pPr>
      <w:ind w:left="2940"/>
    </w:pPr>
    <w:rPr>
      <w:rFonts w:ascii="Calibri" w:eastAsia="宋体" w:hAnsi="Calibri" w:cs="Times New Roman"/>
      <w:szCs w:val="24"/>
    </w:rPr>
  </w:style>
  <w:style w:type="paragraph" w:styleId="6">
    <w:name w:val="index 6"/>
    <w:basedOn w:val="a"/>
    <w:next w:val="a"/>
    <w:qFormat/>
    <w:rsid w:val="00C60E2D"/>
    <w:pPr>
      <w:ind w:left="2100"/>
    </w:pPr>
    <w:rPr>
      <w:rFonts w:ascii="Calibri" w:eastAsia="宋体" w:hAnsi="Calibri" w:cs="Times New Roman"/>
      <w:szCs w:val="24"/>
    </w:rPr>
  </w:style>
  <w:style w:type="paragraph" w:styleId="26">
    <w:name w:val="List 2"/>
    <w:basedOn w:val="a"/>
    <w:uiPriority w:val="99"/>
    <w:unhideWhenUsed/>
    <w:qFormat/>
    <w:rsid w:val="00C60E2D"/>
    <w:pPr>
      <w:ind w:leftChars="200" w:left="100" w:hangingChars="200" w:hanging="200"/>
    </w:pPr>
    <w:rPr>
      <w:rFonts w:ascii="Calibri" w:eastAsia="宋体" w:hAnsi="Calibri" w:cs="Times New Roman"/>
    </w:rPr>
  </w:style>
  <w:style w:type="paragraph" w:styleId="2">
    <w:name w:val="List Bullet 2"/>
    <w:basedOn w:val="a"/>
    <w:uiPriority w:val="99"/>
    <w:unhideWhenUsed/>
    <w:qFormat/>
    <w:rsid w:val="00C60E2D"/>
    <w:pPr>
      <w:numPr>
        <w:numId w:val="1"/>
      </w:numPr>
      <w:tabs>
        <w:tab w:val="clear" w:pos="780"/>
        <w:tab w:val="num" w:pos="1065"/>
      </w:tabs>
      <w:ind w:leftChars="0" w:left="0" w:firstLineChars="0" w:firstLine="0"/>
    </w:pPr>
    <w:rPr>
      <w:rFonts w:ascii="Calibri" w:eastAsia="宋体" w:hAnsi="Calibri" w:cs="Times New Roman"/>
    </w:rPr>
  </w:style>
  <w:style w:type="paragraph" w:styleId="afd">
    <w:name w:val="Date"/>
    <w:basedOn w:val="a"/>
    <w:next w:val="a"/>
    <w:link w:val="afe"/>
    <w:uiPriority w:val="99"/>
    <w:unhideWhenUsed/>
    <w:qFormat/>
    <w:rsid w:val="00C60E2D"/>
    <w:rPr>
      <w:rFonts w:ascii="Calibri" w:eastAsia="宋体" w:hAnsi="Calibri" w:cs="Times New Roman"/>
    </w:rPr>
  </w:style>
  <w:style w:type="character" w:customStyle="1" w:styleId="afe">
    <w:name w:val="日期 字符"/>
    <w:basedOn w:val="a0"/>
    <w:link w:val="afd"/>
    <w:uiPriority w:val="99"/>
    <w:qFormat/>
    <w:rsid w:val="00C60E2D"/>
    <w:rPr>
      <w:rFonts w:ascii="Calibri" w:eastAsia="宋体" w:hAnsi="Calibri" w:cs="Times New Roman"/>
    </w:rPr>
  </w:style>
  <w:style w:type="paragraph" w:styleId="aff">
    <w:name w:val="List"/>
    <w:basedOn w:val="a"/>
    <w:uiPriority w:val="99"/>
    <w:unhideWhenUsed/>
    <w:qFormat/>
    <w:rsid w:val="00C60E2D"/>
    <w:pPr>
      <w:ind w:left="420" w:hanging="420"/>
    </w:pPr>
    <w:rPr>
      <w:rFonts w:ascii="Calibri" w:eastAsia="宋体" w:hAnsi="Calibri" w:cs="Times New Roman"/>
    </w:rPr>
  </w:style>
  <w:style w:type="paragraph" w:styleId="7">
    <w:name w:val="index 7"/>
    <w:basedOn w:val="a"/>
    <w:next w:val="a"/>
    <w:qFormat/>
    <w:rsid w:val="00C60E2D"/>
    <w:pPr>
      <w:ind w:left="2520"/>
    </w:pPr>
    <w:rPr>
      <w:rFonts w:ascii="Calibri" w:eastAsia="宋体" w:hAnsi="Calibri" w:cs="Times New Roman"/>
      <w:szCs w:val="24"/>
    </w:rPr>
  </w:style>
  <w:style w:type="table" w:customStyle="1" w:styleId="16">
    <w:name w:val="网格型1"/>
    <w:basedOn w:val="a1"/>
    <w:next w:val="af"/>
    <w:uiPriority w:val="59"/>
    <w:rsid w:val="00C60E2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样式4"/>
    <w:basedOn w:val="4"/>
    <w:qFormat/>
    <w:rsid w:val="00C60E2D"/>
    <w:rPr>
      <w:rFonts w:ascii="Calibri" w:hAnsi="Calibri"/>
    </w:rPr>
  </w:style>
  <w:style w:type="character" w:customStyle="1" w:styleId="fontstyle3Char">
    <w:name w:val="fontstyle3 Char"/>
    <w:basedOn w:val="a0"/>
    <w:link w:val="fontstyle3"/>
    <w:qFormat/>
    <w:rsid w:val="00C60E2D"/>
    <w:rPr>
      <w:rFonts w:ascii="UtopiaStd-Semibold" w:eastAsia="宋体" w:hAnsi="UtopiaStd-Semibold" w:cs="Times New Roman"/>
      <w:color w:val="231F20"/>
      <w:kern w:val="0"/>
      <w:sz w:val="20"/>
      <w:szCs w:val="20"/>
    </w:rPr>
  </w:style>
  <w:style w:type="paragraph" w:customStyle="1" w:styleId="fontstyle3">
    <w:name w:val="fontstyle3"/>
    <w:next w:val="7"/>
    <w:link w:val="fontstyle3Char"/>
    <w:qFormat/>
    <w:rsid w:val="00C60E2D"/>
    <w:pPr>
      <w:spacing w:before="100" w:beforeAutospacing="1" w:after="100" w:afterAutospacing="1"/>
    </w:pPr>
    <w:rPr>
      <w:rFonts w:ascii="UtopiaStd-Semibold" w:eastAsia="宋体" w:hAnsi="UtopiaStd-Semibold" w:cs="Times New Roman"/>
      <w:color w:val="231F20"/>
      <w:kern w:val="0"/>
      <w:sz w:val="20"/>
      <w:szCs w:val="20"/>
    </w:rPr>
  </w:style>
  <w:style w:type="character" w:customStyle="1" w:styleId="fontstyle0Char">
    <w:name w:val="fontstyle0 Char"/>
    <w:basedOn w:val="a0"/>
    <w:link w:val="fontstyle0"/>
    <w:qFormat/>
    <w:rsid w:val="00C60E2D"/>
    <w:rPr>
      <w:rFonts w:ascii="UtopiaStd-Semibold" w:eastAsia="宋体" w:hAnsi="UtopiaStd-Semibold" w:cs="Times New Roman"/>
      <w:color w:val="231F20"/>
      <w:kern w:val="0"/>
      <w:sz w:val="20"/>
      <w:szCs w:val="20"/>
    </w:rPr>
  </w:style>
  <w:style w:type="paragraph" w:customStyle="1" w:styleId="fontstyle0">
    <w:name w:val="fontstyle0"/>
    <w:next w:val="8"/>
    <w:link w:val="fontstyle0Char"/>
    <w:qFormat/>
    <w:rsid w:val="00C60E2D"/>
    <w:pPr>
      <w:spacing w:before="100" w:beforeAutospacing="1" w:after="100" w:afterAutospacing="1"/>
    </w:pPr>
    <w:rPr>
      <w:rFonts w:ascii="UtopiaStd-Semibold" w:eastAsia="宋体" w:hAnsi="UtopiaStd-Semibold" w:cs="Times New Roman"/>
      <w:color w:val="231F20"/>
      <w:kern w:val="0"/>
      <w:sz w:val="20"/>
      <w:szCs w:val="20"/>
    </w:rPr>
  </w:style>
  <w:style w:type="character" w:customStyle="1" w:styleId="fontstyle2Char">
    <w:name w:val="fontstyle2 Char"/>
    <w:basedOn w:val="a0"/>
    <w:link w:val="fontstyle2"/>
    <w:qFormat/>
    <w:rsid w:val="00C60E2D"/>
    <w:rPr>
      <w:rFonts w:ascii="UtopiaStd-Italic" w:eastAsia="宋体" w:hAnsi="UtopiaStd-Italic" w:cs="Times New Roman"/>
      <w:i/>
      <w:iCs/>
      <w:color w:val="231F20"/>
      <w:kern w:val="0"/>
      <w:sz w:val="20"/>
      <w:szCs w:val="20"/>
    </w:rPr>
  </w:style>
  <w:style w:type="paragraph" w:customStyle="1" w:styleId="fontstyle2">
    <w:name w:val="fontstyle2"/>
    <w:next w:val="6"/>
    <w:link w:val="fontstyle2Char"/>
    <w:qFormat/>
    <w:rsid w:val="00C60E2D"/>
    <w:pPr>
      <w:spacing w:before="100" w:beforeAutospacing="1" w:after="100" w:afterAutospacing="1"/>
    </w:pPr>
    <w:rPr>
      <w:rFonts w:ascii="UtopiaStd-Italic" w:eastAsia="宋体" w:hAnsi="UtopiaStd-Italic" w:cs="Times New Roman"/>
      <w:i/>
      <w:iCs/>
      <w:color w:val="231F20"/>
      <w:kern w:val="0"/>
      <w:sz w:val="20"/>
      <w:szCs w:val="20"/>
    </w:rPr>
  </w:style>
  <w:style w:type="character" w:customStyle="1" w:styleId="fontstyle4Char">
    <w:name w:val="fontstyle4 Char"/>
    <w:basedOn w:val="a0"/>
    <w:link w:val="fontstyle4"/>
    <w:qFormat/>
    <w:rsid w:val="00C60E2D"/>
    <w:rPr>
      <w:rFonts w:ascii="UtopiaStd-Italic" w:eastAsia="宋体" w:hAnsi="UtopiaStd-Italic" w:cs="Times New Roman"/>
      <w:i/>
      <w:iCs/>
      <w:color w:val="231F20"/>
      <w:kern w:val="0"/>
      <w:sz w:val="20"/>
      <w:szCs w:val="20"/>
    </w:rPr>
  </w:style>
  <w:style w:type="paragraph" w:customStyle="1" w:styleId="fontstyle4">
    <w:name w:val="fontstyle4"/>
    <w:next w:val="6"/>
    <w:link w:val="fontstyle4Char"/>
    <w:qFormat/>
    <w:rsid w:val="00C60E2D"/>
    <w:pPr>
      <w:spacing w:before="100" w:beforeAutospacing="1" w:after="100" w:afterAutospacing="1"/>
    </w:pPr>
    <w:rPr>
      <w:rFonts w:ascii="UtopiaStd-Italic" w:eastAsia="宋体" w:hAnsi="UtopiaStd-Italic" w:cs="Times New Roman"/>
      <w:i/>
      <w:iCs/>
      <w:color w:val="231F20"/>
      <w:kern w:val="0"/>
      <w:sz w:val="20"/>
      <w:szCs w:val="20"/>
    </w:rPr>
  </w:style>
  <w:style w:type="paragraph" w:customStyle="1" w:styleId="17">
    <w:name w:val="样式1"/>
    <w:basedOn w:val="a"/>
    <w:qFormat/>
    <w:rsid w:val="00C60E2D"/>
    <w:pPr>
      <w:jc w:val="center"/>
    </w:pPr>
    <w:rPr>
      <w:rFonts w:ascii="Calibri" w:eastAsia="宋体" w:hAnsi="Calibri" w:cs="Times New Roman"/>
      <w:b/>
      <w:sz w:val="30"/>
      <w:szCs w:val="30"/>
    </w:rPr>
  </w:style>
  <w:style w:type="paragraph" w:customStyle="1" w:styleId="20">
    <w:name w:val="样式2"/>
    <w:basedOn w:val="a"/>
    <w:qFormat/>
    <w:rsid w:val="00C60E2D"/>
    <w:pPr>
      <w:numPr>
        <w:numId w:val="2"/>
      </w:numPr>
      <w:tabs>
        <w:tab w:val="clear" w:pos="420"/>
        <w:tab w:val="num" w:pos="1065"/>
      </w:tabs>
      <w:ind w:left="1065" w:hanging="840"/>
    </w:pPr>
    <w:rPr>
      <w:rFonts w:ascii="Calibri" w:eastAsia="宋体" w:hAnsi="Calibri" w:cs="Times New Roman"/>
      <w:b/>
      <w:sz w:val="28"/>
      <w:szCs w:val="28"/>
    </w:rPr>
  </w:style>
  <w:style w:type="character" w:customStyle="1" w:styleId="18">
    <w:name w:val="未处理的提及1"/>
    <w:basedOn w:val="a0"/>
    <w:uiPriority w:val="99"/>
    <w:semiHidden/>
    <w:unhideWhenUsed/>
    <w:qFormat/>
    <w:rsid w:val="00C60E2D"/>
    <w:rPr>
      <w:color w:val="808080"/>
      <w:shd w:val="clear" w:color="auto" w:fill="E6E6E6"/>
    </w:rPr>
  </w:style>
  <w:style w:type="character" w:customStyle="1" w:styleId="Char">
    <w:name w:val="页眉 Char"/>
    <w:uiPriority w:val="99"/>
    <w:rsid w:val="00C60E2D"/>
    <w:rPr>
      <w:kern w:val="2"/>
      <w:sz w:val="18"/>
      <w:szCs w:val="18"/>
    </w:rPr>
  </w:style>
  <w:style w:type="numbering" w:customStyle="1" w:styleId="27">
    <w:name w:val="无列表2"/>
    <w:next w:val="a2"/>
    <w:uiPriority w:val="99"/>
    <w:semiHidden/>
    <w:unhideWhenUsed/>
    <w:rsid w:val="00C60E2D"/>
  </w:style>
  <w:style w:type="character" w:customStyle="1" w:styleId="Char0">
    <w:name w:val="页脚 Char"/>
    <w:rsid w:val="00C60E2D"/>
    <w:rPr>
      <w:sz w:val="18"/>
      <w:szCs w:val="18"/>
    </w:rPr>
  </w:style>
  <w:style w:type="paragraph" w:styleId="aff0">
    <w:name w:val="No Spacing"/>
    <w:link w:val="aff1"/>
    <w:uiPriority w:val="1"/>
    <w:qFormat/>
    <w:rsid w:val="00C60E2D"/>
    <w:rPr>
      <w:rFonts w:ascii="Calibri" w:eastAsia="宋体" w:hAnsi="Calibri" w:cs="Times New Roman"/>
      <w:kern w:val="0"/>
      <w:sz w:val="22"/>
      <w:szCs w:val="20"/>
    </w:rPr>
  </w:style>
  <w:style w:type="character" w:customStyle="1" w:styleId="aff1">
    <w:name w:val="无间隔 字符"/>
    <w:link w:val="aff0"/>
    <w:uiPriority w:val="1"/>
    <w:rsid w:val="00C60E2D"/>
    <w:rPr>
      <w:rFonts w:ascii="Calibri" w:eastAsia="宋体" w:hAnsi="Calibri" w:cs="Times New Roman"/>
      <w:kern w:val="0"/>
      <w:sz w:val="22"/>
      <w:szCs w:val="20"/>
    </w:rPr>
  </w:style>
  <w:style w:type="table" w:customStyle="1" w:styleId="28">
    <w:name w:val="网格型2"/>
    <w:basedOn w:val="a1"/>
    <w:next w:val="af"/>
    <w:uiPriority w:val="59"/>
    <w:rsid w:val="00C60E2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正文文本缩进 2 Char"/>
    <w:uiPriority w:val="99"/>
    <w:rsid w:val="00C60E2D"/>
    <w:rPr>
      <w:kern w:val="2"/>
      <w:sz w:val="21"/>
      <w:szCs w:val="22"/>
    </w:rPr>
  </w:style>
  <w:style w:type="character" w:customStyle="1" w:styleId="Char1">
    <w:name w:val="正文文本缩进 Char"/>
    <w:rsid w:val="00C60E2D"/>
    <w:rPr>
      <w:kern w:val="2"/>
      <w:sz w:val="21"/>
      <w:szCs w:val="22"/>
    </w:rPr>
  </w:style>
  <w:style w:type="paragraph" w:customStyle="1" w:styleId="31">
    <w:name w:val="列出段落3"/>
    <w:basedOn w:val="a"/>
    <w:rsid w:val="00C60E2D"/>
    <w:pPr>
      <w:ind w:firstLineChars="200" w:firstLine="420"/>
    </w:pPr>
    <w:rPr>
      <w:rFonts w:ascii="Calibri" w:eastAsia="宋体" w:hAnsi="Calibri" w:cs="Times New Roman"/>
    </w:rPr>
  </w:style>
  <w:style w:type="character" w:customStyle="1" w:styleId="high-light-bg">
    <w:name w:val="high-light-bg"/>
    <w:basedOn w:val="a0"/>
    <w:rsid w:val="00C60E2D"/>
  </w:style>
  <w:style w:type="character" w:customStyle="1" w:styleId="apple-converted-space">
    <w:name w:val="apple-converted-space"/>
    <w:rsid w:val="00C60E2D"/>
  </w:style>
  <w:style w:type="paragraph" w:styleId="HTML">
    <w:name w:val="HTML Preformatted"/>
    <w:basedOn w:val="a"/>
    <w:link w:val="HTML1"/>
    <w:uiPriority w:val="99"/>
    <w:semiHidden/>
    <w:unhideWhenUsed/>
    <w:rsid w:val="00C60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uiPriority w:val="99"/>
    <w:semiHidden/>
    <w:rsid w:val="00C60E2D"/>
    <w:rPr>
      <w:rFonts w:ascii="Courier New" w:hAnsi="Courier New" w:cs="Courier New"/>
      <w:sz w:val="20"/>
      <w:szCs w:val="20"/>
    </w:rPr>
  </w:style>
  <w:style w:type="character" w:customStyle="1" w:styleId="HTML1">
    <w:name w:val="HTML 预设格式 字符1"/>
    <w:link w:val="HTML"/>
    <w:uiPriority w:val="99"/>
    <w:semiHidden/>
    <w:rsid w:val="00C60E2D"/>
    <w:rPr>
      <w:rFonts w:ascii="宋体" w:eastAsia="宋体" w:hAnsi="宋体" w:cs="宋体"/>
      <w:kern w:val="0"/>
      <w:sz w:val="24"/>
      <w:szCs w:val="24"/>
    </w:rPr>
  </w:style>
  <w:style w:type="character" w:customStyle="1" w:styleId="11">
    <w:name w:val="标题 1 字符1"/>
    <w:link w:val="1"/>
    <w:uiPriority w:val="9"/>
    <w:rsid w:val="00C60E2D"/>
    <w:rPr>
      <w:rFonts w:ascii="宋体" w:eastAsia="宋体" w:hAnsi="宋体" w:cs="宋体"/>
      <w:b/>
      <w:bCs/>
      <w:kern w:val="36"/>
      <w:sz w:val="48"/>
      <w:szCs w:val="48"/>
    </w:rPr>
  </w:style>
  <w:style w:type="character" w:customStyle="1" w:styleId="Char2">
    <w:name w:val="纯文本 Char"/>
    <w:rsid w:val="00C60E2D"/>
    <w:rPr>
      <w:rFonts w:ascii="Courier New" w:hAnsi="Courier New"/>
      <w:lang w:eastAsia="en-US"/>
    </w:rPr>
  </w:style>
  <w:style w:type="paragraph" w:customStyle="1" w:styleId="42">
    <w:name w:val="列出段落4"/>
    <w:basedOn w:val="a"/>
    <w:rsid w:val="00C60E2D"/>
    <w:pPr>
      <w:ind w:firstLineChars="200" w:firstLine="420"/>
    </w:pPr>
    <w:rPr>
      <w:rFonts w:ascii="Calibri" w:eastAsia="宋体" w:hAnsi="Calibri" w:cs="Times New Roman"/>
    </w:rPr>
  </w:style>
  <w:style w:type="paragraph" w:customStyle="1" w:styleId="-11">
    <w:name w:val="彩色列表 - 强调文字颜色 11"/>
    <w:basedOn w:val="a"/>
    <w:uiPriority w:val="34"/>
    <w:qFormat/>
    <w:rsid w:val="00C60E2D"/>
    <w:pPr>
      <w:ind w:firstLineChars="200" w:firstLine="420"/>
    </w:pPr>
    <w:rPr>
      <w:rFonts w:ascii="Calibri" w:eastAsia="宋体" w:hAnsi="Calibri" w:cs="Times New Roman"/>
    </w:rPr>
  </w:style>
  <w:style w:type="paragraph" w:styleId="32">
    <w:name w:val="Body Text Indent 3"/>
    <w:basedOn w:val="a"/>
    <w:link w:val="310"/>
    <w:rsid w:val="00C60E2D"/>
    <w:pPr>
      <w:spacing w:after="120"/>
      <w:ind w:leftChars="200" w:left="420"/>
    </w:pPr>
    <w:rPr>
      <w:rFonts w:ascii="Times New Roman" w:eastAsia="宋体" w:hAnsi="Times New Roman" w:cs="Times New Roman"/>
      <w:sz w:val="16"/>
      <w:szCs w:val="16"/>
    </w:rPr>
  </w:style>
  <w:style w:type="character" w:customStyle="1" w:styleId="33">
    <w:name w:val="正文文本缩进 3 字符"/>
    <w:basedOn w:val="a0"/>
    <w:uiPriority w:val="99"/>
    <w:semiHidden/>
    <w:rsid w:val="00C60E2D"/>
    <w:rPr>
      <w:sz w:val="16"/>
      <w:szCs w:val="16"/>
    </w:rPr>
  </w:style>
  <w:style w:type="character" w:customStyle="1" w:styleId="310">
    <w:name w:val="正文文本缩进 3 字符1"/>
    <w:link w:val="32"/>
    <w:rsid w:val="00C60E2D"/>
    <w:rPr>
      <w:rFonts w:ascii="Times New Roman" w:eastAsia="宋体" w:hAnsi="Times New Roman" w:cs="Times New Roman"/>
      <w:sz w:val="16"/>
      <w:szCs w:val="16"/>
    </w:rPr>
  </w:style>
  <w:style w:type="character" w:customStyle="1" w:styleId="1Char">
    <w:name w:val="标题 1 Char"/>
    <w:uiPriority w:val="9"/>
    <w:rsid w:val="00C60E2D"/>
    <w:rPr>
      <w:rFonts w:ascii="宋体" w:hAnsi="宋体" w:cs="宋体"/>
      <w:b/>
      <w:bCs/>
      <w:kern w:val="36"/>
      <w:sz w:val="48"/>
      <w:szCs w:val="48"/>
    </w:rPr>
  </w:style>
  <w:style w:type="paragraph" w:styleId="TOC">
    <w:name w:val="TOC Heading"/>
    <w:basedOn w:val="1"/>
    <w:next w:val="a"/>
    <w:uiPriority w:val="39"/>
    <w:unhideWhenUsed/>
    <w:qFormat/>
    <w:rsid w:val="00C60E2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C60E2D"/>
    <w:rPr>
      <w:rFonts w:ascii="Calibri" w:eastAsia="宋体" w:hAnsi="Calibri" w:cs="Times New Roman"/>
    </w:rPr>
  </w:style>
  <w:style w:type="paragraph" w:styleId="TOC2">
    <w:name w:val="toc 2"/>
    <w:basedOn w:val="a"/>
    <w:next w:val="a"/>
    <w:autoRedefine/>
    <w:uiPriority w:val="39"/>
    <w:unhideWhenUsed/>
    <w:rsid w:val="00C60E2D"/>
    <w:pPr>
      <w:tabs>
        <w:tab w:val="right" w:leader="dot" w:pos="8834"/>
      </w:tabs>
      <w:spacing w:line="360" w:lineRule="exact"/>
      <w:ind w:leftChars="200" w:left="420"/>
    </w:pPr>
    <w:rPr>
      <w:rFonts w:ascii="Calibri" w:eastAsia="宋体" w:hAnsi="Calibri" w:cs="Times New Roman"/>
    </w:rPr>
  </w:style>
  <w:style w:type="paragraph" w:styleId="TOC3">
    <w:name w:val="toc 3"/>
    <w:basedOn w:val="a"/>
    <w:next w:val="a"/>
    <w:autoRedefine/>
    <w:uiPriority w:val="39"/>
    <w:unhideWhenUsed/>
    <w:rsid w:val="00C60E2D"/>
    <w:pPr>
      <w:ind w:leftChars="400" w:left="840"/>
    </w:pPr>
  </w:style>
  <w:style w:type="paragraph" w:styleId="TOC4">
    <w:name w:val="toc 4"/>
    <w:basedOn w:val="a"/>
    <w:next w:val="a"/>
    <w:autoRedefine/>
    <w:uiPriority w:val="39"/>
    <w:unhideWhenUsed/>
    <w:rsid w:val="00C60E2D"/>
    <w:pPr>
      <w:ind w:leftChars="600" w:left="1260"/>
    </w:pPr>
  </w:style>
  <w:style w:type="paragraph" w:styleId="TOC5">
    <w:name w:val="toc 5"/>
    <w:basedOn w:val="a"/>
    <w:next w:val="a"/>
    <w:autoRedefine/>
    <w:uiPriority w:val="39"/>
    <w:unhideWhenUsed/>
    <w:rsid w:val="00C60E2D"/>
    <w:pPr>
      <w:ind w:leftChars="800" w:left="1680"/>
    </w:pPr>
  </w:style>
  <w:style w:type="paragraph" w:styleId="TOC6">
    <w:name w:val="toc 6"/>
    <w:basedOn w:val="a"/>
    <w:next w:val="a"/>
    <w:autoRedefine/>
    <w:uiPriority w:val="39"/>
    <w:unhideWhenUsed/>
    <w:rsid w:val="00C60E2D"/>
    <w:pPr>
      <w:ind w:leftChars="1000" w:left="2100"/>
    </w:pPr>
  </w:style>
  <w:style w:type="paragraph" w:styleId="TOC7">
    <w:name w:val="toc 7"/>
    <w:basedOn w:val="a"/>
    <w:next w:val="a"/>
    <w:autoRedefine/>
    <w:uiPriority w:val="39"/>
    <w:unhideWhenUsed/>
    <w:rsid w:val="00C60E2D"/>
    <w:pPr>
      <w:ind w:leftChars="1200" w:left="2520"/>
    </w:pPr>
  </w:style>
  <w:style w:type="paragraph" w:styleId="TOC8">
    <w:name w:val="toc 8"/>
    <w:basedOn w:val="a"/>
    <w:next w:val="a"/>
    <w:autoRedefine/>
    <w:uiPriority w:val="39"/>
    <w:unhideWhenUsed/>
    <w:rsid w:val="00C60E2D"/>
    <w:pPr>
      <w:ind w:leftChars="1400" w:left="2940"/>
    </w:pPr>
  </w:style>
  <w:style w:type="paragraph" w:styleId="TOC9">
    <w:name w:val="toc 9"/>
    <w:basedOn w:val="a"/>
    <w:next w:val="a"/>
    <w:autoRedefine/>
    <w:uiPriority w:val="39"/>
    <w:unhideWhenUsed/>
    <w:rsid w:val="00C60E2D"/>
    <w:pPr>
      <w:ind w:leftChars="1600" w:left="3360"/>
    </w:pPr>
  </w:style>
  <w:style w:type="character" w:customStyle="1" w:styleId="29">
    <w:name w:val="未处理的提及2"/>
    <w:basedOn w:val="a0"/>
    <w:uiPriority w:val="99"/>
    <w:semiHidden/>
    <w:unhideWhenUsed/>
    <w:rsid w:val="00C60E2D"/>
    <w:rPr>
      <w:color w:val="808080"/>
      <w:shd w:val="clear" w:color="auto" w:fill="E6E6E6"/>
    </w:rPr>
  </w:style>
  <w:style w:type="numbering" w:customStyle="1" w:styleId="34">
    <w:name w:val="无列表3"/>
    <w:next w:val="a2"/>
    <w:uiPriority w:val="99"/>
    <w:semiHidden/>
    <w:unhideWhenUsed/>
    <w:rsid w:val="00C60E2D"/>
  </w:style>
  <w:style w:type="paragraph" w:styleId="aff2">
    <w:name w:val="Normal Indent"/>
    <w:basedOn w:val="a"/>
    <w:rsid w:val="00C60E2D"/>
    <w:pPr>
      <w:ind w:firstLineChars="200" w:firstLine="420"/>
    </w:pPr>
    <w:rPr>
      <w:rFonts w:ascii="Times New Roman" w:eastAsia="宋体" w:hAnsi="Times New Roman" w:cs="Times New Roman"/>
      <w:szCs w:val="24"/>
    </w:rPr>
  </w:style>
  <w:style w:type="character" w:customStyle="1" w:styleId="fnt0">
    <w:name w:val="fnt0"/>
    <w:basedOn w:val="a0"/>
    <w:qFormat/>
    <w:rsid w:val="00C60E2D"/>
  </w:style>
  <w:style w:type="character" w:customStyle="1" w:styleId="19">
    <w:name w:val="页眉 字符1"/>
    <w:basedOn w:val="a0"/>
    <w:uiPriority w:val="99"/>
    <w:semiHidden/>
    <w:rsid w:val="00C60E2D"/>
    <w:rPr>
      <w:rFonts w:ascii="Times New Roman" w:eastAsia="宋体" w:hAnsi="Times New Roman" w:cs="Times New Roman"/>
      <w:sz w:val="18"/>
      <w:szCs w:val="18"/>
    </w:rPr>
  </w:style>
  <w:style w:type="character" w:customStyle="1" w:styleId="zi1">
    <w:name w:val="zi1"/>
    <w:rsid w:val="00C60E2D"/>
    <w:rPr>
      <w:color w:val="333333"/>
    </w:rPr>
  </w:style>
  <w:style w:type="character" w:styleId="HTML2">
    <w:name w:val="HTML Sample"/>
    <w:rsid w:val="00C60E2D"/>
    <w:rPr>
      <w:rFonts w:ascii="monospace" w:eastAsia="monospace" w:hAnsi="monospace" w:cs="monospace"/>
    </w:rPr>
  </w:style>
  <w:style w:type="character" w:styleId="HTML3">
    <w:name w:val="HTML Typewriter"/>
    <w:rsid w:val="00C60E2D"/>
    <w:rPr>
      <w:rFonts w:ascii="monospace" w:eastAsia="monospace" w:hAnsi="monospace" w:cs="monospace" w:hint="default"/>
      <w:sz w:val="20"/>
    </w:rPr>
  </w:style>
  <w:style w:type="character" w:styleId="HTML4">
    <w:name w:val="HTML Variable"/>
    <w:rsid w:val="00C60E2D"/>
    <w:rPr>
      <w:b w:val="0"/>
      <w:i w:val="0"/>
    </w:rPr>
  </w:style>
  <w:style w:type="character" w:styleId="HTML5">
    <w:name w:val="HTML Acronym"/>
    <w:basedOn w:val="a0"/>
    <w:rsid w:val="00C60E2D"/>
  </w:style>
  <w:style w:type="character" w:styleId="HTML6">
    <w:name w:val="HTML Keyboard"/>
    <w:rsid w:val="00C60E2D"/>
    <w:rPr>
      <w:rFonts w:ascii="monospace" w:eastAsia="monospace" w:hAnsi="monospace" w:cs="monospace" w:hint="default"/>
      <w:sz w:val="20"/>
    </w:rPr>
  </w:style>
  <w:style w:type="character" w:styleId="HTML7">
    <w:name w:val="HTML Cite"/>
    <w:rsid w:val="00C60E2D"/>
    <w:rPr>
      <w:b w:val="0"/>
      <w:i w:val="0"/>
    </w:rPr>
  </w:style>
  <w:style w:type="character" w:styleId="HTML8">
    <w:name w:val="HTML Definition"/>
    <w:rsid w:val="00C60E2D"/>
    <w:rPr>
      <w:b w:val="0"/>
      <w:i w:val="0"/>
    </w:rPr>
  </w:style>
  <w:style w:type="character" w:styleId="HTML9">
    <w:name w:val="HTML Code"/>
    <w:rsid w:val="00C60E2D"/>
    <w:rPr>
      <w:rFonts w:ascii="monospace" w:eastAsia="monospace" w:hAnsi="monospace" w:cs="monospace" w:hint="default"/>
      <w:b w:val="0"/>
      <w:i w:val="0"/>
      <w:sz w:val="20"/>
    </w:rPr>
  </w:style>
  <w:style w:type="character" w:styleId="aff3">
    <w:name w:val="Strong"/>
    <w:qFormat/>
    <w:rsid w:val="00C60E2D"/>
    <w:rPr>
      <w:b/>
    </w:rPr>
  </w:style>
  <w:style w:type="character" w:customStyle="1" w:styleId="cm56">
    <w:name w:val="cm56"/>
    <w:basedOn w:val="a0"/>
    <w:rsid w:val="00C60E2D"/>
  </w:style>
  <w:style w:type="character" w:customStyle="1" w:styleId="cm47">
    <w:name w:val="cm47"/>
    <w:basedOn w:val="a0"/>
    <w:rsid w:val="00C60E2D"/>
  </w:style>
  <w:style w:type="character" w:customStyle="1" w:styleId="bold2">
    <w:name w:val="bold2"/>
    <w:rsid w:val="00C60E2D"/>
    <w:rPr>
      <w:b w:val="0"/>
      <w:color w:val="30ACE0"/>
    </w:rPr>
  </w:style>
  <w:style w:type="character" w:customStyle="1" w:styleId="cm52">
    <w:name w:val="cm52"/>
    <w:basedOn w:val="a0"/>
    <w:rsid w:val="00C60E2D"/>
  </w:style>
  <w:style w:type="character" w:customStyle="1" w:styleId="typo">
    <w:name w:val="typo"/>
    <w:rsid w:val="00C60E2D"/>
    <w:rPr>
      <w:rFonts w:ascii="Verdana" w:hAnsi="Verdana" w:cs="Verdana"/>
      <w:color w:val="000000"/>
      <w:sz w:val="18"/>
      <w:szCs w:val="18"/>
      <w:shd w:val="clear" w:color="auto" w:fill="FFFFFF"/>
    </w:rPr>
  </w:style>
  <w:style w:type="character" w:customStyle="1" w:styleId="cm54">
    <w:name w:val="cm54"/>
    <w:basedOn w:val="a0"/>
    <w:rsid w:val="00C60E2D"/>
  </w:style>
  <w:style w:type="character" w:customStyle="1" w:styleId="cm61">
    <w:name w:val="cm61"/>
    <w:basedOn w:val="a0"/>
    <w:rsid w:val="00C60E2D"/>
  </w:style>
  <w:style w:type="character" w:customStyle="1" w:styleId="cm42">
    <w:name w:val="cm42"/>
    <w:basedOn w:val="a0"/>
    <w:rsid w:val="00C60E2D"/>
  </w:style>
  <w:style w:type="character" w:customStyle="1" w:styleId="explan">
    <w:name w:val="explan"/>
    <w:basedOn w:val="a0"/>
    <w:rsid w:val="00C60E2D"/>
  </w:style>
  <w:style w:type="character" w:customStyle="1" w:styleId="cm64">
    <w:name w:val="cm64"/>
    <w:basedOn w:val="a0"/>
    <w:rsid w:val="00C60E2D"/>
  </w:style>
  <w:style w:type="character" w:customStyle="1" w:styleId="cm50">
    <w:name w:val="cm50"/>
    <w:basedOn w:val="a0"/>
    <w:rsid w:val="00C60E2D"/>
  </w:style>
  <w:style w:type="character" w:customStyle="1" w:styleId="cm39">
    <w:name w:val="cm39"/>
    <w:basedOn w:val="a0"/>
    <w:rsid w:val="00C60E2D"/>
  </w:style>
  <w:style w:type="character" w:customStyle="1" w:styleId="cm44">
    <w:name w:val="cm44"/>
    <w:basedOn w:val="a0"/>
    <w:rsid w:val="00C60E2D"/>
  </w:style>
  <w:style w:type="character" w:customStyle="1" w:styleId="cm45">
    <w:name w:val="cm45"/>
    <w:basedOn w:val="a0"/>
    <w:rsid w:val="00C60E2D"/>
  </w:style>
  <w:style w:type="character" w:customStyle="1" w:styleId="cm48">
    <w:name w:val="cm48"/>
    <w:basedOn w:val="a0"/>
    <w:rsid w:val="00C60E2D"/>
  </w:style>
  <w:style w:type="character" w:customStyle="1" w:styleId="gt-baf-pos">
    <w:name w:val="gt-baf-pos"/>
    <w:rsid w:val="00C60E2D"/>
    <w:rPr>
      <w:color w:val="777777"/>
    </w:rPr>
  </w:style>
  <w:style w:type="character" w:customStyle="1" w:styleId="cm65">
    <w:name w:val="cm65"/>
    <w:basedOn w:val="a0"/>
    <w:rsid w:val="00C60E2D"/>
  </w:style>
  <w:style w:type="character" w:customStyle="1" w:styleId="cm67">
    <w:name w:val="cm67"/>
    <w:basedOn w:val="a0"/>
    <w:rsid w:val="00C60E2D"/>
  </w:style>
  <w:style w:type="character" w:customStyle="1" w:styleId="litoggle">
    <w:name w:val="litoggle"/>
    <w:rsid w:val="00C60E2D"/>
    <w:rPr>
      <w:color w:val="0182D9"/>
    </w:rPr>
  </w:style>
  <w:style w:type="character" w:customStyle="1" w:styleId="cm59">
    <w:name w:val="cm59"/>
    <w:basedOn w:val="a0"/>
    <w:rsid w:val="00C60E2D"/>
  </w:style>
  <w:style w:type="character" w:customStyle="1" w:styleId="cm38">
    <w:name w:val="cm38"/>
    <w:rsid w:val="00C60E2D"/>
    <w:rPr>
      <w:color w:val="005A94"/>
    </w:rPr>
  </w:style>
  <w:style w:type="character" w:customStyle="1" w:styleId="cm58">
    <w:name w:val="cm58"/>
    <w:basedOn w:val="a0"/>
    <w:rsid w:val="00C60E2D"/>
  </w:style>
  <w:style w:type="character" w:customStyle="1" w:styleId="cm46">
    <w:name w:val="cm46"/>
    <w:basedOn w:val="a0"/>
    <w:rsid w:val="00C60E2D"/>
  </w:style>
  <w:style w:type="character" w:customStyle="1" w:styleId="gt-baf-base-sep">
    <w:name w:val="gt-baf-base-sep"/>
    <w:basedOn w:val="a0"/>
    <w:rsid w:val="00C60E2D"/>
  </w:style>
  <w:style w:type="character" w:customStyle="1" w:styleId="cm57">
    <w:name w:val="cm57"/>
    <w:basedOn w:val="a0"/>
    <w:rsid w:val="00C60E2D"/>
  </w:style>
  <w:style w:type="character" w:customStyle="1" w:styleId="cm53">
    <w:name w:val="cm53"/>
    <w:basedOn w:val="a0"/>
    <w:rsid w:val="00C60E2D"/>
  </w:style>
  <w:style w:type="character" w:customStyle="1" w:styleId="cm40">
    <w:name w:val="cm40"/>
    <w:basedOn w:val="a0"/>
    <w:rsid w:val="00C60E2D"/>
  </w:style>
  <w:style w:type="character" w:customStyle="1" w:styleId="cm70">
    <w:name w:val="cm70"/>
    <w:basedOn w:val="a0"/>
    <w:rsid w:val="00C60E2D"/>
  </w:style>
  <w:style w:type="character" w:customStyle="1" w:styleId="cm73">
    <w:name w:val="cm73"/>
    <w:basedOn w:val="a0"/>
    <w:rsid w:val="00C60E2D"/>
  </w:style>
  <w:style w:type="character" w:customStyle="1" w:styleId="cm66">
    <w:name w:val="cm66"/>
    <w:basedOn w:val="a0"/>
    <w:rsid w:val="00C60E2D"/>
  </w:style>
  <w:style w:type="character" w:customStyle="1" w:styleId="cm71">
    <w:name w:val="cm71"/>
    <w:basedOn w:val="a0"/>
    <w:rsid w:val="00C60E2D"/>
  </w:style>
  <w:style w:type="character" w:customStyle="1" w:styleId="awardhy">
    <w:name w:val="award_hy"/>
    <w:basedOn w:val="a0"/>
    <w:rsid w:val="00C60E2D"/>
  </w:style>
  <w:style w:type="character" w:customStyle="1" w:styleId="n3">
    <w:name w:val="n3"/>
    <w:rsid w:val="00C60E2D"/>
    <w:rPr>
      <w:color w:val="0182D9"/>
      <w:u w:val="none"/>
    </w:rPr>
  </w:style>
  <w:style w:type="character" w:customStyle="1" w:styleId="cm51">
    <w:name w:val="cm51"/>
    <w:basedOn w:val="a0"/>
    <w:rsid w:val="00C60E2D"/>
  </w:style>
  <w:style w:type="character" w:customStyle="1" w:styleId="cm63">
    <w:name w:val="cm63"/>
    <w:basedOn w:val="a0"/>
    <w:rsid w:val="00C60E2D"/>
  </w:style>
  <w:style w:type="character" w:customStyle="1" w:styleId="cm68">
    <w:name w:val="cm68"/>
    <w:basedOn w:val="a0"/>
    <w:rsid w:val="00C60E2D"/>
  </w:style>
  <w:style w:type="character" w:customStyle="1" w:styleId="prons">
    <w:name w:val="prons"/>
    <w:rsid w:val="00C60E2D"/>
    <w:rPr>
      <w:rFonts w:ascii="Lucida Sans Unicode" w:eastAsia="Lucida Sans Unicode" w:hAnsi="Lucida Sans Unicode" w:cs="Lucida Sans Unicode"/>
    </w:rPr>
  </w:style>
  <w:style w:type="character" w:customStyle="1" w:styleId="cm69">
    <w:name w:val="cm69"/>
    <w:basedOn w:val="a0"/>
    <w:rsid w:val="00C60E2D"/>
  </w:style>
  <w:style w:type="character" w:customStyle="1" w:styleId="focus">
    <w:name w:val="focus"/>
    <w:basedOn w:val="a0"/>
    <w:rsid w:val="00C60E2D"/>
  </w:style>
  <w:style w:type="character" w:customStyle="1" w:styleId="cm43">
    <w:name w:val="cm43"/>
    <w:basedOn w:val="a0"/>
    <w:rsid w:val="00C60E2D"/>
  </w:style>
  <w:style w:type="character" w:customStyle="1" w:styleId="cm60">
    <w:name w:val="cm60"/>
    <w:basedOn w:val="a0"/>
    <w:rsid w:val="00C60E2D"/>
  </w:style>
  <w:style w:type="character" w:customStyle="1" w:styleId="cm62">
    <w:name w:val="cm62"/>
    <w:basedOn w:val="a0"/>
    <w:rsid w:val="00C60E2D"/>
  </w:style>
  <w:style w:type="character" w:customStyle="1" w:styleId="cm49">
    <w:name w:val="cm49"/>
    <w:basedOn w:val="a0"/>
    <w:rsid w:val="00C60E2D"/>
  </w:style>
  <w:style w:type="character" w:customStyle="1" w:styleId="cm55">
    <w:name w:val="cm55"/>
    <w:basedOn w:val="a0"/>
    <w:rsid w:val="00C60E2D"/>
  </w:style>
  <w:style w:type="character" w:customStyle="1" w:styleId="cm41">
    <w:name w:val="cm41"/>
    <w:basedOn w:val="a0"/>
    <w:rsid w:val="00C60E2D"/>
  </w:style>
  <w:style w:type="character" w:customStyle="1" w:styleId="focus1">
    <w:name w:val="focus1"/>
    <w:basedOn w:val="a0"/>
    <w:rsid w:val="00C60E2D"/>
  </w:style>
  <w:style w:type="character" w:customStyle="1" w:styleId="cm72">
    <w:name w:val="cm72"/>
    <w:basedOn w:val="a0"/>
    <w:rsid w:val="00C60E2D"/>
  </w:style>
  <w:style w:type="paragraph" w:styleId="z-">
    <w:name w:val="HTML Top of Form"/>
    <w:basedOn w:val="a"/>
    <w:next w:val="a"/>
    <w:link w:val="z-0"/>
    <w:rsid w:val="00C60E2D"/>
    <w:pPr>
      <w:pBdr>
        <w:bottom w:val="single" w:sz="6" w:space="1" w:color="auto"/>
      </w:pBdr>
      <w:jc w:val="center"/>
    </w:pPr>
    <w:rPr>
      <w:rFonts w:ascii="Arial" w:eastAsia="宋体" w:hAnsi="Times New Roman" w:cs="Times New Roman"/>
      <w:vanish/>
      <w:sz w:val="16"/>
      <w:szCs w:val="24"/>
    </w:rPr>
  </w:style>
  <w:style w:type="character" w:customStyle="1" w:styleId="z-0">
    <w:name w:val="z-窗体顶端 字符"/>
    <w:basedOn w:val="a0"/>
    <w:link w:val="z-"/>
    <w:rsid w:val="00C60E2D"/>
    <w:rPr>
      <w:rFonts w:ascii="Arial" w:eastAsia="宋体" w:hAnsi="Times New Roman" w:cs="Times New Roman"/>
      <w:vanish/>
      <w:sz w:val="16"/>
      <w:szCs w:val="24"/>
    </w:rPr>
  </w:style>
  <w:style w:type="paragraph" w:styleId="z-1">
    <w:name w:val="HTML Bottom of Form"/>
    <w:basedOn w:val="a"/>
    <w:next w:val="a"/>
    <w:link w:val="z-2"/>
    <w:rsid w:val="00C60E2D"/>
    <w:pPr>
      <w:pBdr>
        <w:top w:val="single" w:sz="6" w:space="1" w:color="auto"/>
      </w:pBdr>
      <w:jc w:val="center"/>
    </w:pPr>
    <w:rPr>
      <w:rFonts w:ascii="Arial" w:eastAsia="宋体" w:hAnsi="Times New Roman" w:cs="Times New Roman"/>
      <w:vanish/>
      <w:sz w:val="16"/>
      <w:szCs w:val="24"/>
    </w:rPr>
  </w:style>
  <w:style w:type="character" w:customStyle="1" w:styleId="z-2">
    <w:name w:val="z-窗体底端 字符"/>
    <w:basedOn w:val="a0"/>
    <w:link w:val="z-1"/>
    <w:rsid w:val="00C60E2D"/>
    <w:rPr>
      <w:rFonts w:ascii="Arial" w:eastAsia="宋体" w:hAnsi="Times New Roman" w:cs="Times New Roman"/>
      <w:vanish/>
      <w:sz w:val="16"/>
      <w:szCs w:val="24"/>
    </w:rPr>
  </w:style>
  <w:style w:type="paragraph" w:styleId="aff4">
    <w:name w:val="Document Map"/>
    <w:basedOn w:val="a"/>
    <w:link w:val="aff5"/>
    <w:semiHidden/>
    <w:rsid w:val="00C60E2D"/>
    <w:pPr>
      <w:shd w:val="clear" w:color="auto" w:fill="000080"/>
    </w:pPr>
    <w:rPr>
      <w:rFonts w:ascii="Calibri" w:eastAsia="宋体" w:hAnsi="Calibri" w:cs="Times New Roman"/>
      <w:szCs w:val="24"/>
    </w:rPr>
  </w:style>
  <w:style w:type="character" w:customStyle="1" w:styleId="aff5">
    <w:name w:val="文档结构图 字符"/>
    <w:basedOn w:val="a0"/>
    <w:link w:val="aff4"/>
    <w:semiHidden/>
    <w:rsid w:val="00C60E2D"/>
    <w:rPr>
      <w:rFonts w:ascii="Calibri" w:eastAsia="宋体" w:hAnsi="Calibri" w:cs="Times New Roman"/>
      <w:szCs w:val="24"/>
      <w:shd w:val="clear" w:color="auto" w:fill="000080"/>
    </w:rPr>
  </w:style>
  <w:style w:type="character" w:customStyle="1" w:styleId="Char3">
    <w:name w:val="批注主题 Char"/>
    <w:basedOn w:val="Char4"/>
    <w:rsid w:val="00C60E2D"/>
    <w:rPr>
      <w:b/>
      <w:bCs/>
      <w:kern w:val="2"/>
      <w:sz w:val="21"/>
      <w:szCs w:val="24"/>
    </w:rPr>
  </w:style>
  <w:style w:type="character" w:customStyle="1" w:styleId="Char4">
    <w:name w:val="批注文字 Char"/>
    <w:basedOn w:val="a0"/>
    <w:rsid w:val="00C60E2D"/>
    <w:rPr>
      <w:kern w:val="2"/>
      <w:sz w:val="21"/>
      <w:szCs w:val="24"/>
    </w:rPr>
  </w:style>
  <w:style w:type="paragraph" w:styleId="aff6">
    <w:name w:val="Title"/>
    <w:basedOn w:val="a"/>
    <w:link w:val="aff7"/>
    <w:qFormat/>
    <w:rsid w:val="00C60E2D"/>
    <w:pPr>
      <w:jc w:val="center"/>
    </w:pPr>
    <w:rPr>
      <w:rFonts w:ascii="Verdana" w:eastAsia="MS Mincho" w:hAnsi="Verdana" w:cs="Times New Roman"/>
      <w:b/>
      <w:bCs/>
      <w:szCs w:val="24"/>
      <w:lang w:eastAsia="ja-JP"/>
    </w:rPr>
  </w:style>
  <w:style w:type="character" w:customStyle="1" w:styleId="aff7">
    <w:name w:val="标题 字符"/>
    <w:basedOn w:val="a0"/>
    <w:link w:val="aff6"/>
    <w:rsid w:val="00C60E2D"/>
    <w:rPr>
      <w:rFonts w:ascii="Verdana" w:eastAsia="MS Mincho" w:hAnsi="Verdana" w:cs="Times New Roman"/>
      <w:b/>
      <w:bCs/>
      <w:szCs w:val="24"/>
      <w:lang w:eastAsia="ja-JP"/>
    </w:rPr>
  </w:style>
  <w:style w:type="paragraph" w:customStyle="1" w:styleId="searchbookauthor">
    <w:name w:val="search_book_author"/>
    <w:basedOn w:val="a"/>
    <w:rsid w:val="00C60E2D"/>
    <w:pPr>
      <w:widowControl/>
      <w:spacing w:line="140" w:lineRule="atLeast"/>
      <w:jc w:val="left"/>
    </w:pPr>
    <w:rPr>
      <w:rFonts w:ascii="Arial" w:eastAsia="宋体" w:hAnsi="Arial" w:cs="Arial"/>
      <w:color w:val="646464"/>
      <w:kern w:val="0"/>
      <w:sz w:val="24"/>
      <w:szCs w:val="24"/>
    </w:rPr>
  </w:style>
  <w:style w:type="paragraph" w:customStyle="1" w:styleId="bottomp">
    <w:name w:val="bottom_p"/>
    <w:basedOn w:val="a"/>
    <w:rsid w:val="00C60E2D"/>
    <w:pPr>
      <w:widowControl/>
      <w:jc w:val="left"/>
    </w:pPr>
    <w:rPr>
      <w:rFonts w:ascii="宋体" w:eastAsia="宋体" w:hAnsi="宋体" w:cs="宋体"/>
      <w:color w:val="333333"/>
      <w:kern w:val="0"/>
      <w:sz w:val="24"/>
      <w:szCs w:val="24"/>
    </w:rPr>
  </w:style>
  <w:style w:type="character" w:customStyle="1" w:styleId="Char5">
    <w:name w:val="标题 Char"/>
    <w:locked/>
    <w:rsid w:val="00C60E2D"/>
    <w:rPr>
      <w:rFonts w:eastAsia="宋体"/>
      <w:b/>
      <w:bCs/>
      <w:kern w:val="2"/>
      <w:sz w:val="36"/>
      <w:szCs w:val="24"/>
      <w:lang w:val="en-US" w:eastAsia="zh-CN" w:bidi="ar-SA"/>
    </w:rPr>
  </w:style>
  <w:style w:type="character" w:customStyle="1" w:styleId="a-size-large1">
    <w:name w:val="a-size-large1"/>
    <w:rsid w:val="00C60E2D"/>
    <w:rPr>
      <w:rFonts w:ascii="Arial" w:hAnsi="Arial" w:cs="Arial" w:hint="default"/>
    </w:rPr>
  </w:style>
  <w:style w:type="character" w:customStyle="1" w:styleId="a-size-smalla-color-secondary">
    <w:name w:val="a-size-small a-color-secondary"/>
    <w:basedOn w:val="a0"/>
    <w:rsid w:val="00C60E2D"/>
  </w:style>
  <w:style w:type="paragraph" w:customStyle="1" w:styleId="Default">
    <w:name w:val="Default"/>
    <w:rsid w:val="00C60E2D"/>
    <w:pPr>
      <w:widowControl w:val="0"/>
      <w:autoSpaceDE w:val="0"/>
      <w:autoSpaceDN w:val="0"/>
      <w:adjustRightInd w:val="0"/>
    </w:pPr>
    <w:rPr>
      <w:rFonts w:ascii="宋体" w:eastAsia="宋体" w:hAnsi="宋体" w:cs="宋体"/>
      <w:color w:val="000000"/>
      <w:kern w:val="0"/>
      <w:sz w:val="24"/>
      <w:szCs w:val="24"/>
    </w:rPr>
  </w:style>
  <w:style w:type="table" w:customStyle="1" w:styleId="35">
    <w:name w:val="网格型3"/>
    <w:basedOn w:val="a1"/>
    <w:next w:val="af"/>
    <w:rsid w:val="00C60E2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Unresolved Mention"/>
    <w:basedOn w:val="a0"/>
    <w:uiPriority w:val="99"/>
    <w:semiHidden/>
    <w:unhideWhenUsed/>
    <w:rsid w:val="00C60E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6008">
      <w:bodyDiv w:val="1"/>
      <w:marLeft w:val="0"/>
      <w:marRight w:val="0"/>
      <w:marTop w:val="0"/>
      <w:marBottom w:val="0"/>
      <w:divBdr>
        <w:top w:val="none" w:sz="0" w:space="0" w:color="auto"/>
        <w:left w:val="none" w:sz="0" w:space="0" w:color="auto"/>
        <w:bottom w:val="none" w:sz="0" w:space="0" w:color="auto"/>
        <w:right w:val="none" w:sz="0" w:space="0" w:color="auto"/>
      </w:divBdr>
      <w:divsChild>
        <w:div w:id="296762507">
          <w:marLeft w:val="274"/>
          <w:marRight w:val="0"/>
          <w:marTop w:val="150"/>
          <w:marBottom w:val="0"/>
          <w:divBdr>
            <w:top w:val="none" w:sz="0" w:space="0" w:color="auto"/>
            <w:left w:val="none" w:sz="0" w:space="0" w:color="auto"/>
            <w:bottom w:val="none" w:sz="0" w:space="0" w:color="auto"/>
            <w:right w:val="none" w:sz="0" w:space="0" w:color="auto"/>
          </w:divBdr>
        </w:div>
        <w:div w:id="1858881788">
          <w:marLeft w:val="274"/>
          <w:marRight w:val="0"/>
          <w:marTop w:val="150"/>
          <w:marBottom w:val="0"/>
          <w:divBdr>
            <w:top w:val="none" w:sz="0" w:space="0" w:color="auto"/>
            <w:left w:val="none" w:sz="0" w:space="0" w:color="auto"/>
            <w:bottom w:val="none" w:sz="0" w:space="0" w:color="auto"/>
            <w:right w:val="none" w:sz="0" w:space="0" w:color="auto"/>
          </w:divBdr>
        </w:div>
        <w:div w:id="1943686973">
          <w:marLeft w:val="274"/>
          <w:marRight w:val="0"/>
          <w:marTop w:val="150"/>
          <w:marBottom w:val="0"/>
          <w:divBdr>
            <w:top w:val="none" w:sz="0" w:space="0" w:color="auto"/>
            <w:left w:val="none" w:sz="0" w:space="0" w:color="auto"/>
            <w:bottom w:val="none" w:sz="0" w:space="0" w:color="auto"/>
            <w:right w:val="none" w:sz="0" w:space="0" w:color="auto"/>
          </w:divBdr>
        </w:div>
        <w:div w:id="1037464794">
          <w:marLeft w:val="274"/>
          <w:marRight w:val="0"/>
          <w:marTop w:val="150"/>
          <w:marBottom w:val="0"/>
          <w:divBdr>
            <w:top w:val="none" w:sz="0" w:space="0" w:color="auto"/>
            <w:left w:val="none" w:sz="0" w:space="0" w:color="auto"/>
            <w:bottom w:val="none" w:sz="0" w:space="0" w:color="auto"/>
            <w:right w:val="none" w:sz="0" w:space="0" w:color="auto"/>
          </w:divBdr>
        </w:div>
        <w:div w:id="1297949279">
          <w:marLeft w:val="274"/>
          <w:marRight w:val="0"/>
          <w:marTop w:val="150"/>
          <w:marBottom w:val="0"/>
          <w:divBdr>
            <w:top w:val="none" w:sz="0" w:space="0" w:color="auto"/>
            <w:left w:val="none" w:sz="0" w:space="0" w:color="auto"/>
            <w:bottom w:val="none" w:sz="0" w:space="0" w:color="auto"/>
            <w:right w:val="none" w:sz="0" w:space="0" w:color="auto"/>
          </w:divBdr>
        </w:div>
        <w:div w:id="1211576934">
          <w:marLeft w:val="274"/>
          <w:marRight w:val="0"/>
          <w:marTop w:val="150"/>
          <w:marBottom w:val="0"/>
          <w:divBdr>
            <w:top w:val="none" w:sz="0" w:space="0" w:color="auto"/>
            <w:left w:val="none" w:sz="0" w:space="0" w:color="auto"/>
            <w:bottom w:val="none" w:sz="0" w:space="0" w:color="auto"/>
            <w:right w:val="none" w:sz="0" w:space="0" w:color="auto"/>
          </w:divBdr>
        </w:div>
      </w:divsChild>
    </w:div>
    <w:div w:id="1051658005">
      <w:bodyDiv w:val="1"/>
      <w:marLeft w:val="0"/>
      <w:marRight w:val="0"/>
      <w:marTop w:val="0"/>
      <w:marBottom w:val="0"/>
      <w:divBdr>
        <w:top w:val="none" w:sz="0" w:space="0" w:color="auto"/>
        <w:left w:val="none" w:sz="0" w:space="0" w:color="auto"/>
        <w:bottom w:val="none" w:sz="0" w:space="0" w:color="auto"/>
        <w:right w:val="none" w:sz="0" w:space="0" w:color="auto"/>
      </w:divBdr>
      <w:divsChild>
        <w:div w:id="132732347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rc.gov.cn/pub/new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18</Pages>
  <Words>1786</Words>
  <Characters>10182</Characters>
  <Application>Microsoft Office Word</Application>
  <DocSecurity>0</DocSecurity>
  <Lines>84</Lines>
  <Paragraphs>23</Paragraphs>
  <ScaleCrop>false</ScaleCrop>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zwxljs@outlook.com</dc:creator>
  <cp:keywords/>
  <dc:description/>
  <cp:lastModifiedBy>李 利平</cp:lastModifiedBy>
  <cp:revision>79</cp:revision>
  <dcterms:created xsi:type="dcterms:W3CDTF">2020-12-23T01:51:00Z</dcterms:created>
  <dcterms:modified xsi:type="dcterms:W3CDTF">2020-12-23T08:51:00Z</dcterms:modified>
</cp:coreProperties>
</file>