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F762" w14:textId="77777777" w:rsidR="00977E2B" w:rsidRDefault="00977E2B">
      <w:pPr>
        <w:widowControl/>
        <w:spacing w:line="360" w:lineRule="auto"/>
        <w:jc w:val="center"/>
        <w:rPr>
          <w:rFonts w:ascii="宋体" w:eastAsia="宋体" w:hAnsi="宋体" w:cs="宋体"/>
          <w:b/>
          <w:bCs/>
          <w:color w:val="000000"/>
          <w:kern w:val="0"/>
          <w:sz w:val="32"/>
          <w:szCs w:val="32"/>
        </w:rPr>
      </w:pPr>
    </w:p>
    <w:p w14:paraId="78FD2412" w14:textId="77777777" w:rsidR="00977E2B" w:rsidRDefault="00D93C7C">
      <w:pPr>
        <w:widowControl/>
        <w:spacing w:line="360" w:lineRule="auto"/>
        <w:jc w:val="center"/>
        <w:rPr>
          <w:rFonts w:ascii="黑体" w:eastAsia="黑体" w:hAnsi="黑体" w:cs="Times New Roman"/>
          <w:b/>
          <w:bCs/>
          <w:color w:val="000000"/>
          <w:kern w:val="0"/>
          <w:sz w:val="32"/>
          <w:szCs w:val="32"/>
        </w:rPr>
      </w:pPr>
      <w:r>
        <w:rPr>
          <w:rFonts w:ascii="宋体" w:eastAsia="宋体" w:hAnsi="宋体" w:cs="宋体" w:hint="eastAsia"/>
          <w:b/>
          <w:bCs/>
          <w:color w:val="000000"/>
          <w:kern w:val="0"/>
          <w:sz w:val="32"/>
          <w:szCs w:val="32"/>
        </w:rPr>
        <w:t>《</w:t>
      </w:r>
      <w:r>
        <w:rPr>
          <w:rFonts w:ascii="宋体" w:eastAsia="宋体" w:hAnsi="宋体" w:cs="宋体" w:hint="eastAsia"/>
          <w:b/>
          <w:bCs/>
          <w:color w:val="000000"/>
          <w:kern w:val="0"/>
          <w:sz w:val="32"/>
          <w:szCs w:val="32"/>
        </w:rPr>
        <w:t xml:space="preserve"> </w:t>
      </w:r>
      <w:r>
        <w:rPr>
          <w:rFonts w:ascii="宋体" w:eastAsia="宋体" w:hAnsi="宋体" w:cs="宋体" w:hint="eastAsia"/>
          <w:b/>
          <w:bCs/>
          <w:color w:val="000000"/>
          <w:kern w:val="0"/>
          <w:sz w:val="32"/>
          <w:szCs w:val="32"/>
        </w:rPr>
        <w:t>数据结构</w:t>
      </w:r>
      <w:r>
        <w:rPr>
          <w:rFonts w:ascii="宋体" w:eastAsia="宋体" w:hAnsi="宋体" w:cs="宋体" w:hint="eastAsia"/>
          <w:b/>
          <w:bCs/>
          <w:color w:val="000000"/>
          <w:kern w:val="0"/>
          <w:sz w:val="32"/>
          <w:szCs w:val="32"/>
        </w:rPr>
        <w:t xml:space="preserve"> </w:t>
      </w:r>
      <w:r>
        <w:rPr>
          <w:rFonts w:ascii="宋体" w:eastAsia="宋体" w:hAnsi="宋体" w:cs="宋体" w:hint="eastAsia"/>
          <w:b/>
          <w:bCs/>
          <w:color w:val="000000"/>
          <w:kern w:val="0"/>
          <w:sz w:val="32"/>
          <w:szCs w:val="32"/>
        </w:rPr>
        <w:t>》</w:t>
      </w:r>
      <w:r>
        <w:rPr>
          <w:rFonts w:ascii="黑体" w:eastAsia="黑体" w:hAnsi="黑体" w:cs="Times New Roman"/>
          <w:b/>
          <w:bCs/>
          <w:color w:val="000000"/>
          <w:kern w:val="0"/>
          <w:sz w:val="32"/>
          <w:szCs w:val="32"/>
        </w:rPr>
        <w:t>课程教学大纲</w:t>
      </w:r>
    </w:p>
    <w:p w14:paraId="225DAC98" w14:textId="77777777" w:rsidR="00977E2B" w:rsidRDefault="00977E2B">
      <w:pPr>
        <w:widowControl/>
        <w:spacing w:line="360" w:lineRule="auto"/>
        <w:jc w:val="center"/>
        <w:rPr>
          <w:rFonts w:ascii="黑体" w:eastAsia="黑体" w:hAnsi="黑体" w:cs="Times New Roman"/>
          <w:b/>
          <w:bCs/>
          <w:color w:val="000000"/>
          <w:kern w:val="0"/>
          <w:sz w:val="32"/>
          <w:szCs w:val="32"/>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427"/>
        <w:gridCol w:w="2768"/>
      </w:tblGrid>
      <w:tr w:rsidR="00977E2B" w14:paraId="6DF2C62E" w14:textId="77777777">
        <w:tc>
          <w:tcPr>
            <w:tcW w:w="2475" w:type="pct"/>
          </w:tcPr>
          <w:p w14:paraId="7EB305FA" w14:textId="77777777" w:rsidR="00977E2B" w:rsidRDefault="00D93C7C">
            <w:pPr>
              <w:widowControl/>
              <w:spacing w:line="360" w:lineRule="auto"/>
              <w:rPr>
                <w:rFonts w:ascii="Times New Roman" w:eastAsia="宋体" w:hAnsi="Times New Roman" w:cs="Times New Roman"/>
                <w:b/>
                <w:color w:val="000000"/>
                <w:kern w:val="0"/>
                <w:sz w:val="24"/>
                <w:szCs w:val="24"/>
              </w:rPr>
            </w:pPr>
            <w:r>
              <w:rPr>
                <w:rFonts w:ascii="Times New Roman" w:eastAsia="宋体" w:hAnsi="Times New Roman" w:cs="Times New Roman"/>
                <w:b/>
                <w:color w:val="000000"/>
                <w:kern w:val="0"/>
                <w:sz w:val="24"/>
                <w:szCs w:val="24"/>
              </w:rPr>
              <w:t>课程名称</w:t>
            </w:r>
            <w:r>
              <w:rPr>
                <w:rFonts w:ascii="Times New Roman" w:eastAsia="宋体" w:hAnsi="Times New Roman" w:cs="Times New Roman" w:hint="eastAsia"/>
                <w:color w:val="000000"/>
                <w:kern w:val="0"/>
                <w:sz w:val="24"/>
                <w:szCs w:val="24"/>
              </w:rPr>
              <w:t>：</w:t>
            </w:r>
            <w:r>
              <w:rPr>
                <w:rFonts w:eastAsia="仿宋" w:hint="eastAsia"/>
                <w:sz w:val="24"/>
              </w:rPr>
              <w:t>数据结构</w:t>
            </w:r>
          </w:p>
        </w:tc>
        <w:tc>
          <w:tcPr>
            <w:tcW w:w="859" w:type="pct"/>
          </w:tcPr>
          <w:p w14:paraId="34F941F4" w14:textId="77777777" w:rsidR="00977E2B" w:rsidRDefault="00977E2B">
            <w:pPr>
              <w:widowControl/>
              <w:spacing w:line="360" w:lineRule="auto"/>
              <w:rPr>
                <w:rFonts w:ascii="Times New Roman" w:eastAsia="宋体" w:hAnsi="Times New Roman" w:cs="Times New Roman"/>
                <w:b/>
                <w:color w:val="000000"/>
                <w:kern w:val="0"/>
                <w:sz w:val="24"/>
                <w:szCs w:val="24"/>
              </w:rPr>
            </w:pPr>
          </w:p>
        </w:tc>
        <w:tc>
          <w:tcPr>
            <w:tcW w:w="1666" w:type="pct"/>
          </w:tcPr>
          <w:p w14:paraId="59640A7A" w14:textId="77777777" w:rsidR="00977E2B" w:rsidRDefault="00D93C7C">
            <w:pPr>
              <w:widowControl/>
              <w:spacing w:line="360" w:lineRule="auto"/>
              <w:rPr>
                <w:rFonts w:ascii="Times New Roman" w:eastAsia="宋体" w:hAnsi="Times New Roman" w:cs="Times New Roman"/>
                <w:b/>
                <w:color w:val="000000"/>
                <w:kern w:val="0"/>
                <w:sz w:val="24"/>
                <w:szCs w:val="24"/>
              </w:rPr>
            </w:pPr>
            <w:r>
              <w:rPr>
                <w:rFonts w:ascii="Times New Roman" w:eastAsia="宋体" w:hAnsi="Times New Roman" w:cs="Times New Roman"/>
                <w:b/>
                <w:color w:val="000000"/>
                <w:kern w:val="0"/>
                <w:sz w:val="24"/>
                <w:szCs w:val="24"/>
              </w:rPr>
              <w:t>英文名称</w:t>
            </w:r>
            <w:r>
              <w:rPr>
                <w:rFonts w:ascii="Times New Roman" w:eastAsia="宋体" w:hAnsi="Times New Roman" w:cs="Times New Roman"/>
                <w:color w:val="000000"/>
                <w:kern w:val="0"/>
                <w:sz w:val="24"/>
                <w:szCs w:val="24"/>
              </w:rPr>
              <w:t>：</w:t>
            </w:r>
            <w:r>
              <w:rPr>
                <w:rFonts w:eastAsia="仿宋"/>
                <w:sz w:val="24"/>
              </w:rPr>
              <w:t>Data Structure</w:t>
            </w:r>
          </w:p>
        </w:tc>
      </w:tr>
      <w:tr w:rsidR="00977E2B" w14:paraId="23501407" w14:textId="77777777">
        <w:tc>
          <w:tcPr>
            <w:tcW w:w="2475" w:type="pct"/>
          </w:tcPr>
          <w:p w14:paraId="15A9C714" w14:textId="77777777" w:rsidR="00977E2B" w:rsidRDefault="00D93C7C">
            <w:pPr>
              <w:widowControl/>
              <w:spacing w:line="360" w:lineRule="auto"/>
              <w:rPr>
                <w:rFonts w:ascii="Times New Roman" w:eastAsia="宋体" w:hAnsi="Times New Roman" w:cs="Times New Roman"/>
                <w:b/>
                <w:color w:val="000000"/>
                <w:kern w:val="0"/>
                <w:sz w:val="24"/>
                <w:szCs w:val="24"/>
              </w:rPr>
            </w:pPr>
            <w:r>
              <w:rPr>
                <w:rFonts w:ascii="Times New Roman" w:eastAsia="宋体" w:hAnsi="Times New Roman" w:cs="Times New Roman"/>
                <w:b/>
                <w:color w:val="000000"/>
                <w:kern w:val="0"/>
                <w:sz w:val="24"/>
                <w:szCs w:val="24"/>
              </w:rPr>
              <w:t>适用专业及年级</w:t>
            </w:r>
            <w:r>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三年级</w:t>
            </w:r>
            <w:r>
              <w:rPr>
                <w:rFonts w:ascii="Times New Roman" w:eastAsia="宋体" w:hAnsi="Times New Roman" w:cs="Times New Roman" w:hint="eastAsia"/>
                <w:color w:val="000000"/>
                <w:kern w:val="0"/>
                <w:sz w:val="24"/>
                <w:szCs w:val="24"/>
              </w:rPr>
              <w:t>信管</w:t>
            </w:r>
            <w:r>
              <w:rPr>
                <w:rFonts w:ascii="Times New Roman" w:eastAsia="宋体" w:hAnsi="Times New Roman" w:cs="Times New Roman"/>
                <w:color w:val="000000"/>
                <w:kern w:val="0"/>
                <w:sz w:val="24"/>
                <w:szCs w:val="24"/>
              </w:rPr>
              <w:t>专业</w:t>
            </w:r>
          </w:p>
        </w:tc>
        <w:tc>
          <w:tcPr>
            <w:tcW w:w="859" w:type="pct"/>
          </w:tcPr>
          <w:p w14:paraId="2D470131" w14:textId="77777777" w:rsidR="00977E2B" w:rsidRDefault="00977E2B">
            <w:pPr>
              <w:widowControl/>
              <w:spacing w:line="360" w:lineRule="auto"/>
              <w:rPr>
                <w:rFonts w:ascii="Times New Roman" w:eastAsia="宋体" w:hAnsi="Times New Roman" w:cs="Times New Roman"/>
                <w:b/>
                <w:color w:val="000000"/>
                <w:kern w:val="0"/>
                <w:sz w:val="24"/>
                <w:szCs w:val="24"/>
              </w:rPr>
            </w:pPr>
          </w:p>
        </w:tc>
        <w:tc>
          <w:tcPr>
            <w:tcW w:w="1666" w:type="pct"/>
          </w:tcPr>
          <w:p w14:paraId="18056DC0" w14:textId="77777777" w:rsidR="00977E2B" w:rsidRDefault="00D93C7C">
            <w:pPr>
              <w:widowControl/>
              <w:spacing w:line="360" w:lineRule="auto"/>
              <w:rPr>
                <w:rFonts w:ascii="Times New Roman" w:eastAsia="宋体" w:hAnsi="Times New Roman" w:cs="Times New Roman"/>
                <w:b/>
                <w:color w:val="000000"/>
                <w:kern w:val="0"/>
                <w:sz w:val="24"/>
                <w:szCs w:val="24"/>
              </w:rPr>
            </w:pPr>
            <w:r>
              <w:rPr>
                <w:rFonts w:ascii="Times New Roman" w:eastAsia="宋体" w:hAnsi="Times New Roman" w:cs="Times New Roman"/>
                <w:b/>
                <w:color w:val="000000"/>
                <w:kern w:val="0"/>
                <w:sz w:val="24"/>
                <w:szCs w:val="24"/>
              </w:rPr>
              <w:t>课程性质</w:t>
            </w:r>
            <w:r>
              <w:rPr>
                <w:rFonts w:ascii="Times New Roman" w:eastAsia="宋体" w:hAnsi="Times New Roman" w:cs="Times New Roman"/>
                <w:color w:val="000000"/>
                <w:kern w:val="0"/>
                <w:sz w:val="24"/>
                <w:szCs w:val="24"/>
              </w:rPr>
              <w:t>：专业核心课</w:t>
            </w:r>
          </w:p>
        </w:tc>
      </w:tr>
      <w:tr w:rsidR="00977E2B" w14:paraId="1F5CB6E8" w14:textId="77777777">
        <w:tc>
          <w:tcPr>
            <w:tcW w:w="2475" w:type="pct"/>
          </w:tcPr>
          <w:p w14:paraId="521D09A3" w14:textId="77777777" w:rsidR="00977E2B" w:rsidRDefault="00D93C7C">
            <w:pPr>
              <w:widowControl/>
              <w:spacing w:line="360" w:lineRule="auto"/>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教学</w:t>
            </w:r>
            <w:r>
              <w:rPr>
                <w:rFonts w:ascii="Times New Roman" w:eastAsia="宋体" w:hAnsi="Times New Roman" w:cs="Times New Roman"/>
                <w:b/>
                <w:color w:val="000000"/>
                <w:kern w:val="0"/>
                <w:sz w:val="24"/>
                <w:szCs w:val="24"/>
              </w:rPr>
              <w:t>时</w:t>
            </w:r>
            <w:r>
              <w:rPr>
                <w:rFonts w:ascii="Times New Roman" w:eastAsia="宋体" w:hAnsi="Times New Roman" w:cs="Times New Roman" w:hint="eastAsia"/>
                <w:b/>
                <w:color w:val="000000"/>
                <w:kern w:val="0"/>
                <w:sz w:val="24"/>
                <w:szCs w:val="24"/>
              </w:rPr>
              <w:t>数</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48</w:t>
            </w:r>
            <w:r>
              <w:rPr>
                <w:rFonts w:ascii="Times New Roman" w:eastAsia="宋体" w:hAnsi="Times New Roman" w:cs="Times New Roman" w:hint="eastAsia"/>
                <w:color w:val="000000"/>
                <w:kern w:val="0"/>
                <w:sz w:val="24"/>
                <w:szCs w:val="24"/>
              </w:rPr>
              <w:t>学时</w:t>
            </w:r>
          </w:p>
        </w:tc>
        <w:tc>
          <w:tcPr>
            <w:tcW w:w="859" w:type="pct"/>
          </w:tcPr>
          <w:p w14:paraId="3F079BCA" w14:textId="77777777" w:rsidR="00977E2B" w:rsidRDefault="00977E2B">
            <w:pPr>
              <w:widowControl/>
              <w:spacing w:line="360" w:lineRule="auto"/>
              <w:rPr>
                <w:rFonts w:ascii="Times New Roman" w:eastAsia="宋体" w:hAnsi="Times New Roman" w:cs="Times New Roman"/>
                <w:b/>
                <w:color w:val="000000"/>
                <w:kern w:val="0"/>
                <w:sz w:val="24"/>
                <w:szCs w:val="24"/>
              </w:rPr>
            </w:pPr>
          </w:p>
        </w:tc>
        <w:tc>
          <w:tcPr>
            <w:tcW w:w="1666" w:type="pct"/>
          </w:tcPr>
          <w:p w14:paraId="21F06B9A" w14:textId="77777777" w:rsidR="00977E2B" w:rsidRDefault="00D93C7C">
            <w:pPr>
              <w:widowControl/>
              <w:spacing w:line="360" w:lineRule="auto"/>
              <w:rPr>
                <w:rFonts w:ascii="Times New Roman" w:eastAsia="宋体" w:hAnsi="Times New Roman" w:cs="Times New Roman"/>
                <w:b/>
                <w:color w:val="000000"/>
                <w:kern w:val="0"/>
                <w:sz w:val="24"/>
                <w:szCs w:val="24"/>
              </w:rPr>
            </w:pPr>
            <w:r>
              <w:rPr>
                <w:rFonts w:ascii="Times New Roman" w:eastAsia="宋体" w:hAnsi="Times New Roman" w:cs="Times New Roman"/>
                <w:b/>
                <w:color w:val="000000"/>
                <w:kern w:val="0"/>
                <w:sz w:val="24"/>
                <w:szCs w:val="24"/>
              </w:rPr>
              <w:t>课程学分</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3</w:t>
            </w:r>
            <w:r>
              <w:rPr>
                <w:rFonts w:ascii="Times New Roman" w:eastAsia="宋体" w:hAnsi="Times New Roman" w:cs="Times New Roman" w:hint="eastAsia"/>
                <w:color w:val="000000"/>
                <w:kern w:val="0"/>
                <w:sz w:val="24"/>
                <w:szCs w:val="24"/>
              </w:rPr>
              <w:t>学分</w:t>
            </w:r>
          </w:p>
        </w:tc>
      </w:tr>
    </w:tbl>
    <w:p w14:paraId="42E1B274" w14:textId="77777777" w:rsidR="00977E2B" w:rsidRDefault="00977E2B">
      <w:pPr>
        <w:widowControl/>
        <w:spacing w:line="360" w:lineRule="auto"/>
        <w:rPr>
          <w:rFonts w:ascii="Times New Roman" w:eastAsia="宋体" w:hAnsi="Times New Roman" w:cs="Times New Roman"/>
          <w:b/>
          <w:color w:val="000000"/>
          <w:kern w:val="0"/>
          <w:sz w:val="24"/>
          <w:szCs w:val="24"/>
        </w:rPr>
      </w:pPr>
    </w:p>
    <w:p w14:paraId="6787F39D" w14:textId="77777777" w:rsidR="00977E2B" w:rsidRDefault="00D93C7C">
      <w:pPr>
        <w:widowControl/>
        <w:spacing w:line="360" w:lineRule="auto"/>
        <w:rPr>
          <w:rFonts w:ascii="黑体" w:eastAsia="黑体" w:hAnsi="黑体" w:cs="Times New Roman"/>
          <w:b/>
          <w:color w:val="000000"/>
          <w:kern w:val="0"/>
          <w:sz w:val="28"/>
          <w:szCs w:val="28"/>
        </w:rPr>
      </w:pPr>
      <w:r>
        <w:rPr>
          <w:rFonts w:ascii="黑体" w:eastAsia="黑体" w:hAnsi="黑体" w:cs="Times New Roman" w:hint="eastAsia"/>
          <w:b/>
          <w:color w:val="000000"/>
          <w:kern w:val="0"/>
          <w:sz w:val="28"/>
          <w:szCs w:val="28"/>
        </w:rPr>
        <w:t>一、教学指导思想</w:t>
      </w:r>
    </w:p>
    <w:p w14:paraId="6599C851" w14:textId="10962EF7" w:rsidR="00977E2B" w:rsidRDefault="00D93C7C">
      <w:pPr>
        <w:spacing w:line="480" w:lineRule="exact"/>
        <w:ind w:firstLineChars="200" w:firstLine="480"/>
        <w:rPr>
          <w:rFonts w:eastAsia="仿宋_GB2312"/>
          <w:sz w:val="24"/>
          <w:szCs w:val="24"/>
        </w:rPr>
      </w:pPr>
      <w:r>
        <w:rPr>
          <w:rFonts w:eastAsia="仿宋_GB2312" w:hint="eastAsia"/>
          <w:sz w:val="24"/>
          <w:szCs w:val="24"/>
        </w:rPr>
        <w:t>《数据结构》课程是统数</w:t>
      </w:r>
      <w:r>
        <w:rPr>
          <w:rFonts w:eastAsia="仿宋_GB2312" w:hint="eastAsia"/>
          <w:sz w:val="24"/>
          <w:szCs w:val="24"/>
        </w:rPr>
        <w:t>学院</w:t>
      </w:r>
      <w:r>
        <w:rPr>
          <w:rFonts w:eastAsia="仿宋_GB2312" w:hint="eastAsia"/>
          <w:sz w:val="24"/>
          <w:szCs w:val="24"/>
        </w:rPr>
        <w:t>的专业必修课，</w:t>
      </w:r>
      <w:r>
        <w:rPr>
          <w:rFonts w:eastAsia="仿宋_GB2312" w:hint="eastAsia"/>
          <w:sz w:val="24"/>
          <w:szCs w:val="24"/>
        </w:rPr>
        <w:t>开设在第</w:t>
      </w:r>
      <w:r>
        <w:rPr>
          <w:rFonts w:eastAsia="仿宋_GB2312" w:hint="eastAsia"/>
          <w:sz w:val="24"/>
          <w:szCs w:val="24"/>
        </w:rPr>
        <w:t>4</w:t>
      </w:r>
      <w:r>
        <w:rPr>
          <w:rFonts w:eastAsia="仿宋_GB2312" w:hint="eastAsia"/>
          <w:sz w:val="24"/>
          <w:szCs w:val="24"/>
        </w:rPr>
        <w:t>学期，授课对象为大二学生，是计算机软件系统的灵魂和核心</w:t>
      </w:r>
      <w:r>
        <w:rPr>
          <w:rFonts w:eastAsia="仿宋_GB2312" w:hint="eastAsia"/>
          <w:sz w:val="24"/>
          <w:szCs w:val="24"/>
        </w:rPr>
        <w:t>，</w:t>
      </w:r>
      <w:r>
        <w:rPr>
          <w:rFonts w:eastAsia="仿宋_GB2312" w:hint="eastAsia"/>
          <w:sz w:val="24"/>
          <w:szCs w:val="24"/>
        </w:rPr>
        <w:t>也</w:t>
      </w:r>
      <w:r>
        <w:rPr>
          <w:rFonts w:eastAsia="仿宋_GB2312" w:hint="eastAsia"/>
          <w:sz w:val="24"/>
          <w:szCs w:val="24"/>
        </w:rPr>
        <w:t>是面向该专业的一门实践性较强的课程。</w:t>
      </w:r>
    </w:p>
    <w:p w14:paraId="57A6B60C" w14:textId="77777777" w:rsidR="00977E2B" w:rsidRDefault="00D93C7C">
      <w:pPr>
        <w:widowControl/>
        <w:spacing w:line="360" w:lineRule="auto"/>
        <w:ind w:firstLineChars="200" w:firstLine="480"/>
        <w:rPr>
          <w:rFonts w:eastAsia="仿宋_GB2312"/>
          <w:sz w:val="24"/>
          <w:szCs w:val="24"/>
        </w:rPr>
      </w:pPr>
      <w:r>
        <w:rPr>
          <w:rFonts w:eastAsia="仿宋_GB2312" w:hint="eastAsia"/>
          <w:sz w:val="24"/>
          <w:szCs w:val="24"/>
        </w:rPr>
        <w:t>本课程根据“新工科”的主要内容和指导思想，在注重对学生理念引领，模式优化理解的同时，注重对学生创新能力的培养。为未来新产业和新经济，培养实践能力强，创新能力强，具备社会主义核心价值观和国际竞争力的高素质复合型新工科人才。</w:t>
      </w:r>
    </w:p>
    <w:p w14:paraId="31A2D668" w14:textId="77777777" w:rsidR="00977E2B" w:rsidRDefault="00D93C7C">
      <w:pPr>
        <w:spacing w:line="480" w:lineRule="exact"/>
        <w:ind w:firstLineChars="200" w:firstLine="480"/>
        <w:rPr>
          <w:rFonts w:eastAsia="仿宋_GB2312"/>
          <w:sz w:val="24"/>
          <w:szCs w:val="24"/>
        </w:rPr>
      </w:pPr>
      <w:r>
        <w:rPr>
          <w:rFonts w:eastAsia="仿宋_GB2312" w:hint="eastAsia"/>
          <w:sz w:val="24"/>
          <w:szCs w:val="24"/>
        </w:rPr>
        <w:t>在《数据结构》课程教学中引入思政教育，就是要引导学生正确认识自己，形成积极健康的人生观和价值观，调动学生学习的积极性和主动性，帮助学生建立学习自信，发现学习潜能，特别重要的就是要把知识体系、能力体系和价值体系有机融合起来。因此，把数据结构课程思政教育目标确定为培养学生的计算思维、工程素养以</w:t>
      </w:r>
      <w:r>
        <w:rPr>
          <w:rFonts w:eastAsia="仿宋_GB2312" w:hint="eastAsia"/>
          <w:sz w:val="24"/>
          <w:szCs w:val="24"/>
        </w:rPr>
        <w:t>及人文素养。</w:t>
      </w:r>
    </w:p>
    <w:p w14:paraId="4F082AC6" w14:textId="77777777" w:rsidR="00977E2B" w:rsidRDefault="00977E2B">
      <w:pPr>
        <w:widowControl/>
        <w:spacing w:line="360" w:lineRule="auto"/>
        <w:ind w:firstLineChars="200" w:firstLine="480"/>
        <w:rPr>
          <w:rFonts w:ascii="Times New Roman" w:eastAsia="宋体" w:hAnsi="Times New Roman" w:cs="Times New Roman"/>
          <w:color w:val="000000"/>
          <w:kern w:val="0"/>
          <w:sz w:val="24"/>
          <w:szCs w:val="24"/>
        </w:rPr>
      </w:pPr>
    </w:p>
    <w:p w14:paraId="075DC35A" w14:textId="77777777" w:rsidR="00977E2B" w:rsidRDefault="00D93C7C">
      <w:pPr>
        <w:widowControl/>
        <w:spacing w:line="360" w:lineRule="auto"/>
        <w:rPr>
          <w:rFonts w:ascii="黑体" w:eastAsia="黑体" w:hAnsi="黑体" w:cs="Times New Roman"/>
          <w:b/>
          <w:color w:val="000000"/>
          <w:kern w:val="0"/>
          <w:sz w:val="28"/>
          <w:szCs w:val="28"/>
        </w:rPr>
      </w:pPr>
      <w:r>
        <w:rPr>
          <w:rFonts w:ascii="黑体" w:eastAsia="黑体" w:hAnsi="黑体" w:cs="Times New Roman" w:hint="eastAsia"/>
          <w:b/>
          <w:color w:val="000000"/>
          <w:kern w:val="0"/>
          <w:sz w:val="28"/>
          <w:szCs w:val="28"/>
        </w:rPr>
        <w:t>二、教学目标</w:t>
      </w:r>
    </w:p>
    <w:p w14:paraId="331C09DF" w14:textId="77777777" w:rsidR="00977E2B" w:rsidRDefault="00D93C7C">
      <w:pPr>
        <w:numPr>
          <w:ilvl w:val="0"/>
          <w:numId w:val="1"/>
        </w:numPr>
        <w:spacing w:line="360" w:lineRule="auto"/>
        <w:rPr>
          <w:rFonts w:eastAsia="仿宋"/>
          <w:sz w:val="24"/>
        </w:rPr>
      </w:pPr>
      <w:r>
        <w:rPr>
          <w:rFonts w:eastAsia="仿宋" w:hint="eastAsia"/>
          <w:sz w:val="24"/>
        </w:rPr>
        <w:t>知识目标</w:t>
      </w:r>
    </w:p>
    <w:p w14:paraId="55B37000" w14:textId="77777777" w:rsidR="00977E2B" w:rsidRDefault="00D93C7C">
      <w:pPr>
        <w:numPr>
          <w:ilvl w:val="0"/>
          <w:numId w:val="2"/>
        </w:numPr>
        <w:spacing w:line="360" w:lineRule="auto"/>
        <w:rPr>
          <w:rFonts w:eastAsia="仿宋"/>
          <w:sz w:val="24"/>
        </w:rPr>
      </w:pPr>
      <w:r>
        <w:rPr>
          <w:rFonts w:eastAsia="仿宋" w:hint="eastAsia"/>
          <w:sz w:val="24"/>
        </w:rPr>
        <w:t>主要讲授数据结构的原理及应用，包含算法及其复杂度，栈与队列，树，优先队列，映射与词典，查找树等方面的内容。</w:t>
      </w:r>
    </w:p>
    <w:p w14:paraId="5FDC8E7C" w14:textId="77777777" w:rsidR="00977E2B" w:rsidRDefault="00D93C7C">
      <w:pPr>
        <w:numPr>
          <w:ilvl w:val="0"/>
          <w:numId w:val="2"/>
        </w:numPr>
        <w:spacing w:line="360" w:lineRule="auto"/>
        <w:rPr>
          <w:rFonts w:eastAsia="仿宋"/>
          <w:sz w:val="24"/>
        </w:rPr>
      </w:pPr>
      <w:r>
        <w:rPr>
          <w:rFonts w:eastAsia="仿宋" w:hint="eastAsia"/>
          <w:sz w:val="24"/>
        </w:rPr>
        <w:t>通过数据结构理论教学环节，学生应掌握数据结构的有关基础知识和基本原理，掌握各种数据结构的基本操作以及应用等。</w:t>
      </w:r>
    </w:p>
    <w:p w14:paraId="2B5306C3" w14:textId="77777777" w:rsidR="00977E2B" w:rsidRDefault="00D93C7C">
      <w:pPr>
        <w:numPr>
          <w:ilvl w:val="0"/>
          <w:numId w:val="2"/>
        </w:numPr>
        <w:spacing w:line="360" w:lineRule="auto"/>
        <w:rPr>
          <w:rFonts w:eastAsia="仿宋"/>
          <w:sz w:val="24"/>
        </w:rPr>
      </w:pPr>
      <w:r>
        <w:rPr>
          <w:rFonts w:eastAsia="仿宋" w:hint="eastAsia"/>
          <w:sz w:val="24"/>
        </w:rPr>
        <w:lastRenderedPageBreak/>
        <w:t>通过操作系统实验教学环节，学生应能够理解与应用数据各种数据结构。</w:t>
      </w:r>
    </w:p>
    <w:p w14:paraId="2B3726E8" w14:textId="77777777" w:rsidR="00977E2B" w:rsidRDefault="00D93C7C">
      <w:pPr>
        <w:numPr>
          <w:ilvl w:val="0"/>
          <w:numId w:val="1"/>
        </w:numPr>
        <w:spacing w:line="360" w:lineRule="auto"/>
        <w:rPr>
          <w:rFonts w:eastAsia="仿宋"/>
          <w:sz w:val="24"/>
        </w:rPr>
      </w:pPr>
      <w:r>
        <w:rPr>
          <w:rFonts w:eastAsia="仿宋" w:hint="eastAsia"/>
          <w:sz w:val="24"/>
        </w:rPr>
        <w:t>能力目标</w:t>
      </w:r>
    </w:p>
    <w:p w14:paraId="7DDC515E" w14:textId="77777777" w:rsidR="00977E2B" w:rsidRDefault="00D93C7C">
      <w:pPr>
        <w:numPr>
          <w:ilvl w:val="0"/>
          <w:numId w:val="3"/>
        </w:numPr>
        <w:spacing w:line="360" w:lineRule="auto"/>
        <w:rPr>
          <w:rFonts w:eastAsia="仿宋"/>
          <w:sz w:val="24"/>
        </w:rPr>
      </w:pPr>
      <w:r>
        <w:rPr>
          <w:rFonts w:eastAsia="仿宋" w:hint="eastAsia"/>
          <w:sz w:val="24"/>
        </w:rPr>
        <w:t>在讲解和学生讨论环节，要求学生积极参与课堂讨论与互动，学会多种学习方法，提高抽象思维的能力，培养工程素养。</w:t>
      </w:r>
    </w:p>
    <w:p w14:paraId="082A811B" w14:textId="77777777" w:rsidR="00977E2B" w:rsidRDefault="00D93C7C">
      <w:pPr>
        <w:numPr>
          <w:ilvl w:val="0"/>
          <w:numId w:val="3"/>
        </w:numPr>
        <w:spacing w:line="360" w:lineRule="auto"/>
        <w:rPr>
          <w:rFonts w:eastAsia="仿宋"/>
          <w:sz w:val="24"/>
        </w:rPr>
      </w:pPr>
      <w:r>
        <w:rPr>
          <w:rFonts w:eastAsia="仿宋" w:hint="eastAsia"/>
          <w:sz w:val="24"/>
        </w:rPr>
        <w:t>培养包括自学能力、团队协作能力等多种能力。只有掌握了自学能力，才能掌握</w:t>
      </w:r>
      <w:r>
        <w:rPr>
          <w:rFonts w:eastAsia="仿宋" w:hint="eastAsia"/>
          <w:sz w:val="24"/>
        </w:rPr>
        <w:t>不断发展变化的新知识，适应时代发展的需要。同时要求学生有较好的沟通能力、表达能力和团队协作能力，以完成课程中复杂的综合实验和课题。</w:t>
      </w:r>
    </w:p>
    <w:p w14:paraId="61A7A952" w14:textId="77777777" w:rsidR="00977E2B" w:rsidRDefault="00D93C7C">
      <w:pPr>
        <w:numPr>
          <w:ilvl w:val="0"/>
          <w:numId w:val="3"/>
        </w:numPr>
        <w:spacing w:line="360" w:lineRule="auto"/>
        <w:rPr>
          <w:rFonts w:eastAsia="仿宋"/>
          <w:sz w:val="24"/>
        </w:rPr>
      </w:pPr>
      <w:r>
        <w:rPr>
          <w:rFonts w:eastAsia="仿宋" w:hint="eastAsia"/>
          <w:sz w:val="24"/>
        </w:rPr>
        <w:t>培养系统性的认知能力和理论应用于实践的能力。能够采用多种问题分析方法，从宏观和微观多层次多角度去分析问题，解决问题。并注意在实践中引导学生关注计算机特别是数据结构与算法的发展动态，对新知识，新技术保持高度敏锐性。</w:t>
      </w:r>
    </w:p>
    <w:p w14:paraId="781797B0" w14:textId="77777777" w:rsidR="00977E2B" w:rsidRDefault="00D93C7C">
      <w:pPr>
        <w:numPr>
          <w:ilvl w:val="0"/>
          <w:numId w:val="3"/>
        </w:numPr>
        <w:spacing w:line="360" w:lineRule="auto"/>
        <w:rPr>
          <w:rFonts w:eastAsia="仿宋"/>
          <w:sz w:val="24"/>
        </w:rPr>
      </w:pPr>
      <w:r>
        <w:rPr>
          <w:rFonts w:eastAsia="仿宋" w:hint="eastAsia"/>
          <w:sz w:val="24"/>
        </w:rPr>
        <w:t>培养创新能力。具体包括创新思维能力、创新实验能力、科技开发能力和科学研究能力。</w:t>
      </w:r>
    </w:p>
    <w:p w14:paraId="3C23202B" w14:textId="77777777" w:rsidR="00977E2B" w:rsidRDefault="00D93C7C">
      <w:pPr>
        <w:numPr>
          <w:ilvl w:val="0"/>
          <w:numId w:val="1"/>
        </w:numPr>
        <w:spacing w:line="360" w:lineRule="auto"/>
        <w:rPr>
          <w:rFonts w:eastAsia="仿宋"/>
          <w:sz w:val="24"/>
        </w:rPr>
      </w:pPr>
      <w:r>
        <w:rPr>
          <w:rFonts w:eastAsia="仿宋" w:hint="eastAsia"/>
          <w:sz w:val="24"/>
        </w:rPr>
        <w:t>情感态度与价值观目标</w:t>
      </w:r>
    </w:p>
    <w:p w14:paraId="2A95D462" w14:textId="77777777" w:rsidR="00977E2B" w:rsidRDefault="00D93C7C">
      <w:pPr>
        <w:numPr>
          <w:ilvl w:val="0"/>
          <w:numId w:val="4"/>
        </w:numPr>
        <w:spacing w:line="360" w:lineRule="auto"/>
        <w:rPr>
          <w:rFonts w:eastAsia="仿宋"/>
          <w:sz w:val="24"/>
        </w:rPr>
      </w:pPr>
      <w:r>
        <w:rPr>
          <w:rFonts w:eastAsia="仿宋" w:hint="eastAsia"/>
          <w:sz w:val="24"/>
        </w:rPr>
        <w:t>结合《高级程序设计语言》的学习内容，实现算法，并进行分析，比较和</w:t>
      </w:r>
      <w:r>
        <w:rPr>
          <w:rFonts w:eastAsia="仿宋" w:hint="eastAsia"/>
          <w:sz w:val="24"/>
        </w:rPr>
        <w:t>优化。在这一过程中，让学生体验发现问题和解决问题的成功乐趣，从而增加学习积极性。</w:t>
      </w:r>
    </w:p>
    <w:p w14:paraId="5101875F" w14:textId="77777777" w:rsidR="00977E2B" w:rsidRDefault="00D93C7C">
      <w:pPr>
        <w:numPr>
          <w:ilvl w:val="0"/>
          <w:numId w:val="4"/>
        </w:numPr>
        <w:spacing w:line="360" w:lineRule="auto"/>
        <w:rPr>
          <w:rFonts w:eastAsia="仿宋"/>
          <w:sz w:val="24"/>
        </w:rPr>
      </w:pPr>
      <w:r>
        <w:rPr>
          <w:rFonts w:eastAsia="仿宋" w:hint="eastAsia"/>
          <w:sz w:val="24"/>
        </w:rPr>
        <w:t>端正学生的学习目的和学习态度和爱国主义教育，加强学习的责任感和使命感。培养社会主义核心价值观的“爱国”和“敬业”，形成用科学技术为祖国为人民服务的意识。</w:t>
      </w:r>
    </w:p>
    <w:p w14:paraId="42B32433" w14:textId="77777777" w:rsidR="00977E2B" w:rsidRDefault="00D93C7C">
      <w:pPr>
        <w:numPr>
          <w:ilvl w:val="0"/>
          <w:numId w:val="4"/>
        </w:numPr>
        <w:spacing w:line="360" w:lineRule="auto"/>
        <w:rPr>
          <w:rFonts w:eastAsia="仿宋"/>
          <w:sz w:val="24"/>
        </w:rPr>
      </w:pPr>
      <w:r>
        <w:rPr>
          <w:rFonts w:eastAsia="仿宋" w:hint="eastAsia"/>
          <w:sz w:val="24"/>
        </w:rPr>
        <w:t>按照理论、实践、反思的顺序，阶梯式开展教学。让学生从算法设计和分析的综合实验讨论中了解“实践是检验真理的唯一标准”这一科学价值观，培养学生实事求是，敢于质疑的工程素养和科学态度。</w:t>
      </w:r>
    </w:p>
    <w:p w14:paraId="6D808673" w14:textId="77777777" w:rsidR="00977E2B" w:rsidRDefault="00D93C7C">
      <w:pPr>
        <w:numPr>
          <w:ilvl w:val="0"/>
          <w:numId w:val="4"/>
        </w:numPr>
        <w:spacing w:line="360" w:lineRule="auto"/>
        <w:rPr>
          <w:rFonts w:eastAsia="仿宋"/>
          <w:sz w:val="24"/>
        </w:rPr>
      </w:pPr>
      <w:r>
        <w:rPr>
          <w:rFonts w:eastAsia="仿宋" w:hint="eastAsia"/>
          <w:sz w:val="24"/>
        </w:rPr>
        <w:t>重复调动学生的主观能动性，鼓励学生积极实践，培养学生发现问题、分析问题和解决问题的科学素养和不怕</w:t>
      </w:r>
      <w:r>
        <w:rPr>
          <w:rFonts w:eastAsia="仿宋" w:hint="eastAsia"/>
          <w:sz w:val="24"/>
        </w:rPr>
        <w:t>困难挫折、拼搏创新、严谨求实的个人素质。</w:t>
      </w:r>
    </w:p>
    <w:p w14:paraId="76B2E661" w14:textId="77777777" w:rsidR="00977E2B" w:rsidRDefault="00977E2B">
      <w:pPr>
        <w:widowControl/>
        <w:adjustRightInd w:val="0"/>
        <w:snapToGrid w:val="0"/>
        <w:spacing w:line="360" w:lineRule="auto"/>
        <w:rPr>
          <w:rFonts w:ascii="Times New Roman" w:eastAsia="宋体" w:hAnsi="Times New Roman" w:cs="Times New Roman"/>
          <w:color w:val="000000"/>
          <w:kern w:val="0"/>
          <w:sz w:val="24"/>
          <w:szCs w:val="24"/>
        </w:rPr>
      </w:pPr>
    </w:p>
    <w:p w14:paraId="483D1A23" w14:textId="77777777" w:rsidR="00977E2B" w:rsidRDefault="00D93C7C">
      <w:pPr>
        <w:widowControl/>
        <w:spacing w:line="360" w:lineRule="auto"/>
        <w:rPr>
          <w:rFonts w:ascii="黑体" w:eastAsia="黑体" w:hAnsi="黑体" w:cs="Times New Roman"/>
          <w:b/>
          <w:color w:val="000000"/>
          <w:kern w:val="0"/>
          <w:sz w:val="28"/>
          <w:szCs w:val="28"/>
        </w:rPr>
      </w:pPr>
      <w:r>
        <w:rPr>
          <w:rFonts w:ascii="黑体" w:eastAsia="黑体" w:hAnsi="黑体" w:cs="Times New Roman" w:hint="eastAsia"/>
          <w:b/>
          <w:color w:val="000000"/>
          <w:kern w:val="0"/>
          <w:sz w:val="28"/>
          <w:szCs w:val="28"/>
        </w:rPr>
        <w:t>三、内容结构</w:t>
      </w:r>
    </w:p>
    <w:p w14:paraId="6B209724" w14:textId="77777777" w:rsidR="00977E2B" w:rsidRDefault="00D93C7C">
      <w:pPr>
        <w:widowControl/>
        <w:spacing w:line="360" w:lineRule="auto"/>
        <w:jc w:val="center"/>
      </w:pPr>
      <w:r>
        <w:rPr>
          <w:rFonts w:hint="eastAsia"/>
          <w:noProof/>
        </w:rPr>
        <w:lastRenderedPageBreak/>
        <w:drawing>
          <wp:inline distT="0" distB="0" distL="114300" distR="114300" wp14:anchorId="6B5F54A6" wp14:editId="433F44F6">
            <wp:extent cx="4448810" cy="4668520"/>
            <wp:effectExtent l="0" t="0" r="8890" b="17780"/>
            <wp:docPr id="1" name="图片 1" descr="课程框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课程框架"/>
                    <pic:cNvPicPr>
                      <a:picLocks noChangeAspect="1"/>
                    </pic:cNvPicPr>
                  </pic:nvPicPr>
                  <pic:blipFill>
                    <a:blip r:embed="rId7"/>
                    <a:stretch>
                      <a:fillRect/>
                    </a:stretch>
                  </pic:blipFill>
                  <pic:spPr>
                    <a:xfrm>
                      <a:off x="0" y="0"/>
                      <a:ext cx="4448810" cy="4668520"/>
                    </a:xfrm>
                    <a:prstGeom prst="rect">
                      <a:avLst/>
                    </a:prstGeom>
                  </pic:spPr>
                </pic:pic>
              </a:graphicData>
            </a:graphic>
          </wp:inline>
        </w:drawing>
      </w:r>
    </w:p>
    <w:p w14:paraId="5C532588" w14:textId="77777777" w:rsidR="00977E2B" w:rsidRDefault="00D93C7C">
      <w:pPr>
        <w:widowControl/>
        <w:spacing w:line="360" w:lineRule="auto"/>
        <w:ind w:left="562"/>
        <w:jc w:val="center"/>
        <w:rPr>
          <w:rFonts w:ascii="宋体" w:eastAsia="宋体" w:hAnsi="宋体" w:cs="Times New Roman"/>
          <w:color w:val="000000"/>
          <w:kern w:val="0"/>
          <w:sz w:val="24"/>
          <w:szCs w:val="24"/>
        </w:rPr>
      </w:pPr>
      <w:r>
        <w:rPr>
          <w:rFonts w:hint="eastAsia"/>
        </w:rPr>
        <w:t>图</w:t>
      </w:r>
      <w:r>
        <w:rPr>
          <w:rFonts w:hint="eastAsia"/>
        </w:rPr>
        <w:t xml:space="preserve">1 </w:t>
      </w:r>
      <w:r>
        <w:rPr>
          <w:rFonts w:ascii="宋体" w:eastAsia="宋体" w:hAnsi="宋体" w:cs="Times New Roman" w:hint="eastAsia"/>
          <w:color w:val="000000"/>
          <w:kern w:val="0"/>
          <w:sz w:val="24"/>
          <w:szCs w:val="24"/>
        </w:rPr>
        <w:t>课程内容结构框架图</w:t>
      </w:r>
    </w:p>
    <w:p w14:paraId="7CD3AA25" w14:textId="77777777" w:rsidR="00977E2B" w:rsidRDefault="00977E2B">
      <w:pPr>
        <w:widowControl/>
        <w:spacing w:line="360" w:lineRule="auto"/>
        <w:rPr>
          <w:rFonts w:ascii="宋体" w:eastAsia="宋体" w:hAnsi="宋体" w:cs="Times New Roman"/>
          <w:color w:val="000000"/>
          <w:kern w:val="0"/>
          <w:sz w:val="24"/>
          <w:szCs w:val="24"/>
        </w:rPr>
      </w:pPr>
    </w:p>
    <w:p w14:paraId="5F33422E" w14:textId="77777777" w:rsidR="00977E2B" w:rsidRDefault="00D93C7C">
      <w:pPr>
        <w:widowControl/>
        <w:spacing w:line="360" w:lineRule="auto"/>
        <w:rPr>
          <w:rFonts w:ascii="黑体" w:eastAsia="黑体" w:hAnsi="黑体" w:cs="Times New Roman"/>
          <w:b/>
          <w:color w:val="000000"/>
          <w:kern w:val="0"/>
          <w:sz w:val="28"/>
          <w:szCs w:val="28"/>
        </w:rPr>
      </w:pPr>
      <w:r>
        <w:rPr>
          <w:rFonts w:ascii="黑体" w:eastAsia="黑体" w:hAnsi="黑体" w:cs="Times New Roman" w:hint="eastAsia"/>
          <w:b/>
          <w:color w:val="000000"/>
          <w:kern w:val="0"/>
          <w:sz w:val="28"/>
          <w:szCs w:val="28"/>
        </w:rPr>
        <w:t>四、教学安排</w:t>
      </w:r>
    </w:p>
    <w:tbl>
      <w:tblPr>
        <w:tblW w:w="1011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227"/>
        <w:gridCol w:w="4448"/>
        <w:gridCol w:w="1300"/>
        <w:gridCol w:w="1140"/>
      </w:tblGrid>
      <w:tr w:rsidR="00977E2B" w14:paraId="57669E04" w14:textId="77777777">
        <w:trPr>
          <w:trHeight w:val="300"/>
          <w:jc w:val="center"/>
        </w:trPr>
        <w:tc>
          <w:tcPr>
            <w:tcW w:w="3227" w:type="dxa"/>
            <w:tcBorders>
              <w:top w:val="single" w:sz="4" w:space="0" w:color="auto"/>
              <w:left w:val="nil"/>
              <w:bottom w:val="single" w:sz="4" w:space="0" w:color="auto"/>
              <w:right w:val="nil"/>
            </w:tcBorders>
            <w:tcMar>
              <w:top w:w="15" w:type="dxa"/>
              <w:left w:w="15" w:type="dxa"/>
              <w:bottom w:w="0" w:type="dxa"/>
              <w:right w:w="15" w:type="dxa"/>
            </w:tcMar>
            <w:vAlign w:val="center"/>
          </w:tcPr>
          <w:p w14:paraId="4C7EB88D"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教学内容</w:t>
            </w:r>
          </w:p>
        </w:tc>
        <w:tc>
          <w:tcPr>
            <w:tcW w:w="4448" w:type="dxa"/>
            <w:tcBorders>
              <w:top w:val="single" w:sz="4" w:space="0" w:color="auto"/>
              <w:left w:val="nil"/>
              <w:bottom w:val="single" w:sz="4" w:space="0" w:color="auto"/>
              <w:right w:val="nil"/>
            </w:tcBorders>
            <w:tcMar>
              <w:top w:w="15" w:type="dxa"/>
              <w:left w:w="15" w:type="dxa"/>
              <w:bottom w:w="0" w:type="dxa"/>
              <w:right w:w="15" w:type="dxa"/>
            </w:tcMar>
            <w:vAlign w:val="center"/>
          </w:tcPr>
          <w:p w14:paraId="347ACAE5"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思政元素</w:t>
            </w:r>
          </w:p>
        </w:tc>
        <w:tc>
          <w:tcPr>
            <w:tcW w:w="1300" w:type="dxa"/>
            <w:tcBorders>
              <w:top w:val="single" w:sz="4" w:space="0" w:color="auto"/>
              <w:left w:val="nil"/>
              <w:bottom w:val="single" w:sz="4" w:space="0" w:color="auto"/>
              <w:right w:val="nil"/>
            </w:tcBorders>
            <w:tcMar>
              <w:top w:w="15" w:type="dxa"/>
              <w:left w:w="15" w:type="dxa"/>
              <w:bottom w:w="0" w:type="dxa"/>
              <w:right w:w="15" w:type="dxa"/>
            </w:tcMar>
            <w:vAlign w:val="center"/>
          </w:tcPr>
          <w:p w14:paraId="65C68C94"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教学目标</w:t>
            </w:r>
          </w:p>
          <w:p w14:paraId="0D0BFE5C"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学习层次</w:t>
            </w:r>
            <w:r>
              <w:rPr>
                <w:rFonts w:ascii="仿宋" w:eastAsia="仿宋" w:hAnsi="仿宋" w:hint="eastAsia"/>
                <w:sz w:val="24"/>
                <w:szCs w:val="24"/>
              </w:rPr>
              <w:t>)</w:t>
            </w:r>
          </w:p>
        </w:tc>
        <w:tc>
          <w:tcPr>
            <w:tcW w:w="1140" w:type="dxa"/>
            <w:tcBorders>
              <w:top w:val="single" w:sz="4" w:space="0" w:color="auto"/>
              <w:left w:val="nil"/>
              <w:bottom w:val="single" w:sz="4" w:space="0" w:color="auto"/>
              <w:right w:val="nil"/>
            </w:tcBorders>
            <w:tcMar>
              <w:top w:w="15" w:type="dxa"/>
              <w:left w:w="15" w:type="dxa"/>
              <w:bottom w:w="0" w:type="dxa"/>
              <w:right w:w="15" w:type="dxa"/>
            </w:tcMar>
            <w:vAlign w:val="center"/>
          </w:tcPr>
          <w:p w14:paraId="2029B4D0"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课时分配</w:t>
            </w:r>
          </w:p>
          <w:p w14:paraId="7B0A5B89"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(48</w:t>
            </w:r>
            <w:r>
              <w:rPr>
                <w:rFonts w:ascii="仿宋" w:eastAsia="仿宋" w:hAnsi="仿宋" w:hint="eastAsia"/>
                <w:sz w:val="24"/>
                <w:szCs w:val="24"/>
              </w:rPr>
              <w:t>学时</w:t>
            </w:r>
            <w:r>
              <w:rPr>
                <w:rFonts w:ascii="仿宋" w:eastAsia="仿宋" w:hAnsi="仿宋" w:hint="eastAsia"/>
                <w:sz w:val="24"/>
                <w:szCs w:val="24"/>
              </w:rPr>
              <w:t>)</w:t>
            </w:r>
          </w:p>
        </w:tc>
      </w:tr>
      <w:tr w:rsidR="00977E2B" w14:paraId="3DA08D7C" w14:textId="77777777">
        <w:trPr>
          <w:trHeight w:val="300"/>
          <w:jc w:val="center"/>
        </w:trPr>
        <w:tc>
          <w:tcPr>
            <w:tcW w:w="3227" w:type="dxa"/>
            <w:tcBorders>
              <w:top w:val="single" w:sz="4" w:space="0" w:color="auto"/>
              <w:left w:val="nil"/>
              <w:bottom w:val="nil"/>
              <w:right w:val="nil"/>
            </w:tcBorders>
            <w:tcMar>
              <w:top w:w="15" w:type="dxa"/>
              <w:left w:w="15" w:type="dxa"/>
              <w:bottom w:w="0" w:type="dxa"/>
              <w:right w:w="15" w:type="dxa"/>
            </w:tcMar>
          </w:tcPr>
          <w:p w14:paraId="16C8D40D" w14:textId="77777777" w:rsidR="00977E2B" w:rsidRDefault="00D93C7C">
            <w:pPr>
              <w:spacing w:line="288" w:lineRule="auto"/>
              <w:rPr>
                <w:rFonts w:ascii="仿宋" w:eastAsia="仿宋" w:hAnsi="仿宋"/>
                <w:sz w:val="24"/>
                <w:szCs w:val="24"/>
              </w:rPr>
            </w:pPr>
            <w:r>
              <w:rPr>
                <w:rFonts w:ascii="仿宋" w:eastAsia="仿宋" w:hAnsi="仿宋" w:hint="eastAsia"/>
                <w:b/>
                <w:sz w:val="24"/>
                <w:szCs w:val="24"/>
              </w:rPr>
              <w:t>1</w:t>
            </w:r>
            <w:r>
              <w:rPr>
                <w:rFonts w:ascii="仿宋" w:eastAsia="仿宋" w:hAnsi="仿宋" w:hint="eastAsia"/>
                <w:b/>
                <w:sz w:val="24"/>
                <w:szCs w:val="24"/>
              </w:rPr>
              <w:t>、第一章</w:t>
            </w:r>
            <w:r>
              <w:rPr>
                <w:rFonts w:ascii="仿宋" w:eastAsia="仿宋" w:hAnsi="仿宋" w:hint="eastAsia"/>
                <w:b/>
                <w:sz w:val="24"/>
                <w:szCs w:val="24"/>
              </w:rPr>
              <w:t xml:space="preserve"> </w:t>
            </w:r>
            <w:r>
              <w:rPr>
                <w:rFonts w:ascii="仿宋" w:eastAsia="仿宋" w:hAnsi="仿宋" w:hint="eastAsia"/>
                <w:b/>
                <w:sz w:val="24"/>
                <w:szCs w:val="24"/>
              </w:rPr>
              <w:t>绪论</w:t>
            </w:r>
          </w:p>
        </w:tc>
        <w:tc>
          <w:tcPr>
            <w:tcW w:w="4448" w:type="dxa"/>
            <w:vMerge w:val="restart"/>
            <w:tcBorders>
              <w:top w:val="single" w:sz="4" w:space="0" w:color="auto"/>
              <w:left w:val="nil"/>
              <w:right w:val="nil"/>
            </w:tcBorders>
            <w:tcMar>
              <w:top w:w="15" w:type="dxa"/>
              <w:left w:w="15" w:type="dxa"/>
              <w:bottom w:w="0" w:type="dxa"/>
              <w:right w:w="15" w:type="dxa"/>
            </w:tcMar>
          </w:tcPr>
          <w:p w14:paraId="317BACF9"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了解我国软件行业的成果，引导学生将专业学习个人前途和国家使命联系起来。</w:t>
            </w:r>
          </w:p>
          <w:p w14:paraId="70A79369"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hint="eastAsia"/>
                <w:sz w:val="24"/>
                <w:szCs w:val="24"/>
              </w:rPr>
              <w:t>引入中国古代优秀算法，家国情怀。</w:t>
            </w:r>
          </w:p>
          <w:p w14:paraId="67CF23DF"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w:t>
            </w:r>
            <w:r>
              <w:rPr>
                <w:rFonts w:ascii="仿宋" w:eastAsia="仿宋" w:hAnsi="仿宋" w:hint="eastAsia"/>
                <w:sz w:val="24"/>
                <w:szCs w:val="24"/>
              </w:rPr>
              <w:t>守时的习惯。</w:t>
            </w:r>
          </w:p>
          <w:p w14:paraId="109FFE40"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4</w:t>
            </w:r>
            <w:r>
              <w:rPr>
                <w:rFonts w:ascii="仿宋" w:eastAsia="仿宋" w:hAnsi="仿宋" w:hint="eastAsia"/>
                <w:sz w:val="24"/>
                <w:szCs w:val="24"/>
              </w:rPr>
              <w:t>)</w:t>
            </w:r>
            <w:r>
              <w:rPr>
                <w:rFonts w:ascii="仿宋" w:eastAsia="仿宋" w:hAnsi="仿宋" w:hint="eastAsia"/>
                <w:sz w:val="24"/>
                <w:szCs w:val="24"/>
              </w:rPr>
              <w:t>大局意识，统筹兼顾。培养学生新时代、新思想、新实践的大局观。</w:t>
            </w:r>
          </w:p>
          <w:p w14:paraId="64E9A7BA" w14:textId="77777777" w:rsidR="00977E2B" w:rsidRDefault="00977E2B">
            <w:pPr>
              <w:spacing w:line="288" w:lineRule="auto"/>
              <w:rPr>
                <w:rFonts w:ascii="仿宋" w:eastAsia="仿宋" w:hAnsi="仿宋"/>
                <w:sz w:val="24"/>
                <w:szCs w:val="24"/>
              </w:rPr>
            </w:pPr>
          </w:p>
        </w:tc>
        <w:tc>
          <w:tcPr>
            <w:tcW w:w="1300" w:type="dxa"/>
            <w:tcBorders>
              <w:top w:val="single" w:sz="4" w:space="0" w:color="auto"/>
              <w:left w:val="nil"/>
              <w:bottom w:val="nil"/>
              <w:right w:val="nil"/>
            </w:tcBorders>
            <w:tcMar>
              <w:top w:w="15" w:type="dxa"/>
              <w:left w:w="15" w:type="dxa"/>
              <w:bottom w:w="0" w:type="dxa"/>
              <w:right w:w="15" w:type="dxa"/>
            </w:tcMar>
          </w:tcPr>
          <w:p w14:paraId="72D47989" w14:textId="77777777" w:rsidR="00977E2B" w:rsidRDefault="00977E2B">
            <w:pPr>
              <w:spacing w:line="288" w:lineRule="auto"/>
              <w:jc w:val="center"/>
              <w:rPr>
                <w:rFonts w:ascii="仿宋" w:eastAsia="仿宋" w:hAnsi="仿宋"/>
                <w:sz w:val="24"/>
                <w:szCs w:val="24"/>
              </w:rPr>
            </w:pPr>
          </w:p>
        </w:tc>
        <w:tc>
          <w:tcPr>
            <w:tcW w:w="1140" w:type="dxa"/>
            <w:tcBorders>
              <w:top w:val="single" w:sz="4" w:space="0" w:color="auto"/>
              <w:left w:val="nil"/>
              <w:bottom w:val="nil"/>
              <w:right w:val="nil"/>
            </w:tcBorders>
            <w:tcMar>
              <w:top w:w="15" w:type="dxa"/>
              <w:left w:w="15" w:type="dxa"/>
              <w:bottom w:w="0" w:type="dxa"/>
              <w:right w:w="15" w:type="dxa"/>
            </w:tcMar>
          </w:tcPr>
          <w:p w14:paraId="5C477D58" w14:textId="77777777" w:rsidR="00977E2B" w:rsidRDefault="00D93C7C">
            <w:pPr>
              <w:spacing w:line="288" w:lineRule="auto"/>
              <w:jc w:val="center"/>
              <w:rPr>
                <w:rFonts w:ascii="仿宋" w:eastAsia="仿宋" w:hAnsi="仿宋"/>
                <w:sz w:val="24"/>
                <w:szCs w:val="24"/>
              </w:rPr>
            </w:pPr>
            <w:r>
              <w:rPr>
                <w:rFonts w:ascii="仿宋" w:eastAsia="仿宋" w:hAnsi="仿宋"/>
                <w:sz w:val="24"/>
                <w:szCs w:val="24"/>
              </w:rPr>
              <w:t>6</w:t>
            </w:r>
          </w:p>
        </w:tc>
      </w:tr>
      <w:tr w:rsidR="00977E2B" w14:paraId="051D4D57"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536092D5"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数据结构的基本概念</w:t>
            </w:r>
          </w:p>
        </w:tc>
        <w:tc>
          <w:tcPr>
            <w:tcW w:w="4448" w:type="dxa"/>
            <w:vMerge/>
            <w:tcBorders>
              <w:left w:val="nil"/>
              <w:right w:val="nil"/>
            </w:tcBorders>
            <w:tcMar>
              <w:top w:w="15" w:type="dxa"/>
              <w:left w:w="15" w:type="dxa"/>
              <w:bottom w:w="0" w:type="dxa"/>
              <w:right w:w="15" w:type="dxa"/>
            </w:tcMar>
          </w:tcPr>
          <w:p w14:paraId="3AEDC57A"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4EBDB9D4"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了解</w:t>
            </w:r>
          </w:p>
        </w:tc>
        <w:tc>
          <w:tcPr>
            <w:tcW w:w="1140" w:type="dxa"/>
            <w:tcBorders>
              <w:top w:val="nil"/>
              <w:left w:val="nil"/>
              <w:bottom w:val="nil"/>
              <w:right w:val="nil"/>
            </w:tcBorders>
            <w:tcMar>
              <w:top w:w="15" w:type="dxa"/>
              <w:left w:w="15" w:type="dxa"/>
              <w:bottom w:w="0" w:type="dxa"/>
              <w:right w:w="15" w:type="dxa"/>
            </w:tcMar>
          </w:tcPr>
          <w:p w14:paraId="5F8ED20E" w14:textId="77777777" w:rsidR="00977E2B" w:rsidRDefault="00977E2B">
            <w:pPr>
              <w:spacing w:line="288" w:lineRule="auto"/>
              <w:jc w:val="center"/>
              <w:rPr>
                <w:rFonts w:ascii="仿宋" w:eastAsia="仿宋" w:hAnsi="仿宋"/>
                <w:sz w:val="24"/>
                <w:szCs w:val="24"/>
              </w:rPr>
            </w:pPr>
          </w:p>
        </w:tc>
      </w:tr>
      <w:tr w:rsidR="00977E2B" w14:paraId="17BCA514"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502CA572"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hint="eastAsia"/>
                <w:sz w:val="24"/>
                <w:szCs w:val="24"/>
              </w:rPr>
              <w:t>算法</w:t>
            </w:r>
          </w:p>
        </w:tc>
        <w:tc>
          <w:tcPr>
            <w:tcW w:w="4448" w:type="dxa"/>
            <w:vMerge/>
            <w:tcBorders>
              <w:left w:val="nil"/>
              <w:right w:val="nil"/>
            </w:tcBorders>
            <w:tcMar>
              <w:top w:w="15" w:type="dxa"/>
              <w:left w:w="15" w:type="dxa"/>
              <w:bottom w:w="0" w:type="dxa"/>
              <w:right w:w="15" w:type="dxa"/>
            </w:tcMar>
          </w:tcPr>
          <w:p w14:paraId="5BD3F202"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6CF830A2"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掌握</w:t>
            </w:r>
          </w:p>
        </w:tc>
        <w:tc>
          <w:tcPr>
            <w:tcW w:w="1140" w:type="dxa"/>
            <w:tcBorders>
              <w:top w:val="nil"/>
              <w:left w:val="nil"/>
              <w:bottom w:val="nil"/>
              <w:right w:val="nil"/>
            </w:tcBorders>
            <w:tcMar>
              <w:top w:w="15" w:type="dxa"/>
              <w:left w:w="15" w:type="dxa"/>
              <w:bottom w:w="0" w:type="dxa"/>
              <w:right w:w="15" w:type="dxa"/>
            </w:tcMar>
          </w:tcPr>
          <w:p w14:paraId="086EA500" w14:textId="77777777" w:rsidR="00977E2B" w:rsidRDefault="00977E2B">
            <w:pPr>
              <w:spacing w:line="288" w:lineRule="auto"/>
              <w:jc w:val="center"/>
              <w:rPr>
                <w:rFonts w:ascii="仿宋" w:eastAsia="仿宋" w:hAnsi="仿宋"/>
                <w:sz w:val="24"/>
                <w:szCs w:val="24"/>
              </w:rPr>
            </w:pPr>
          </w:p>
        </w:tc>
      </w:tr>
      <w:tr w:rsidR="00977E2B" w14:paraId="67E7E933"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3B15ACF5"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w:t>
            </w:r>
            <w:r>
              <w:rPr>
                <w:rFonts w:ascii="仿宋" w:eastAsia="仿宋" w:hAnsi="仿宋" w:hint="eastAsia"/>
                <w:sz w:val="24"/>
                <w:szCs w:val="24"/>
              </w:rPr>
              <w:t>Java</w:t>
            </w:r>
            <w:r>
              <w:rPr>
                <w:rFonts w:ascii="仿宋" w:eastAsia="仿宋" w:hAnsi="仿宋" w:hint="eastAsia"/>
                <w:sz w:val="24"/>
                <w:szCs w:val="24"/>
              </w:rPr>
              <w:t>开发运行环境</w:t>
            </w:r>
          </w:p>
        </w:tc>
        <w:tc>
          <w:tcPr>
            <w:tcW w:w="4448" w:type="dxa"/>
            <w:vMerge/>
            <w:tcBorders>
              <w:left w:val="nil"/>
              <w:bottom w:val="nil"/>
              <w:right w:val="nil"/>
            </w:tcBorders>
            <w:tcMar>
              <w:top w:w="15" w:type="dxa"/>
              <w:left w:w="15" w:type="dxa"/>
              <w:bottom w:w="0" w:type="dxa"/>
              <w:right w:w="15" w:type="dxa"/>
            </w:tcMar>
          </w:tcPr>
          <w:p w14:paraId="499911CA"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104C439C"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掌握</w:t>
            </w:r>
          </w:p>
        </w:tc>
        <w:tc>
          <w:tcPr>
            <w:tcW w:w="1140" w:type="dxa"/>
            <w:tcBorders>
              <w:top w:val="nil"/>
              <w:left w:val="nil"/>
              <w:bottom w:val="nil"/>
              <w:right w:val="nil"/>
            </w:tcBorders>
            <w:tcMar>
              <w:top w:w="15" w:type="dxa"/>
              <w:left w:w="15" w:type="dxa"/>
              <w:bottom w:w="0" w:type="dxa"/>
              <w:right w:w="15" w:type="dxa"/>
            </w:tcMar>
          </w:tcPr>
          <w:p w14:paraId="58CA6740" w14:textId="77777777" w:rsidR="00977E2B" w:rsidRDefault="00977E2B">
            <w:pPr>
              <w:spacing w:line="288" w:lineRule="auto"/>
              <w:jc w:val="center"/>
              <w:rPr>
                <w:rFonts w:ascii="仿宋" w:eastAsia="仿宋" w:hAnsi="仿宋"/>
                <w:sz w:val="24"/>
                <w:szCs w:val="24"/>
              </w:rPr>
            </w:pPr>
          </w:p>
        </w:tc>
      </w:tr>
      <w:tr w:rsidR="00977E2B" w14:paraId="4B561766"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46EA3965" w14:textId="77777777" w:rsidR="00977E2B" w:rsidRDefault="00D93C7C">
            <w:pPr>
              <w:spacing w:line="288" w:lineRule="auto"/>
              <w:rPr>
                <w:rFonts w:ascii="仿宋" w:eastAsia="仿宋" w:hAnsi="仿宋"/>
                <w:sz w:val="24"/>
                <w:szCs w:val="24"/>
              </w:rPr>
            </w:pPr>
            <w:r>
              <w:rPr>
                <w:rFonts w:ascii="仿宋" w:eastAsia="仿宋" w:hAnsi="仿宋" w:hint="eastAsia"/>
                <w:b/>
                <w:sz w:val="24"/>
                <w:szCs w:val="24"/>
              </w:rPr>
              <w:t>2</w:t>
            </w:r>
            <w:r>
              <w:rPr>
                <w:rFonts w:ascii="仿宋" w:eastAsia="仿宋" w:hAnsi="仿宋" w:hint="eastAsia"/>
                <w:b/>
                <w:sz w:val="24"/>
                <w:szCs w:val="24"/>
              </w:rPr>
              <w:t>、线性表</w:t>
            </w:r>
          </w:p>
        </w:tc>
        <w:tc>
          <w:tcPr>
            <w:tcW w:w="4448" w:type="dxa"/>
            <w:vMerge w:val="restart"/>
            <w:tcBorders>
              <w:top w:val="nil"/>
              <w:left w:val="nil"/>
              <w:right w:val="nil"/>
            </w:tcBorders>
            <w:tcMar>
              <w:top w:w="15" w:type="dxa"/>
              <w:left w:w="15" w:type="dxa"/>
              <w:bottom w:w="0" w:type="dxa"/>
              <w:right w:w="15" w:type="dxa"/>
            </w:tcMar>
          </w:tcPr>
          <w:p w14:paraId="22A8B8CD"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树立有付出才有收获的意识。</w:t>
            </w:r>
          </w:p>
          <w:p w14:paraId="3DC65389"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hint="eastAsia"/>
                <w:sz w:val="24"/>
                <w:szCs w:val="24"/>
              </w:rPr>
              <w:t>现象与本质的辩证关系，思想和行为一</w:t>
            </w:r>
            <w:r>
              <w:rPr>
                <w:rFonts w:ascii="仿宋" w:eastAsia="仿宋" w:hAnsi="仿宋" w:hint="eastAsia"/>
                <w:sz w:val="24"/>
                <w:szCs w:val="24"/>
              </w:rPr>
              <w:lastRenderedPageBreak/>
              <w:t>致的素养。</w:t>
            </w:r>
          </w:p>
          <w:p w14:paraId="7C7F780C"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w:t>
            </w:r>
            <w:r>
              <w:rPr>
                <w:rFonts w:ascii="仿宋" w:eastAsia="仿宋" w:hAnsi="仿宋" w:hint="eastAsia"/>
                <w:sz w:val="24"/>
                <w:szCs w:val="24"/>
              </w:rPr>
              <w:t>树立“理论应用于实际”的科学思维方式。</w:t>
            </w:r>
          </w:p>
          <w:p w14:paraId="412D56ED"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4</w:t>
            </w:r>
            <w:r>
              <w:rPr>
                <w:rFonts w:ascii="仿宋" w:eastAsia="仿宋" w:hAnsi="仿宋" w:hint="eastAsia"/>
                <w:sz w:val="24"/>
                <w:szCs w:val="24"/>
              </w:rPr>
              <w:t>)</w:t>
            </w:r>
            <w:r>
              <w:rPr>
                <w:rFonts w:ascii="仿宋" w:eastAsia="仿宋" w:hAnsi="仿宋" w:hint="eastAsia"/>
                <w:sz w:val="24"/>
                <w:szCs w:val="24"/>
              </w:rPr>
              <w:t>社会主义核心价值观中的和谐，友善。</w:t>
            </w:r>
          </w:p>
        </w:tc>
        <w:tc>
          <w:tcPr>
            <w:tcW w:w="1300" w:type="dxa"/>
            <w:tcBorders>
              <w:top w:val="nil"/>
              <w:left w:val="nil"/>
              <w:bottom w:val="nil"/>
              <w:right w:val="nil"/>
            </w:tcBorders>
            <w:tcMar>
              <w:top w:w="15" w:type="dxa"/>
              <w:left w:w="15" w:type="dxa"/>
              <w:bottom w:w="0" w:type="dxa"/>
              <w:right w:w="15" w:type="dxa"/>
            </w:tcMar>
          </w:tcPr>
          <w:p w14:paraId="036C919A" w14:textId="77777777" w:rsidR="00977E2B" w:rsidRDefault="00977E2B">
            <w:pPr>
              <w:spacing w:line="288" w:lineRule="auto"/>
              <w:jc w:val="center"/>
              <w:rPr>
                <w:rFonts w:ascii="仿宋" w:eastAsia="仿宋" w:hAnsi="仿宋"/>
                <w:sz w:val="24"/>
                <w:szCs w:val="24"/>
              </w:rPr>
            </w:pPr>
          </w:p>
        </w:tc>
        <w:tc>
          <w:tcPr>
            <w:tcW w:w="1140" w:type="dxa"/>
            <w:tcBorders>
              <w:top w:val="nil"/>
              <w:left w:val="nil"/>
              <w:bottom w:val="nil"/>
              <w:right w:val="nil"/>
            </w:tcBorders>
            <w:tcMar>
              <w:top w:w="15" w:type="dxa"/>
              <w:left w:w="15" w:type="dxa"/>
              <w:bottom w:w="0" w:type="dxa"/>
              <w:right w:w="15" w:type="dxa"/>
            </w:tcMar>
          </w:tcPr>
          <w:p w14:paraId="771A69B4"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6</w:t>
            </w:r>
          </w:p>
        </w:tc>
      </w:tr>
      <w:tr w:rsidR="00977E2B" w14:paraId="1E25BF14"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40CC8B62"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线性表抽象数据类型</w:t>
            </w:r>
          </w:p>
        </w:tc>
        <w:tc>
          <w:tcPr>
            <w:tcW w:w="4448" w:type="dxa"/>
            <w:vMerge/>
            <w:tcBorders>
              <w:left w:val="nil"/>
              <w:right w:val="nil"/>
            </w:tcBorders>
            <w:tcMar>
              <w:top w:w="15" w:type="dxa"/>
              <w:left w:w="15" w:type="dxa"/>
              <w:bottom w:w="0" w:type="dxa"/>
              <w:right w:w="15" w:type="dxa"/>
            </w:tcMar>
          </w:tcPr>
          <w:p w14:paraId="020BF497"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1FB2EAFF"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掌握</w:t>
            </w:r>
          </w:p>
        </w:tc>
        <w:tc>
          <w:tcPr>
            <w:tcW w:w="1140" w:type="dxa"/>
            <w:tcBorders>
              <w:top w:val="nil"/>
              <w:left w:val="nil"/>
              <w:bottom w:val="nil"/>
              <w:right w:val="nil"/>
            </w:tcBorders>
            <w:tcMar>
              <w:top w:w="15" w:type="dxa"/>
              <w:left w:w="15" w:type="dxa"/>
              <w:bottom w:w="0" w:type="dxa"/>
              <w:right w:w="15" w:type="dxa"/>
            </w:tcMar>
          </w:tcPr>
          <w:p w14:paraId="2DEDFD93" w14:textId="77777777" w:rsidR="00977E2B" w:rsidRDefault="00977E2B">
            <w:pPr>
              <w:spacing w:line="288" w:lineRule="auto"/>
              <w:jc w:val="center"/>
              <w:rPr>
                <w:rFonts w:ascii="仿宋" w:eastAsia="仿宋" w:hAnsi="仿宋"/>
                <w:sz w:val="24"/>
                <w:szCs w:val="24"/>
              </w:rPr>
            </w:pPr>
          </w:p>
        </w:tc>
      </w:tr>
      <w:tr w:rsidR="00977E2B" w14:paraId="177CC759"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29203177"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lastRenderedPageBreak/>
              <w:t>(</w:t>
            </w: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hint="eastAsia"/>
                <w:sz w:val="24"/>
                <w:szCs w:val="24"/>
              </w:rPr>
              <w:t>线性表的顺序表示和实现</w:t>
            </w:r>
          </w:p>
        </w:tc>
        <w:tc>
          <w:tcPr>
            <w:tcW w:w="4448" w:type="dxa"/>
            <w:vMerge/>
            <w:tcBorders>
              <w:left w:val="nil"/>
              <w:right w:val="nil"/>
            </w:tcBorders>
            <w:tcMar>
              <w:top w:w="15" w:type="dxa"/>
              <w:left w:w="15" w:type="dxa"/>
              <w:bottom w:w="0" w:type="dxa"/>
              <w:right w:w="15" w:type="dxa"/>
            </w:tcMar>
          </w:tcPr>
          <w:p w14:paraId="53167BD8"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2099F09A"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掌握</w:t>
            </w:r>
          </w:p>
        </w:tc>
        <w:tc>
          <w:tcPr>
            <w:tcW w:w="1140" w:type="dxa"/>
            <w:tcBorders>
              <w:top w:val="nil"/>
              <w:left w:val="nil"/>
              <w:bottom w:val="nil"/>
              <w:right w:val="nil"/>
            </w:tcBorders>
            <w:tcMar>
              <w:top w:w="15" w:type="dxa"/>
              <w:left w:w="15" w:type="dxa"/>
              <w:bottom w:w="0" w:type="dxa"/>
              <w:right w:w="15" w:type="dxa"/>
            </w:tcMar>
          </w:tcPr>
          <w:p w14:paraId="4CB00356" w14:textId="77777777" w:rsidR="00977E2B" w:rsidRDefault="00977E2B">
            <w:pPr>
              <w:spacing w:line="288" w:lineRule="auto"/>
              <w:jc w:val="center"/>
              <w:rPr>
                <w:rFonts w:ascii="仿宋" w:eastAsia="仿宋" w:hAnsi="仿宋"/>
                <w:sz w:val="24"/>
                <w:szCs w:val="24"/>
              </w:rPr>
            </w:pPr>
          </w:p>
        </w:tc>
      </w:tr>
      <w:tr w:rsidR="00977E2B" w14:paraId="2F094A5A"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28F8514A"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w:t>
            </w:r>
            <w:r>
              <w:rPr>
                <w:rFonts w:ascii="仿宋" w:eastAsia="仿宋" w:hAnsi="仿宋" w:hint="eastAsia"/>
                <w:sz w:val="24"/>
                <w:szCs w:val="24"/>
              </w:rPr>
              <w:t>线性表的链式表示和实现</w:t>
            </w:r>
          </w:p>
        </w:tc>
        <w:tc>
          <w:tcPr>
            <w:tcW w:w="4448" w:type="dxa"/>
            <w:vMerge/>
            <w:tcBorders>
              <w:left w:val="nil"/>
              <w:right w:val="nil"/>
            </w:tcBorders>
            <w:tcMar>
              <w:top w:w="15" w:type="dxa"/>
              <w:left w:w="15" w:type="dxa"/>
              <w:bottom w:w="0" w:type="dxa"/>
              <w:right w:w="15" w:type="dxa"/>
            </w:tcMar>
          </w:tcPr>
          <w:p w14:paraId="595340F3"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69EF858A"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掌握</w:t>
            </w:r>
          </w:p>
        </w:tc>
        <w:tc>
          <w:tcPr>
            <w:tcW w:w="1140" w:type="dxa"/>
            <w:tcBorders>
              <w:top w:val="nil"/>
              <w:left w:val="nil"/>
              <w:bottom w:val="nil"/>
              <w:right w:val="nil"/>
            </w:tcBorders>
            <w:tcMar>
              <w:top w:w="15" w:type="dxa"/>
              <w:left w:w="15" w:type="dxa"/>
              <w:bottom w:w="0" w:type="dxa"/>
              <w:right w:w="15" w:type="dxa"/>
            </w:tcMar>
          </w:tcPr>
          <w:p w14:paraId="24E2E21D" w14:textId="77777777" w:rsidR="00977E2B" w:rsidRDefault="00977E2B">
            <w:pPr>
              <w:spacing w:line="288" w:lineRule="auto"/>
              <w:jc w:val="center"/>
              <w:rPr>
                <w:rFonts w:ascii="仿宋" w:eastAsia="仿宋" w:hAnsi="仿宋"/>
                <w:sz w:val="24"/>
                <w:szCs w:val="24"/>
              </w:rPr>
            </w:pPr>
          </w:p>
        </w:tc>
      </w:tr>
      <w:tr w:rsidR="00977E2B" w14:paraId="63851B67"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1276340B"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4</w:t>
            </w:r>
            <w:r>
              <w:rPr>
                <w:rFonts w:ascii="仿宋" w:eastAsia="仿宋" w:hAnsi="仿宋" w:hint="eastAsia"/>
                <w:sz w:val="24"/>
                <w:szCs w:val="24"/>
              </w:rPr>
              <w:t>)</w:t>
            </w:r>
            <w:r>
              <w:rPr>
                <w:rFonts w:ascii="仿宋" w:eastAsia="仿宋" w:hAnsi="仿宋" w:hint="eastAsia"/>
                <w:sz w:val="24"/>
                <w:szCs w:val="24"/>
              </w:rPr>
              <w:t>线性表的应用：多项式的表示及运算</w:t>
            </w:r>
          </w:p>
        </w:tc>
        <w:tc>
          <w:tcPr>
            <w:tcW w:w="4448" w:type="dxa"/>
            <w:vMerge/>
            <w:tcBorders>
              <w:left w:val="nil"/>
              <w:bottom w:val="nil"/>
              <w:right w:val="nil"/>
            </w:tcBorders>
            <w:tcMar>
              <w:top w:w="15" w:type="dxa"/>
              <w:left w:w="15" w:type="dxa"/>
              <w:bottom w:w="0" w:type="dxa"/>
              <w:right w:w="15" w:type="dxa"/>
            </w:tcMar>
          </w:tcPr>
          <w:p w14:paraId="5BB73933"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1F1A4401"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掌握</w:t>
            </w:r>
          </w:p>
        </w:tc>
        <w:tc>
          <w:tcPr>
            <w:tcW w:w="1140" w:type="dxa"/>
            <w:tcBorders>
              <w:top w:val="nil"/>
              <w:left w:val="nil"/>
              <w:bottom w:val="nil"/>
              <w:right w:val="nil"/>
            </w:tcBorders>
            <w:tcMar>
              <w:top w:w="15" w:type="dxa"/>
              <w:left w:w="15" w:type="dxa"/>
              <w:bottom w:w="0" w:type="dxa"/>
              <w:right w:w="15" w:type="dxa"/>
            </w:tcMar>
          </w:tcPr>
          <w:p w14:paraId="4DAF921C" w14:textId="77777777" w:rsidR="00977E2B" w:rsidRDefault="00977E2B">
            <w:pPr>
              <w:spacing w:line="288" w:lineRule="auto"/>
              <w:jc w:val="center"/>
              <w:rPr>
                <w:rFonts w:ascii="仿宋" w:eastAsia="仿宋" w:hAnsi="仿宋"/>
                <w:sz w:val="24"/>
                <w:szCs w:val="24"/>
              </w:rPr>
            </w:pPr>
          </w:p>
        </w:tc>
      </w:tr>
      <w:tr w:rsidR="00977E2B" w14:paraId="771C8987"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04793974" w14:textId="77777777" w:rsidR="00977E2B" w:rsidRDefault="00D93C7C">
            <w:pPr>
              <w:spacing w:line="288" w:lineRule="auto"/>
              <w:rPr>
                <w:rFonts w:ascii="仿宋" w:eastAsia="仿宋" w:hAnsi="仿宋"/>
                <w:sz w:val="24"/>
                <w:szCs w:val="24"/>
              </w:rPr>
            </w:pPr>
            <w:r>
              <w:rPr>
                <w:rFonts w:ascii="仿宋" w:eastAsia="仿宋" w:hAnsi="仿宋" w:hint="eastAsia"/>
                <w:b/>
                <w:sz w:val="24"/>
                <w:szCs w:val="24"/>
              </w:rPr>
              <w:t>3</w:t>
            </w:r>
            <w:r>
              <w:rPr>
                <w:rFonts w:ascii="仿宋" w:eastAsia="仿宋" w:hAnsi="仿宋" w:hint="eastAsia"/>
                <w:b/>
                <w:sz w:val="24"/>
                <w:szCs w:val="24"/>
              </w:rPr>
              <w:t>、串</w:t>
            </w:r>
          </w:p>
        </w:tc>
        <w:tc>
          <w:tcPr>
            <w:tcW w:w="4448" w:type="dxa"/>
            <w:vMerge w:val="restart"/>
            <w:tcBorders>
              <w:top w:val="nil"/>
              <w:left w:val="nil"/>
              <w:right w:val="nil"/>
            </w:tcBorders>
            <w:tcMar>
              <w:top w:w="15" w:type="dxa"/>
              <w:left w:w="15" w:type="dxa"/>
              <w:bottom w:w="0" w:type="dxa"/>
              <w:right w:w="15" w:type="dxa"/>
            </w:tcMar>
          </w:tcPr>
          <w:p w14:paraId="399DD45C"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人生不同阶段，找准自己位置。不同的十字路口要做正确的选择。</w:t>
            </w:r>
          </w:p>
          <w:p w14:paraId="76E89041"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52F30EB7" w14:textId="77777777" w:rsidR="00977E2B" w:rsidRDefault="00977E2B">
            <w:pPr>
              <w:spacing w:line="288" w:lineRule="auto"/>
              <w:jc w:val="center"/>
              <w:rPr>
                <w:rFonts w:ascii="仿宋" w:eastAsia="仿宋" w:hAnsi="仿宋"/>
                <w:sz w:val="24"/>
                <w:szCs w:val="24"/>
              </w:rPr>
            </w:pPr>
          </w:p>
        </w:tc>
        <w:tc>
          <w:tcPr>
            <w:tcW w:w="1140" w:type="dxa"/>
            <w:tcBorders>
              <w:top w:val="nil"/>
              <w:left w:val="nil"/>
              <w:bottom w:val="nil"/>
              <w:right w:val="nil"/>
            </w:tcBorders>
            <w:tcMar>
              <w:top w:w="15" w:type="dxa"/>
              <w:left w:w="15" w:type="dxa"/>
              <w:bottom w:w="0" w:type="dxa"/>
              <w:right w:w="15" w:type="dxa"/>
            </w:tcMar>
          </w:tcPr>
          <w:p w14:paraId="51885B1F"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3</w:t>
            </w:r>
          </w:p>
        </w:tc>
      </w:tr>
      <w:tr w:rsidR="00977E2B" w14:paraId="0DC0F9FD"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1CD4F502"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串抽象数据类型</w:t>
            </w:r>
          </w:p>
        </w:tc>
        <w:tc>
          <w:tcPr>
            <w:tcW w:w="4448" w:type="dxa"/>
            <w:vMerge/>
            <w:tcBorders>
              <w:left w:val="nil"/>
              <w:right w:val="nil"/>
            </w:tcBorders>
            <w:tcMar>
              <w:top w:w="15" w:type="dxa"/>
              <w:left w:w="15" w:type="dxa"/>
              <w:bottom w:w="0" w:type="dxa"/>
              <w:right w:w="15" w:type="dxa"/>
            </w:tcMar>
          </w:tcPr>
          <w:p w14:paraId="30C81609"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0702159D" w14:textId="77777777" w:rsidR="00977E2B" w:rsidRDefault="00D93C7C">
            <w:pPr>
              <w:jc w:val="center"/>
              <w:rPr>
                <w:rFonts w:ascii="仿宋" w:eastAsia="仿宋" w:hAnsi="仿宋"/>
                <w:sz w:val="24"/>
                <w:szCs w:val="24"/>
              </w:rPr>
            </w:pPr>
            <w:r>
              <w:rPr>
                <w:rFonts w:ascii="仿宋" w:eastAsia="仿宋" w:hAnsi="仿宋" w:hint="eastAsia"/>
                <w:sz w:val="24"/>
                <w:szCs w:val="24"/>
              </w:rPr>
              <w:t>理解</w:t>
            </w:r>
          </w:p>
        </w:tc>
        <w:tc>
          <w:tcPr>
            <w:tcW w:w="1140" w:type="dxa"/>
            <w:tcBorders>
              <w:top w:val="nil"/>
              <w:left w:val="nil"/>
              <w:bottom w:val="nil"/>
              <w:right w:val="nil"/>
            </w:tcBorders>
            <w:tcMar>
              <w:top w:w="15" w:type="dxa"/>
              <w:left w:w="15" w:type="dxa"/>
              <w:bottom w:w="0" w:type="dxa"/>
              <w:right w:w="15" w:type="dxa"/>
            </w:tcMar>
          </w:tcPr>
          <w:p w14:paraId="7603E04E" w14:textId="77777777" w:rsidR="00977E2B" w:rsidRDefault="00977E2B">
            <w:pPr>
              <w:spacing w:line="288" w:lineRule="auto"/>
              <w:jc w:val="center"/>
              <w:rPr>
                <w:rFonts w:ascii="仿宋" w:eastAsia="仿宋" w:hAnsi="仿宋"/>
                <w:sz w:val="24"/>
                <w:szCs w:val="24"/>
              </w:rPr>
            </w:pPr>
          </w:p>
        </w:tc>
      </w:tr>
      <w:tr w:rsidR="00977E2B" w14:paraId="160EA0AA"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3F4316E2"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hint="eastAsia"/>
                <w:sz w:val="24"/>
                <w:szCs w:val="24"/>
              </w:rPr>
              <w:t>串的表示和实现</w:t>
            </w:r>
          </w:p>
        </w:tc>
        <w:tc>
          <w:tcPr>
            <w:tcW w:w="4448" w:type="dxa"/>
            <w:vMerge/>
            <w:tcBorders>
              <w:left w:val="nil"/>
              <w:right w:val="nil"/>
            </w:tcBorders>
            <w:tcMar>
              <w:top w:w="15" w:type="dxa"/>
              <w:left w:w="15" w:type="dxa"/>
              <w:bottom w:w="0" w:type="dxa"/>
              <w:right w:w="15" w:type="dxa"/>
            </w:tcMar>
          </w:tcPr>
          <w:p w14:paraId="0BD1A9E1"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056EE50C" w14:textId="77777777" w:rsidR="00977E2B" w:rsidRDefault="00D93C7C">
            <w:pPr>
              <w:jc w:val="center"/>
              <w:rPr>
                <w:rFonts w:ascii="仿宋" w:eastAsia="仿宋" w:hAnsi="仿宋"/>
                <w:sz w:val="24"/>
                <w:szCs w:val="24"/>
              </w:rPr>
            </w:pPr>
            <w:r>
              <w:rPr>
                <w:rFonts w:ascii="仿宋" w:eastAsia="仿宋" w:hAnsi="仿宋" w:hint="eastAsia"/>
                <w:sz w:val="24"/>
                <w:szCs w:val="24"/>
              </w:rPr>
              <w:t>理解</w:t>
            </w:r>
          </w:p>
        </w:tc>
        <w:tc>
          <w:tcPr>
            <w:tcW w:w="1140" w:type="dxa"/>
            <w:tcBorders>
              <w:top w:val="nil"/>
              <w:left w:val="nil"/>
              <w:bottom w:val="nil"/>
              <w:right w:val="nil"/>
            </w:tcBorders>
            <w:tcMar>
              <w:top w:w="15" w:type="dxa"/>
              <w:left w:w="15" w:type="dxa"/>
              <w:bottom w:w="0" w:type="dxa"/>
              <w:right w:w="15" w:type="dxa"/>
            </w:tcMar>
          </w:tcPr>
          <w:p w14:paraId="0A55BBB4" w14:textId="77777777" w:rsidR="00977E2B" w:rsidRDefault="00977E2B">
            <w:pPr>
              <w:spacing w:line="288" w:lineRule="auto"/>
              <w:jc w:val="center"/>
              <w:rPr>
                <w:rFonts w:ascii="仿宋" w:eastAsia="仿宋" w:hAnsi="仿宋"/>
                <w:sz w:val="24"/>
                <w:szCs w:val="24"/>
              </w:rPr>
            </w:pPr>
          </w:p>
        </w:tc>
      </w:tr>
      <w:tr w:rsidR="00977E2B" w14:paraId="6BCE038A"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4A365D0B"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w:t>
            </w:r>
            <w:r>
              <w:rPr>
                <w:rFonts w:ascii="仿宋" w:eastAsia="仿宋" w:hAnsi="仿宋" w:hint="eastAsia"/>
                <w:sz w:val="24"/>
                <w:szCs w:val="24"/>
              </w:rPr>
              <w:t>串的模式匹配</w:t>
            </w:r>
          </w:p>
        </w:tc>
        <w:tc>
          <w:tcPr>
            <w:tcW w:w="4448" w:type="dxa"/>
            <w:vMerge/>
            <w:tcBorders>
              <w:left w:val="nil"/>
              <w:bottom w:val="nil"/>
              <w:right w:val="nil"/>
            </w:tcBorders>
            <w:tcMar>
              <w:top w:w="15" w:type="dxa"/>
              <w:left w:w="15" w:type="dxa"/>
              <w:bottom w:w="0" w:type="dxa"/>
              <w:right w:w="15" w:type="dxa"/>
            </w:tcMar>
          </w:tcPr>
          <w:p w14:paraId="229C4D2F"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6149C3E9" w14:textId="77777777" w:rsidR="00977E2B" w:rsidRDefault="00D93C7C">
            <w:pPr>
              <w:jc w:val="center"/>
              <w:rPr>
                <w:rFonts w:ascii="仿宋" w:eastAsia="仿宋" w:hAnsi="仿宋"/>
                <w:sz w:val="24"/>
                <w:szCs w:val="24"/>
              </w:rPr>
            </w:pPr>
            <w:r>
              <w:rPr>
                <w:rFonts w:ascii="仿宋" w:eastAsia="仿宋" w:hAnsi="仿宋" w:hint="eastAsia"/>
                <w:sz w:val="24"/>
                <w:szCs w:val="24"/>
              </w:rPr>
              <w:t>掌握</w:t>
            </w:r>
          </w:p>
        </w:tc>
        <w:tc>
          <w:tcPr>
            <w:tcW w:w="1140" w:type="dxa"/>
            <w:tcBorders>
              <w:top w:val="nil"/>
              <w:left w:val="nil"/>
              <w:bottom w:val="nil"/>
              <w:right w:val="nil"/>
            </w:tcBorders>
            <w:tcMar>
              <w:top w:w="15" w:type="dxa"/>
              <w:left w:w="15" w:type="dxa"/>
              <w:bottom w:w="0" w:type="dxa"/>
              <w:right w:w="15" w:type="dxa"/>
            </w:tcMar>
          </w:tcPr>
          <w:p w14:paraId="65EDB88E" w14:textId="77777777" w:rsidR="00977E2B" w:rsidRDefault="00977E2B">
            <w:pPr>
              <w:spacing w:line="288" w:lineRule="auto"/>
              <w:jc w:val="center"/>
              <w:rPr>
                <w:rFonts w:ascii="仿宋" w:eastAsia="仿宋" w:hAnsi="仿宋"/>
                <w:sz w:val="24"/>
                <w:szCs w:val="24"/>
              </w:rPr>
            </w:pPr>
          </w:p>
        </w:tc>
      </w:tr>
      <w:tr w:rsidR="00977E2B" w14:paraId="4AF8B9DF"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596AAACF" w14:textId="77777777" w:rsidR="00977E2B" w:rsidRDefault="00D93C7C">
            <w:pPr>
              <w:spacing w:line="288" w:lineRule="auto"/>
              <w:rPr>
                <w:rFonts w:ascii="仿宋" w:eastAsia="仿宋" w:hAnsi="仿宋"/>
                <w:sz w:val="24"/>
                <w:szCs w:val="24"/>
              </w:rPr>
            </w:pPr>
            <w:r>
              <w:rPr>
                <w:rFonts w:ascii="仿宋" w:eastAsia="仿宋" w:hAnsi="仿宋" w:hint="eastAsia"/>
                <w:b/>
                <w:sz w:val="24"/>
                <w:szCs w:val="24"/>
              </w:rPr>
              <w:t>4</w:t>
            </w:r>
            <w:r>
              <w:rPr>
                <w:rFonts w:ascii="仿宋" w:eastAsia="仿宋" w:hAnsi="仿宋" w:hint="eastAsia"/>
                <w:b/>
                <w:sz w:val="24"/>
                <w:szCs w:val="24"/>
              </w:rPr>
              <w:t>、栈和队列</w:t>
            </w:r>
          </w:p>
        </w:tc>
        <w:tc>
          <w:tcPr>
            <w:tcW w:w="4448" w:type="dxa"/>
            <w:vMerge w:val="restart"/>
            <w:tcBorders>
              <w:top w:val="nil"/>
              <w:left w:val="nil"/>
              <w:right w:val="nil"/>
            </w:tcBorders>
            <w:tcMar>
              <w:top w:w="15" w:type="dxa"/>
              <w:left w:w="15" w:type="dxa"/>
              <w:bottom w:w="0" w:type="dxa"/>
              <w:right w:w="15" w:type="dxa"/>
            </w:tcMar>
          </w:tcPr>
          <w:p w14:paraId="6C27B3C5"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詹天佑工匠精神。</w:t>
            </w:r>
          </w:p>
          <w:p w14:paraId="4A286DF9"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hint="eastAsia"/>
                <w:sz w:val="24"/>
                <w:szCs w:val="24"/>
              </w:rPr>
              <w:t>守序、礼让等中华民族传统美德，遵守法律法规和道德规范。</w:t>
            </w:r>
          </w:p>
          <w:p w14:paraId="0C0FC865"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5487837C" w14:textId="77777777" w:rsidR="00977E2B" w:rsidRDefault="00977E2B">
            <w:pPr>
              <w:spacing w:line="288" w:lineRule="auto"/>
              <w:jc w:val="center"/>
              <w:rPr>
                <w:rFonts w:ascii="仿宋" w:eastAsia="仿宋" w:hAnsi="仿宋"/>
                <w:sz w:val="24"/>
                <w:szCs w:val="24"/>
              </w:rPr>
            </w:pPr>
          </w:p>
        </w:tc>
        <w:tc>
          <w:tcPr>
            <w:tcW w:w="1140" w:type="dxa"/>
            <w:tcBorders>
              <w:top w:val="nil"/>
              <w:left w:val="nil"/>
              <w:bottom w:val="nil"/>
              <w:right w:val="nil"/>
            </w:tcBorders>
            <w:tcMar>
              <w:top w:w="15" w:type="dxa"/>
              <w:left w:w="15" w:type="dxa"/>
              <w:bottom w:w="0" w:type="dxa"/>
              <w:right w:w="15" w:type="dxa"/>
            </w:tcMar>
          </w:tcPr>
          <w:p w14:paraId="6DCC201C" w14:textId="77777777" w:rsidR="00977E2B" w:rsidRDefault="00D93C7C">
            <w:pPr>
              <w:spacing w:line="288" w:lineRule="auto"/>
              <w:jc w:val="center"/>
              <w:rPr>
                <w:rFonts w:ascii="仿宋" w:eastAsia="仿宋" w:hAnsi="仿宋"/>
                <w:sz w:val="24"/>
                <w:szCs w:val="24"/>
              </w:rPr>
            </w:pPr>
            <w:r>
              <w:rPr>
                <w:rFonts w:ascii="仿宋" w:eastAsia="仿宋" w:hAnsi="仿宋"/>
                <w:sz w:val="24"/>
                <w:szCs w:val="24"/>
              </w:rPr>
              <w:t>3</w:t>
            </w:r>
          </w:p>
        </w:tc>
      </w:tr>
      <w:tr w:rsidR="00977E2B" w14:paraId="62D5C179"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42FF88D6" w14:textId="77777777" w:rsidR="00977E2B" w:rsidRDefault="00D93C7C">
            <w:pP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栈抽象数据类型</w:t>
            </w:r>
          </w:p>
        </w:tc>
        <w:tc>
          <w:tcPr>
            <w:tcW w:w="4448" w:type="dxa"/>
            <w:vMerge/>
            <w:tcBorders>
              <w:left w:val="nil"/>
              <w:right w:val="nil"/>
            </w:tcBorders>
            <w:tcMar>
              <w:top w:w="15" w:type="dxa"/>
              <w:left w:w="15" w:type="dxa"/>
              <w:bottom w:w="0" w:type="dxa"/>
              <w:right w:w="15" w:type="dxa"/>
            </w:tcMar>
          </w:tcPr>
          <w:p w14:paraId="60315800"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6009E52B" w14:textId="77777777" w:rsidR="00977E2B" w:rsidRDefault="00D93C7C">
            <w:pPr>
              <w:jc w:val="center"/>
              <w:rPr>
                <w:rFonts w:ascii="仿宋" w:eastAsia="仿宋" w:hAnsi="仿宋"/>
                <w:sz w:val="24"/>
                <w:szCs w:val="24"/>
              </w:rPr>
            </w:pPr>
            <w:r>
              <w:rPr>
                <w:rFonts w:ascii="仿宋" w:eastAsia="仿宋" w:hAnsi="仿宋" w:hint="eastAsia"/>
                <w:sz w:val="24"/>
                <w:szCs w:val="24"/>
              </w:rPr>
              <w:t>理解</w:t>
            </w:r>
          </w:p>
        </w:tc>
        <w:tc>
          <w:tcPr>
            <w:tcW w:w="1140" w:type="dxa"/>
            <w:tcBorders>
              <w:top w:val="nil"/>
              <w:left w:val="nil"/>
              <w:bottom w:val="nil"/>
              <w:right w:val="nil"/>
            </w:tcBorders>
            <w:tcMar>
              <w:top w:w="15" w:type="dxa"/>
              <w:left w:w="15" w:type="dxa"/>
              <w:bottom w:w="0" w:type="dxa"/>
              <w:right w:w="15" w:type="dxa"/>
            </w:tcMar>
          </w:tcPr>
          <w:p w14:paraId="76A99569" w14:textId="77777777" w:rsidR="00977E2B" w:rsidRDefault="00977E2B">
            <w:pPr>
              <w:rPr>
                <w:rFonts w:ascii="仿宋" w:eastAsia="仿宋" w:hAnsi="仿宋"/>
                <w:sz w:val="24"/>
                <w:szCs w:val="24"/>
              </w:rPr>
            </w:pPr>
          </w:p>
        </w:tc>
      </w:tr>
      <w:tr w:rsidR="00977E2B" w14:paraId="496FBA71"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3D6C2130" w14:textId="77777777" w:rsidR="00977E2B" w:rsidRDefault="00D93C7C">
            <w:pP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hint="eastAsia"/>
                <w:sz w:val="24"/>
                <w:szCs w:val="24"/>
              </w:rPr>
              <w:t>顺序栈</w:t>
            </w:r>
          </w:p>
        </w:tc>
        <w:tc>
          <w:tcPr>
            <w:tcW w:w="4448" w:type="dxa"/>
            <w:vMerge/>
            <w:tcBorders>
              <w:left w:val="nil"/>
              <w:right w:val="nil"/>
            </w:tcBorders>
            <w:tcMar>
              <w:top w:w="15" w:type="dxa"/>
              <w:left w:w="15" w:type="dxa"/>
              <w:bottom w:w="0" w:type="dxa"/>
              <w:right w:w="15" w:type="dxa"/>
            </w:tcMar>
          </w:tcPr>
          <w:p w14:paraId="78420D4B"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1904F4CD" w14:textId="77777777" w:rsidR="00977E2B" w:rsidRDefault="00D93C7C">
            <w:pPr>
              <w:jc w:val="center"/>
              <w:rPr>
                <w:rFonts w:ascii="仿宋" w:eastAsia="仿宋" w:hAnsi="仿宋"/>
                <w:sz w:val="24"/>
                <w:szCs w:val="24"/>
              </w:rPr>
            </w:pPr>
            <w:r>
              <w:rPr>
                <w:rFonts w:ascii="仿宋" w:eastAsia="仿宋" w:hAnsi="仿宋" w:hint="eastAsia"/>
                <w:sz w:val="24"/>
                <w:szCs w:val="24"/>
              </w:rPr>
              <w:t>理解</w:t>
            </w:r>
          </w:p>
        </w:tc>
        <w:tc>
          <w:tcPr>
            <w:tcW w:w="1140" w:type="dxa"/>
            <w:tcBorders>
              <w:top w:val="nil"/>
              <w:left w:val="nil"/>
              <w:bottom w:val="nil"/>
              <w:right w:val="nil"/>
            </w:tcBorders>
            <w:tcMar>
              <w:top w:w="15" w:type="dxa"/>
              <w:left w:w="15" w:type="dxa"/>
              <w:bottom w:w="0" w:type="dxa"/>
              <w:right w:w="15" w:type="dxa"/>
            </w:tcMar>
          </w:tcPr>
          <w:p w14:paraId="6E302E5E" w14:textId="77777777" w:rsidR="00977E2B" w:rsidRDefault="00977E2B">
            <w:pPr>
              <w:rPr>
                <w:rFonts w:ascii="仿宋" w:eastAsia="仿宋" w:hAnsi="仿宋"/>
                <w:sz w:val="24"/>
                <w:szCs w:val="24"/>
              </w:rPr>
            </w:pPr>
          </w:p>
        </w:tc>
      </w:tr>
      <w:tr w:rsidR="00977E2B" w14:paraId="1BA1C5B0"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5E506946" w14:textId="77777777" w:rsidR="00977E2B" w:rsidRDefault="00D93C7C">
            <w:pP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w:t>
            </w:r>
            <w:r>
              <w:rPr>
                <w:rFonts w:ascii="仿宋" w:eastAsia="仿宋" w:hAnsi="仿宋" w:hint="eastAsia"/>
                <w:sz w:val="24"/>
                <w:szCs w:val="24"/>
              </w:rPr>
              <w:t>链式栈</w:t>
            </w:r>
          </w:p>
        </w:tc>
        <w:tc>
          <w:tcPr>
            <w:tcW w:w="4448" w:type="dxa"/>
            <w:vMerge/>
            <w:tcBorders>
              <w:left w:val="nil"/>
              <w:right w:val="nil"/>
            </w:tcBorders>
            <w:tcMar>
              <w:top w:w="15" w:type="dxa"/>
              <w:left w:w="15" w:type="dxa"/>
              <w:bottom w:w="0" w:type="dxa"/>
              <w:right w:w="15" w:type="dxa"/>
            </w:tcMar>
          </w:tcPr>
          <w:p w14:paraId="4DE395AB"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2EF1A8E6" w14:textId="77777777" w:rsidR="00977E2B" w:rsidRDefault="00D93C7C">
            <w:pPr>
              <w:jc w:val="center"/>
              <w:rPr>
                <w:rFonts w:ascii="仿宋" w:eastAsia="仿宋" w:hAnsi="仿宋"/>
                <w:sz w:val="24"/>
                <w:szCs w:val="24"/>
              </w:rPr>
            </w:pPr>
            <w:r>
              <w:rPr>
                <w:rFonts w:ascii="仿宋" w:eastAsia="仿宋" w:hAnsi="仿宋" w:hint="eastAsia"/>
                <w:sz w:val="24"/>
                <w:szCs w:val="24"/>
              </w:rPr>
              <w:t>理解</w:t>
            </w:r>
          </w:p>
        </w:tc>
        <w:tc>
          <w:tcPr>
            <w:tcW w:w="1140" w:type="dxa"/>
            <w:tcBorders>
              <w:top w:val="nil"/>
              <w:left w:val="nil"/>
              <w:bottom w:val="nil"/>
              <w:right w:val="nil"/>
            </w:tcBorders>
            <w:tcMar>
              <w:top w:w="15" w:type="dxa"/>
              <w:left w:w="15" w:type="dxa"/>
              <w:bottom w:w="0" w:type="dxa"/>
              <w:right w:w="15" w:type="dxa"/>
            </w:tcMar>
          </w:tcPr>
          <w:p w14:paraId="07E948FD" w14:textId="77777777" w:rsidR="00977E2B" w:rsidRDefault="00977E2B">
            <w:pPr>
              <w:rPr>
                <w:rFonts w:ascii="仿宋" w:eastAsia="仿宋" w:hAnsi="仿宋"/>
                <w:sz w:val="24"/>
                <w:szCs w:val="24"/>
              </w:rPr>
            </w:pPr>
          </w:p>
        </w:tc>
      </w:tr>
      <w:tr w:rsidR="00977E2B" w14:paraId="2CF77149"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2829B81F" w14:textId="77777777" w:rsidR="00977E2B" w:rsidRDefault="00D93C7C">
            <w:pP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4</w:t>
            </w:r>
            <w:r>
              <w:rPr>
                <w:rFonts w:ascii="仿宋" w:eastAsia="仿宋" w:hAnsi="仿宋" w:hint="eastAsia"/>
                <w:sz w:val="24"/>
                <w:szCs w:val="24"/>
              </w:rPr>
              <w:t>)</w:t>
            </w:r>
            <w:r>
              <w:rPr>
                <w:rFonts w:ascii="仿宋" w:eastAsia="仿宋" w:hAnsi="仿宋" w:hint="eastAsia"/>
                <w:sz w:val="24"/>
                <w:szCs w:val="24"/>
              </w:rPr>
              <w:t>栈的应用</w:t>
            </w:r>
          </w:p>
        </w:tc>
        <w:tc>
          <w:tcPr>
            <w:tcW w:w="4448" w:type="dxa"/>
            <w:vMerge/>
            <w:tcBorders>
              <w:left w:val="nil"/>
              <w:bottom w:val="nil"/>
              <w:right w:val="nil"/>
            </w:tcBorders>
            <w:tcMar>
              <w:top w:w="15" w:type="dxa"/>
              <w:left w:w="15" w:type="dxa"/>
              <w:bottom w:w="0" w:type="dxa"/>
              <w:right w:w="15" w:type="dxa"/>
            </w:tcMar>
          </w:tcPr>
          <w:p w14:paraId="6389462A"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2455AF59" w14:textId="77777777" w:rsidR="00977E2B" w:rsidRDefault="00D93C7C">
            <w:pPr>
              <w:jc w:val="center"/>
              <w:rPr>
                <w:rFonts w:ascii="仿宋" w:eastAsia="仿宋" w:hAnsi="仿宋"/>
                <w:sz w:val="24"/>
                <w:szCs w:val="24"/>
              </w:rPr>
            </w:pPr>
            <w:r>
              <w:rPr>
                <w:rFonts w:ascii="仿宋" w:eastAsia="仿宋" w:hAnsi="仿宋" w:hint="eastAsia"/>
                <w:sz w:val="24"/>
                <w:szCs w:val="24"/>
              </w:rPr>
              <w:t>掌握</w:t>
            </w:r>
          </w:p>
        </w:tc>
        <w:tc>
          <w:tcPr>
            <w:tcW w:w="1140" w:type="dxa"/>
            <w:tcBorders>
              <w:top w:val="nil"/>
              <w:left w:val="nil"/>
              <w:bottom w:val="nil"/>
              <w:right w:val="nil"/>
            </w:tcBorders>
            <w:tcMar>
              <w:top w:w="15" w:type="dxa"/>
              <w:left w:w="15" w:type="dxa"/>
              <w:bottom w:w="0" w:type="dxa"/>
              <w:right w:w="15" w:type="dxa"/>
            </w:tcMar>
          </w:tcPr>
          <w:p w14:paraId="0634A700" w14:textId="77777777" w:rsidR="00977E2B" w:rsidRDefault="00977E2B">
            <w:pPr>
              <w:rPr>
                <w:rFonts w:ascii="仿宋" w:eastAsia="仿宋" w:hAnsi="仿宋"/>
                <w:sz w:val="24"/>
                <w:szCs w:val="24"/>
              </w:rPr>
            </w:pPr>
          </w:p>
        </w:tc>
      </w:tr>
      <w:tr w:rsidR="00977E2B" w14:paraId="3FC11F1D"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2BC1BF88" w14:textId="77777777" w:rsidR="00977E2B" w:rsidRDefault="00D93C7C">
            <w:pPr>
              <w:spacing w:line="288" w:lineRule="auto"/>
              <w:rPr>
                <w:rFonts w:ascii="仿宋" w:eastAsia="仿宋" w:hAnsi="仿宋"/>
                <w:sz w:val="24"/>
                <w:szCs w:val="24"/>
              </w:rPr>
            </w:pPr>
            <w:r>
              <w:rPr>
                <w:rFonts w:ascii="仿宋" w:eastAsia="仿宋" w:hAnsi="仿宋" w:hint="eastAsia"/>
                <w:b/>
                <w:sz w:val="24"/>
                <w:szCs w:val="24"/>
              </w:rPr>
              <w:t>5</w:t>
            </w:r>
            <w:r>
              <w:rPr>
                <w:rFonts w:ascii="仿宋" w:eastAsia="仿宋" w:hAnsi="仿宋" w:hint="eastAsia"/>
                <w:b/>
                <w:sz w:val="24"/>
                <w:szCs w:val="24"/>
              </w:rPr>
              <w:t>、数组和广义表</w:t>
            </w:r>
          </w:p>
        </w:tc>
        <w:tc>
          <w:tcPr>
            <w:tcW w:w="4448" w:type="dxa"/>
            <w:vMerge w:val="restart"/>
            <w:tcBorders>
              <w:top w:val="nil"/>
              <w:left w:val="nil"/>
              <w:right w:val="nil"/>
            </w:tcBorders>
            <w:tcMar>
              <w:top w:w="15" w:type="dxa"/>
              <w:left w:w="15" w:type="dxa"/>
              <w:bottom w:w="0" w:type="dxa"/>
              <w:right w:w="15" w:type="dxa"/>
            </w:tcMar>
          </w:tcPr>
          <w:p w14:paraId="42DD9F38"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事物总是螺旋上升，波浪式前进。</w:t>
            </w:r>
          </w:p>
          <w:p w14:paraId="4B3206E1"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hint="eastAsia"/>
                <w:sz w:val="24"/>
                <w:szCs w:val="24"/>
              </w:rPr>
              <w:t>不怕困难，不轻言放弃。</w:t>
            </w:r>
          </w:p>
          <w:p w14:paraId="593EAFEB"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w:t>
            </w:r>
            <w:r>
              <w:rPr>
                <w:rFonts w:ascii="仿宋" w:eastAsia="仿宋" w:hAnsi="仿宋" w:hint="eastAsia"/>
                <w:sz w:val="24"/>
                <w:szCs w:val="24"/>
              </w:rPr>
              <w:t>具体问题具体分析，因材施教，因地制宜。</w:t>
            </w:r>
          </w:p>
        </w:tc>
        <w:tc>
          <w:tcPr>
            <w:tcW w:w="1300" w:type="dxa"/>
            <w:tcBorders>
              <w:top w:val="nil"/>
              <w:left w:val="nil"/>
              <w:bottom w:val="nil"/>
              <w:right w:val="nil"/>
            </w:tcBorders>
            <w:tcMar>
              <w:top w:w="15" w:type="dxa"/>
              <w:left w:w="15" w:type="dxa"/>
              <w:bottom w:w="0" w:type="dxa"/>
              <w:right w:w="15" w:type="dxa"/>
            </w:tcMar>
          </w:tcPr>
          <w:p w14:paraId="54EF9D77" w14:textId="77777777" w:rsidR="00977E2B" w:rsidRDefault="00977E2B">
            <w:pPr>
              <w:spacing w:line="288" w:lineRule="auto"/>
              <w:jc w:val="center"/>
              <w:rPr>
                <w:rFonts w:ascii="仿宋" w:eastAsia="仿宋" w:hAnsi="仿宋"/>
                <w:sz w:val="24"/>
                <w:szCs w:val="24"/>
              </w:rPr>
            </w:pPr>
          </w:p>
        </w:tc>
        <w:tc>
          <w:tcPr>
            <w:tcW w:w="1140" w:type="dxa"/>
            <w:tcBorders>
              <w:top w:val="nil"/>
              <w:left w:val="nil"/>
              <w:bottom w:val="nil"/>
              <w:right w:val="nil"/>
            </w:tcBorders>
            <w:tcMar>
              <w:top w:w="15" w:type="dxa"/>
              <w:left w:w="15" w:type="dxa"/>
              <w:bottom w:w="0" w:type="dxa"/>
              <w:right w:w="15" w:type="dxa"/>
            </w:tcMar>
          </w:tcPr>
          <w:p w14:paraId="0778C8EF" w14:textId="77777777" w:rsidR="00977E2B" w:rsidRDefault="00D93C7C">
            <w:pPr>
              <w:spacing w:line="288" w:lineRule="auto"/>
              <w:jc w:val="center"/>
              <w:rPr>
                <w:rFonts w:ascii="仿宋" w:eastAsia="仿宋" w:hAnsi="仿宋"/>
                <w:sz w:val="24"/>
                <w:szCs w:val="24"/>
              </w:rPr>
            </w:pPr>
            <w:r>
              <w:rPr>
                <w:rFonts w:ascii="仿宋" w:eastAsia="仿宋" w:hAnsi="仿宋"/>
                <w:sz w:val="24"/>
                <w:szCs w:val="24"/>
              </w:rPr>
              <w:t>3</w:t>
            </w:r>
          </w:p>
        </w:tc>
      </w:tr>
      <w:tr w:rsidR="00977E2B" w14:paraId="1108EEA6"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6ED36E67"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数组</w:t>
            </w:r>
          </w:p>
        </w:tc>
        <w:tc>
          <w:tcPr>
            <w:tcW w:w="4448" w:type="dxa"/>
            <w:vMerge/>
            <w:tcBorders>
              <w:left w:val="nil"/>
              <w:right w:val="nil"/>
            </w:tcBorders>
            <w:tcMar>
              <w:top w:w="15" w:type="dxa"/>
              <w:left w:w="15" w:type="dxa"/>
              <w:bottom w:w="0" w:type="dxa"/>
              <w:right w:w="15" w:type="dxa"/>
            </w:tcMar>
          </w:tcPr>
          <w:p w14:paraId="403F6193"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5A8F1D7E"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理解</w:t>
            </w:r>
          </w:p>
        </w:tc>
        <w:tc>
          <w:tcPr>
            <w:tcW w:w="1140" w:type="dxa"/>
            <w:tcBorders>
              <w:top w:val="nil"/>
              <w:left w:val="nil"/>
              <w:bottom w:val="nil"/>
              <w:right w:val="nil"/>
            </w:tcBorders>
            <w:tcMar>
              <w:top w:w="15" w:type="dxa"/>
              <w:left w:w="15" w:type="dxa"/>
              <w:bottom w:w="0" w:type="dxa"/>
              <w:right w:w="15" w:type="dxa"/>
            </w:tcMar>
          </w:tcPr>
          <w:p w14:paraId="3F6B437D" w14:textId="77777777" w:rsidR="00977E2B" w:rsidRDefault="00977E2B">
            <w:pPr>
              <w:spacing w:line="288" w:lineRule="auto"/>
              <w:jc w:val="center"/>
              <w:rPr>
                <w:rFonts w:ascii="仿宋" w:eastAsia="仿宋" w:hAnsi="仿宋"/>
                <w:sz w:val="24"/>
                <w:szCs w:val="24"/>
              </w:rPr>
            </w:pPr>
          </w:p>
        </w:tc>
      </w:tr>
      <w:tr w:rsidR="00977E2B" w14:paraId="10660944"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1EB820C9"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hint="eastAsia"/>
                <w:sz w:val="24"/>
                <w:szCs w:val="24"/>
              </w:rPr>
              <w:t>特殊矩阵的压缩存储</w:t>
            </w:r>
          </w:p>
        </w:tc>
        <w:tc>
          <w:tcPr>
            <w:tcW w:w="4448" w:type="dxa"/>
            <w:vMerge/>
            <w:tcBorders>
              <w:left w:val="nil"/>
              <w:right w:val="nil"/>
            </w:tcBorders>
            <w:tcMar>
              <w:top w:w="15" w:type="dxa"/>
              <w:left w:w="15" w:type="dxa"/>
              <w:bottom w:w="0" w:type="dxa"/>
              <w:right w:w="15" w:type="dxa"/>
            </w:tcMar>
          </w:tcPr>
          <w:p w14:paraId="18CE87A1"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4635DF57"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理解</w:t>
            </w:r>
          </w:p>
        </w:tc>
        <w:tc>
          <w:tcPr>
            <w:tcW w:w="1140" w:type="dxa"/>
            <w:tcBorders>
              <w:top w:val="nil"/>
              <w:left w:val="nil"/>
              <w:bottom w:val="nil"/>
              <w:right w:val="nil"/>
            </w:tcBorders>
            <w:tcMar>
              <w:top w:w="15" w:type="dxa"/>
              <w:left w:w="15" w:type="dxa"/>
              <w:bottom w:w="0" w:type="dxa"/>
              <w:right w:w="15" w:type="dxa"/>
            </w:tcMar>
          </w:tcPr>
          <w:p w14:paraId="1BC5DAC2" w14:textId="77777777" w:rsidR="00977E2B" w:rsidRDefault="00977E2B">
            <w:pPr>
              <w:spacing w:line="288" w:lineRule="auto"/>
              <w:jc w:val="center"/>
              <w:rPr>
                <w:rFonts w:ascii="仿宋" w:eastAsia="仿宋" w:hAnsi="仿宋"/>
                <w:sz w:val="24"/>
                <w:szCs w:val="24"/>
              </w:rPr>
            </w:pPr>
          </w:p>
        </w:tc>
      </w:tr>
      <w:tr w:rsidR="00977E2B" w14:paraId="3DF81149"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357E1F70"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w:t>
            </w:r>
            <w:r>
              <w:rPr>
                <w:rFonts w:ascii="仿宋" w:eastAsia="仿宋" w:hAnsi="仿宋" w:hint="eastAsia"/>
                <w:sz w:val="24"/>
                <w:szCs w:val="24"/>
              </w:rPr>
              <w:t>广义表</w:t>
            </w:r>
          </w:p>
        </w:tc>
        <w:tc>
          <w:tcPr>
            <w:tcW w:w="4448" w:type="dxa"/>
            <w:vMerge/>
            <w:tcBorders>
              <w:left w:val="nil"/>
              <w:bottom w:val="nil"/>
              <w:right w:val="nil"/>
            </w:tcBorders>
            <w:tcMar>
              <w:top w:w="15" w:type="dxa"/>
              <w:left w:w="15" w:type="dxa"/>
              <w:bottom w:w="0" w:type="dxa"/>
              <w:right w:w="15" w:type="dxa"/>
            </w:tcMar>
          </w:tcPr>
          <w:p w14:paraId="4288EC32"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19DA1235"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理解</w:t>
            </w:r>
          </w:p>
        </w:tc>
        <w:tc>
          <w:tcPr>
            <w:tcW w:w="1140" w:type="dxa"/>
            <w:tcBorders>
              <w:top w:val="nil"/>
              <w:left w:val="nil"/>
              <w:bottom w:val="nil"/>
              <w:right w:val="nil"/>
            </w:tcBorders>
            <w:tcMar>
              <w:top w:w="15" w:type="dxa"/>
              <w:left w:w="15" w:type="dxa"/>
              <w:bottom w:w="0" w:type="dxa"/>
              <w:right w:w="15" w:type="dxa"/>
            </w:tcMar>
          </w:tcPr>
          <w:p w14:paraId="5DF93F23" w14:textId="77777777" w:rsidR="00977E2B" w:rsidRDefault="00977E2B">
            <w:pPr>
              <w:spacing w:line="288" w:lineRule="auto"/>
              <w:jc w:val="center"/>
              <w:rPr>
                <w:rFonts w:ascii="仿宋" w:eastAsia="仿宋" w:hAnsi="仿宋"/>
                <w:sz w:val="24"/>
                <w:szCs w:val="24"/>
              </w:rPr>
            </w:pPr>
          </w:p>
        </w:tc>
      </w:tr>
      <w:tr w:rsidR="00977E2B" w14:paraId="22663A54"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70BBE2C0" w14:textId="77777777" w:rsidR="00977E2B" w:rsidRDefault="00D93C7C">
            <w:pPr>
              <w:spacing w:line="288" w:lineRule="auto"/>
              <w:rPr>
                <w:rFonts w:ascii="仿宋" w:eastAsia="仿宋" w:hAnsi="仿宋"/>
                <w:sz w:val="24"/>
                <w:szCs w:val="24"/>
              </w:rPr>
            </w:pPr>
            <w:r>
              <w:rPr>
                <w:rFonts w:ascii="仿宋" w:eastAsia="仿宋" w:hAnsi="仿宋" w:hint="eastAsia"/>
                <w:b/>
                <w:sz w:val="24"/>
                <w:szCs w:val="24"/>
              </w:rPr>
              <w:t>6</w:t>
            </w:r>
            <w:r>
              <w:rPr>
                <w:rFonts w:ascii="仿宋" w:eastAsia="仿宋" w:hAnsi="仿宋" w:hint="eastAsia"/>
                <w:b/>
                <w:sz w:val="24"/>
                <w:szCs w:val="24"/>
              </w:rPr>
              <w:t>、树和二叉树</w:t>
            </w:r>
          </w:p>
        </w:tc>
        <w:tc>
          <w:tcPr>
            <w:tcW w:w="4448" w:type="dxa"/>
            <w:vMerge w:val="restart"/>
            <w:tcBorders>
              <w:top w:val="nil"/>
              <w:left w:val="nil"/>
              <w:right w:val="nil"/>
            </w:tcBorders>
            <w:tcMar>
              <w:top w:w="15" w:type="dxa"/>
              <w:left w:w="15" w:type="dxa"/>
              <w:bottom w:w="0" w:type="dxa"/>
              <w:right w:w="15" w:type="dxa"/>
            </w:tcMar>
          </w:tcPr>
          <w:p w14:paraId="72F6D9A8"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中国传统文化的血脉传承，培养家国情怀。</w:t>
            </w:r>
          </w:p>
          <w:p w14:paraId="0308F041"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hint="eastAsia"/>
                <w:sz w:val="24"/>
                <w:szCs w:val="24"/>
              </w:rPr>
              <w:t>引入革命电影，讲解家国责任。</w:t>
            </w:r>
          </w:p>
          <w:p w14:paraId="08F5A896"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w:t>
            </w:r>
            <w:r>
              <w:rPr>
                <w:rFonts w:ascii="仿宋" w:eastAsia="仿宋" w:hAnsi="仿宋" w:hint="eastAsia"/>
                <w:sz w:val="24"/>
                <w:szCs w:val="24"/>
              </w:rPr>
              <w:t>整体和部分的辩证关系，个人和集体的关系。</w:t>
            </w:r>
          </w:p>
          <w:p w14:paraId="53513419"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4</w:t>
            </w:r>
            <w:r>
              <w:rPr>
                <w:rFonts w:ascii="仿宋" w:eastAsia="仿宋" w:hAnsi="仿宋" w:hint="eastAsia"/>
                <w:sz w:val="24"/>
                <w:szCs w:val="24"/>
              </w:rPr>
              <w:t>)</w:t>
            </w:r>
            <w:r>
              <w:rPr>
                <w:rFonts w:ascii="仿宋" w:eastAsia="仿宋" w:hAnsi="仿宋" w:hint="eastAsia"/>
                <w:sz w:val="24"/>
                <w:szCs w:val="24"/>
              </w:rPr>
              <w:t>帮助弱小，奉献爱心的道德情怀。</w:t>
            </w:r>
          </w:p>
          <w:p w14:paraId="6D4876FD"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1009C99D" w14:textId="77777777" w:rsidR="00977E2B" w:rsidRDefault="00977E2B">
            <w:pPr>
              <w:spacing w:line="288" w:lineRule="auto"/>
              <w:jc w:val="center"/>
              <w:rPr>
                <w:rFonts w:ascii="仿宋" w:eastAsia="仿宋" w:hAnsi="仿宋"/>
                <w:sz w:val="24"/>
                <w:szCs w:val="24"/>
              </w:rPr>
            </w:pPr>
          </w:p>
        </w:tc>
        <w:tc>
          <w:tcPr>
            <w:tcW w:w="1140" w:type="dxa"/>
            <w:tcBorders>
              <w:top w:val="nil"/>
              <w:left w:val="nil"/>
              <w:bottom w:val="nil"/>
              <w:right w:val="nil"/>
            </w:tcBorders>
            <w:tcMar>
              <w:top w:w="15" w:type="dxa"/>
              <w:left w:w="15" w:type="dxa"/>
              <w:bottom w:w="0" w:type="dxa"/>
              <w:right w:w="15" w:type="dxa"/>
            </w:tcMar>
          </w:tcPr>
          <w:p w14:paraId="62884FB2" w14:textId="77777777" w:rsidR="00977E2B" w:rsidRDefault="00D93C7C">
            <w:pPr>
              <w:spacing w:line="288" w:lineRule="auto"/>
              <w:jc w:val="center"/>
              <w:rPr>
                <w:rFonts w:ascii="仿宋" w:eastAsia="仿宋" w:hAnsi="仿宋"/>
                <w:sz w:val="24"/>
                <w:szCs w:val="24"/>
              </w:rPr>
            </w:pPr>
            <w:r>
              <w:rPr>
                <w:rFonts w:ascii="仿宋" w:eastAsia="仿宋" w:hAnsi="仿宋"/>
                <w:sz w:val="24"/>
                <w:szCs w:val="24"/>
              </w:rPr>
              <w:t>9</w:t>
            </w:r>
          </w:p>
        </w:tc>
      </w:tr>
      <w:tr w:rsidR="00977E2B" w14:paraId="3B4FAD59"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46D87A1D"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树及其抽象数据类型</w:t>
            </w:r>
          </w:p>
        </w:tc>
        <w:tc>
          <w:tcPr>
            <w:tcW w:w="4448" w:type="dxa"/>
            <w:vMerge/>
            <w:tcBorders>
              <w:left w:val="nil"/>
              <w:right w:val="nil"/>
            </w:tcBorders>
            <w:tcMar>
              <w:top w:w="15" w:type="dxa"/>
              <w:left w:w="15" w:type="dxa"/>
              <w:bottom w:w="0" w:type="dxa"/>
              <w:right w:w="15" w:type="dxa"/>
            </w:tcMar>
          </w:tcPr>
          <w:p w14:paraId="79D17CF4"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74B39559"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理解</w:t>
            </w:r>
          </w:p>
        </w:tc>
        <w:tc>
          <w:tcPr>
            <w:tcW w:w="1140" w:type="dxa"/>
            <w:tcBorders>
              <w:top w:val="nil"/>
              <w:left w:val="nil"/>
              <w:bottom w:val="nil"/>
              <w:right w:val="nil"/>
            </w:tcBorders>
            <w:tcMar>
              <w:top w:w="15" w:type="dxa"/>
              <w:left w:w="15" w:type="dxa"/>
              <w:bottom w:w="0" w:type="dxa"/>
              <w:right w:w="15" w:type="dxa"/>
            </w:tcMar>
          </w:tcPr>
          <w:p w14:paraId="28756926" w14:textId="77777777" w:rsidR="00977E2B" w:rsidRDefault="00977E2B">
            <w:pPr>
              <w:spacing w:line="288" w:lineRule="auto"/>
              <w:jc w:val="center"/>
              <w:rPr>
                <w:rFonts w:ascii="仿宋" w:eastAsia="仿宋" w:hAnsi="仿宋"/>
                <w:sz w:val="24"/>
                <w:szCs w:val="24"/>
              </w:rPr>
            </w:pPr>
          </w:p>
        </w:tc>
      </w:tr>
      <w:tr w:rsidR="00977E2B" w14:paraId="3DB493C4"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7ABA014D"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hint="eastAsia"/>
                <w:sz w:val="24"/>
                <w:szCs w:val="24"/>
              </w:rPr>
              <w:t>二叉树及其抽象数据类型</w:t>
            </w:r>
          </w:p>
        </w:tc>
        <w:tc>
          <w:tcPr>
            <w:tcW w:w="4448" w:type="dxa"/>
            <w:vMerge/>
            <w:tcBorders>
              <w:left w:val="nil"/>
              <w:right w:val="nil"/>
            </w:tcBorders>
            <w:tcMar>
              <w:top w:w="15" w:type="dxa"/>
              <w:left w:w="15" w:type="dxa"/>
              <w:bottom w:w="0" w:type="dxa"/>
              <w:right w:w="15" w:type="dxa"/>
            </w:tcMar>
          </w:tcPr>
          <w:p w14:paraId="4CD0DC3C"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039DCDFB"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理解</w:t>
            </w:r>
          </w:p>
        </w:tc>
        <w:tc>
          <w:tcPr>
            <w:tcW w:w="1140" w:type="dxa"/>
            <w:tcBorders>
              <w:top w:val="nil"/>
              <w:left w:val="nil"/>
              <w:bottom w:val="nil"/>
              <w:right w:val="nil"/>
            </w:tcBorders>
            <w:tcMar>
              <w:top w:w="15" w:type="dxa"/>
              <w:left w:w="15" w:type="dxa"/>
              <w:bottom w:w="0" w:type="dxa"/>
              <w:right w:w="15" w:type="dxa"/>
            </w:tcMar>
          </w:tcPr>
          <w:p w14:paraId="57F3C40A" w14:textId="77777777" w:rsidR="00977E2B" w:rsidRDefault="00977E2B">
            <w:pPr>
              <w:spacing w:line="288" w:lineRule="auto"/>
              <w:jc w:val="center"/>
              <w:rPr>
                <w:rFonts w:ascii="仿宋" w:eastAsia="仿宋" w:hAnsi="仿宋"/>
                <w:sz w:val="24"/>
                <w:szCs w:val="24"/>
              </w:rPr>
            </w:pPr>
          </w:p>
        </w:tc>
      </w:tr>
      <w:tr w:rsidR="00977E2B" w14:paraId="3833BE3E"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5395A1C4"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w:t>
            </w:r>
            <w:r>
              <w:rPr>
                <w:rFonts w:ascii="仿宋" w:eastAsia="仿宋" w:hAnsi="仿宋" w:hint="eastAsia"/>
                <w:sz w:val="24"/>
                <w:szCs w:val="24"/>
              </w:rPr>
              <w:t>二叉树的表示和实现</w:t>
            </w:r>
          </w:p>
        </w:tc>
        <w:tc>
          <w:tcPr>
            <w:tcW w:w="4448" w:type="dxa"/>
            <w:vMerge/>
            <w:tcBorders>
              <w:left w:val="nil"/>
              <w:right w:val="nil"/>
            </w:tcBorders>
            <w:tcMar>
              <w:top w:w="15" w:type="dxa"/>
              <w:left w:w="15" w:type="dxa"/>
              <w:bottom w:w="0" w:type="dxa"/>
              <w:right w:w="15" w:type="dxa"/>
            </w:tcMar>
          </w:tcPr>
          <w:p w14:paraId="2E6BB4B2"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74FFD7FE"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掌握</w:t>
            </w:r>
          </w:p>
        </w:tc>
        <w:tc>
          <w:tcPr>
            <w:tcW w:w="1140" w:type="dxa"/>
            <w:tcBorders>
              <w:top w:val="nil"/>
              <w:left w:val="nil"/>
              <w:bottom w:val="nil"/>
              <w:right w:val="nil"/>
            </w:tcBorders>
            <w:tcMar>
              <w:top w:w="15" w:type="dxa"/>
              <w:left w:w="15" w:type="dxa"/>
              <w:bottom w:w="0" w:type="dxa"/>
              <w:right w:w="15" w:type="dxa"/>
            </w:tcMar>
          </w:tcPr>
          <w:p w14:paraId="160E287B" w14:textId="77777777" w:rsidR="00977E2B" w:rsidRDefault="00977E2B">
            <w:pPr>
              <w:spacing w:line="288" w:lineRule="auto"/>
              <w:jc w:val="center"/>
              <w:rPr>
                <w:rFonts w:ascii="仿宋" w:eastAsia="仿宋" w:hAnsi="仿宋"/>
                <w:sz w:val="24"/>
                <w:szCs w:val="24"/>
              </w:rPr>
            </w:pPr>
          </w:p>
        </w:tc>
      </w:tr>
      <w:tr w:rsidR="00977E2B" w14:paraId="3212A3F7"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341615E8"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4</w:t>
            </w:r>
            <w:r>
              <w:rPr>
                <w:rFonts w:ascii="仿宋" w:eastAsia="仿宋" w:hAnsi="仿宋" w:hint="eastAsia"/>
                <w:sz w:val="24"/>
                <w:szCs w:val="24"/>
              </w:rPr>
              <w:t>)</w:t>
            </w:r>
            <w:r>
              <w:rPr>
                <w:rFonts w:ascii="仿宋" w:eastAsia="仿宋" w:hAnsi="仿宋" w:hint="eastAsia"/>
                <w:sz w:val="24"/>
                <w:szCs w:val="24"/>
              </w:rPr>
              <w:t>线索二叉树</w:t>
            </w:r>
          </w:p>
        </w:tc>
        <w:tc>
          <w:tcPr>
            <w:tcW w:w="4448" w:type="dxa"/>
            <w:vMerge/>
            <w:tcBorders>
              <w:left w:val="nil"/>
              <w:right w:val="nil"/>
            </w:tcBorders>
            <w:tcMar>
              <w:top w:w="15" w:type="dxa"/>
              <w:left w:w="15" w:type="dxa"/>
              <w:bottom w:w="0" w:type="dxa"/>
              <w:right w:w="15" w:type="dxa"/>
            </w:tcMar>
          </w:tcPr>
          <w:p w14:paraId="4E5346C3"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6BCE8CBD"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掌握</w:t>
            </w:r>
          </w:p>
        </w:tc>
        <w:tc>
          <w:tcPr>
            <w:tcW w:w="1140" w:type="dxa"/>
            <w:tcBorders>
              <w:top w:val="nil"/>
              <w:left w:val="nil"/>
              <w:bottom w:val="nil"/>
              <w:right w:val="nil"/>
            </w:tcBorders>
            <w:tcMar>
              <w:top w:w="15" w:type="dxa"/>
              <w:left w:w="15" w:type="dxa"/>
              <w:bottom w:w="0" w:type="dxa"/>
              <w:right w:w="15" w:type="dxa"/>
            </w:tcMar>
          </w:tcPr>
          <w:p w14:paraId="6DFA300F" w14:textId="77777777" w:rsidR="00977E2B" w:rsidRDefault="00977E2B">
            <w:pPr>
              <w:spacing w:line="288" w:lineRule="auto"/>
              <w:jc w:val="center"/>
              <w:rPr>
                <w:rFonts w:ascii="仿宋" w:eastAsia="仿宋" w:hAnsi="仿宋"/>
                <w:sz w:val="24"/>
                <w:szCs w:val="24"/>
              </w:rPr>
            </w:pPr>
          </w:p>
        </w:tc>
      </w:tr>
      <w:tr w:rsidR="00977E2B" w14:paraId="24794894"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1028FF98"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5</w:t>
            </w:r>
            <w:r>
              <w:rPr>
                <w:rFonts w:ascii="仿宋" w:eastAsia="仿宋" w:hAnsi="仿宋" w:hint="eastAsia"/>
                <w:sz w:val="24"/>
                <w:szCs w:val="24"/>
              </w:rPr>
              <w:t>)</w:t>
            </w:r>
            <w:r>
              <w:rPr>
                <w:rFonts w:ascii="仿宋" w:eastAsia="仿宋" w:hAnsi="仿宋" w:hint="eastAsia"/>
                <w:sz w:val="24"/>
                <w:szCs w:val="24"/>
              </w:rPr>
              <w:t>Huffman</w:t>
            </w:r>
            <w:r>
              <w:rPr>
                <w:rFonts w:ascii="仿宋" w:eastAsia="仿宋" w:hAnsi="仿宋" w:hint="eastAsia"/>
                <w:sz w:val="24"/>
                <w:szCs w:val="24"/>
              </w:rPr>
              <w:t>编码与</w:t>
            </w:r>
            <w:r>
              <w:rPr>
                <w:rFonts w:ascii="仿宋" w:eastAsia="仿宋" w:hAnsi="仿宋" w:hint="eastAsia"/>
                <w:sz w:val="24"/>
                <w:szCs w:val="24"/>
              </w:rPr>
              <w:t>Huffman</w:t>
            </w:r>
            <w:r>
              <w:rPr>
                <w:rFonts w:ascii="仿宋" w:eastAsia="仿宋" w:hAnsi="仿宋" w:hint="eastAsia"/>
                <w:sz w:val="24"/>
                <w:szCs w:val="24"/>
              </w:rPr>
              <w:t>树</w:t>
            </w:r>
          </w:p>
        </w:tc>
        <w:tc>
          <w:tcPr>
            <w:tcW w:w="4448" w:type="dxa"/>
            <w:vMerge/>
            <w:tcBorders>
              <w:left w:val="nil"/>
              <w:right w:val="nil"/>
            </w:tcBorders>
            <w:tcMar>
              <w:top w:w="15" w:type="dxa"/>
              <w:left w:w="15" w:type="dxa"/>
              <w:bottom w:w="0" w:type="dxa"/>
              <w:right w:w="15" w:type="dxa"/>
            </w:tcMar>
          </w:tcPr>
          <w:p w14:paraId="0FE21AED"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702FAC1E"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掌握</w:t>
            </w:r>
          </w:p>
        </w:tc>
        <w:tc>
          <w:tcPr>
            <w:tcW w:w="1140" w:type="dxa"/>
            <w:tcBorders>
              <w:top w:val="nil"/>
              <w:left w:val="nil"/>
              <w:bottom w:val="nil"/>
              <w:right w:val="nil"/>
            </w:tcBorders>
            <w:tcMar>
              <w:top w:w="15" w:type="dxa"/>
              <w:left w:w="15" w:type="dxa"/>
              <w:bottom w:w="0" w:type="dxa"/>
              <w:right w:w="15" w:type="dxa"/>
            </w:tcMar>
          </w:tcPr>
          <w:p w14:paraId="6FEAF9AD" w14:textId="77777777" w:rsidR="00977E2B" w:rsidRDefault="00977E2B">
            <w:pPr>
              <w:spacing w:line="288" w:lineRule="auto"/>
              <w:jc w:val="center"/>
              <w:rPr>
                <w:rFonts w:ascii="仿宋" w:eastAsia="仿宋" w:hAnsi="仿宋"/>
                <w:sz w:val="24"/>
                <w:szCs w:val="24"/>
              </w:rPr>
            </w:pPr>
          </w:p>
        </w:tc>
      </w:tr>
      <w:tr w:rsidR="00977E2B" w14:paraId="16634239"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5BE20A70"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sz w:val="24"/>
                <w:szCs w:val="24"/>
              </w:rPr>
              <w:t>6</w:t>
            </w:r>
            <w:r>
              <w:rPr>
                <w:rFonts w:ascii="仿宋" w:eastAsia="仿宋" w:hAnsi="仿宋" w:hint="eastAsia"/>
                <w:sz w:val="24"/>
                <w:szCs w:val="24"/>
              </w:rPr>
              <w:t>)</w:t>
            </w:r>
            <w:r>
              <w:rPr>
                <w:rFonts w:ascii="仿宋" w:eastAsia="仿宋" w:hAnsi="仿宋" w:hint="eastAsia"/>
                <w:sz w:val="24"/>
                <w:szCs w:val="24"/>
              </w:rPr>
              <w:t>树的表示和实现</w:t>
            </w:r>
          </w:p>
        </w:tc>
        <w:tc>
          <w:tcPr>
            <w:tcW w:w="4448" w:type="dxa"/>
            <w:vMerge/>
            <w:tcBorders>
              <w:left w:val="nil"/>
              <w:bottom w:val="nil"/>
              <w:right w:val="nil"/>
            </w:tcBorders>
            <w:tcMar>
              <w:top w:w="15" w:type="dxa"/>
              <w:left w:w="15" w:type="dxa"/>
              <w:bottom w:w="0" w:type="dxa"/>
              <w:right w:w="15" w:type="dxa"/>
            </w:tcMar>
          </w:tcPr>
          <w:p w14:paraId="09B75F21"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5AC932CE"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掌握</w:t>
            </w:r>
          </w:p>
        </w:tc>
        <w:tc>
          <w:tcPr>
            <w:tcW w:w="1140" w:type="dxa"/>
            <w:tcBorders>
              <w:top w:val="nil"/>
              <w:left w:val="nil"/>
              <w:bottom w:val="nil"/>
              <w:right w:val="nil"/>
            </w:tcBorders>
            <w:tcMar>
              <w:top w:w="15" w:type="dxa"/>
              <w:left w:w="15" w:type="dxa"/>
              <w:bottom w:w="0" w:type="dxa"/>
              <w:right w:w="15" w:type="dxa"/>
            </w:tcMar>
          </w:tcPr>
          <w:p w14:paraId="73AEDD0D" w14:textId="77777777" w:rsidR="00977E2B" w:rsidRDefault="00977E2B">
            <w:pPr>
              <w:spacing w:line="288" w:lineRule="auto"/>
              <w:jc w:val="center"/>
              <w:rPr>
                <w:rFonts w:ascii="仿宋" w:eastAsia="仿宋" w:hAnsi="仿宋"/>
                <w:sz w:val="24"/>
                <w:szCs w:val="24"/>
              </w:rPr>
            </w:pPr>
          </w:p>
        </w:tc>
      </w:tr>
      <w:tr w:rsidR="00977E2B" w14:paraId="4EF116DB"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78F039FA" w14:textId="77777777" w:rsidR="00977E2B" w:rsidRDefault="00D93C7C">
            <w:pPr>
              <w:spacing w:line="288" w:lineRule="auto"/>
              <w:rPr>
                <w:rFonts w:ascii="仿宋" w:eastAsia="仿宋" w:hAnsi="仿宋"/>
                <w:sz w:val="24"/>
                <w:szCs w:val="24"/>
              </w:rPr>
            </w:pPr>
            <w:r>
              <w:rPr>
                <w:rFonts w:ascii="仿宋" w:eastAsia="仿宋" w:hAnsi="仿宋" w:hint="eastAsia"/>
                <w:b/>
                <w:sz w:val="24"/>
                <w:szCs w:val="24"/>
              </w:rPr>
              <w:t>7</w:t>
            </w:r>
            <w:r>
              <w:rPr>
                <w:rFonts w:ascii="仿宋" w:eastAsia="仿宋" w:hAnsi="仿宋" w:hint="eastAsia"/>
                <w:b/>
                <w:sz w:val="24"/>
                <w:szCs w:val="24"/>
              </w:rPr>
              <w:t>、图</w:t>
            </w:r>
          </w:p>
        </w:tc>
        <w:tc>
          <w:tcPr>
            <w:tcW w:w="4448" w:type="dxa"/>
            <w:vMerge w:val="restart"/>
            <w:tcBorders>
              <w:top w:val="nil"/>
              <w:left w:val="nil"/>
              <w:right w:val="nil"/>
            </w:tcBorders>
            <w:tcMar>
              <w:top w:w="15" w:type="dxa"/>
              <w:left w:w="15" w:type="dxa"/>
              <w:bottom w:w="0" w:type="dxa"/>
              <w:right w:w="15" w:type="dxa"/>
            </w:tcMar>
          </w:tcPr>
          <w:p w14:paraId="32ED31A5"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世界万物互联的文化素养</w:t>
            </w:r>
          </w:p>
          <w:p w14:paraId="50964A4D"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hint="eastAsia"/>
                <w:sz w:val="24"/>
                <w:szCs w:val="24"/>
              </w:rPr>
              <w:t>用发展的眼光看问题。</w:t>
            </w:r>
          </w:p>
          <w:p w14:paraId="30AD5121"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w:t>
            </w:r>
            <w:r>
              <w:rPr>
                <w:rFonts w:ascii="仿宋" w:eastAsia="仿宋" w:hAnsi="仿宋" w:hint="eastAsia"/>
                <w:sz w:val="24"/>
                <w:szCs w:val="24"/>
              </w:rPr>
              <w:t>协调人际关系，团队合作的理念。</w:t>
            </w:r>
          </w:p>
          <w:p w14:paraId="040E1AB6"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4</w:t>
            </w:r>
            <w:r>
              <w:rPr>
                <w:rFonts w:ascii="仿宋" w:eastAsia="仿宋" w:hAnsi="仿宋" w:hint="eastAsia"/>
                <w:sz w:val="24"/>
                <w:szCs w:val="24"/>
              </w:rPr>
              <w:t>)</w:t>
            </w:r>
            <w:r>
              <w:rPr>
                <w:rFonts w:ascii="仿宋" w:eastAsia="仿宋" w:hAnsi="仿宋" w:hint="eastAsia"/>
                <w:sz w:val="24"/>
                <w:szCs w:val="24"/>
              </w:rPr>
              <w:t>运用多角度，多方式观察事物，处理问题。</w:t>
            </w:r>
          </w:p>
          <w:p w14:paraId="2C2362AE"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5</w:t>
            </w:r>
            <w:r>
              <w:rPr>
                <w:rFonts w:ascii="仿宋" w:eastAsia="仿宋" w:hAnsi="仿宋" w:hint="eastAsia"/>
                <w:sz w:val="24"/>
                <w:szCs w:val="24"/>
              </w:rPr>
              <w:t>)</w:t>
            </w:r>
            <w:r>
              <w:rPr>
                <w:rFonts w:ascii="仿宋" w:eastAsia="仿宋" w:hAnsi="仿宋" w:hint="eastAsia"/>
                <w:sz w:val="24"/>
                <w:szCs w:val="24"/>
              </w:rPr>
              <w:t>树立最优化的科学精神，创新探索的科学素养。</w:t>
            </w:r>
          </w:p>
          <w:p w14:paraId="648D6747"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6</w:t>
            </w:r>
            <w:r>
              <w:rPr>
                <w:rFonts w:ascii="仿宋" w:eastAsia="仿宋" w:hAnsi="仿宋" w:hint="eastAsia"/>
                <w:sz w:val="24"/>
                <w:szCs w:val="24"/>
              </w:rPr>
              <w:t>)</w:t>
            </w:r>
            <w:r>
              <w:rPr>
                <w:rFonts w:ascii="仿宋" w:eastAsia="仿宋" w:hAnsi="仿宋" w:hint="eastAsia"/>
                <w:sz w:val="24"/>
                <w:szCs w:val="24"/>
              </w:rPr>
              <w:t>介绍人工智能，大数据等国家战略。</w:t>
            </w:r>
          </w:p>
          <w:p w14:paraId="1FC0063B"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24BBCD71" w14:textId="77777777" w:rsidR="00977E2B" w:rsidRDefault="00977E2B">
            <w:pPr>
              <w:spacing w:line="288" w:lineRule="auto"/>
              <w:jc w:val="center"/>
              <w:rPr>
                <w:rFonts w:ascii="仿宋" w:eastAsia="仿宋" w:hAnsi="仿宋"/>
                <w:sz w:val="24"/>
                <w:szCs w:val="24"/>
              </w:rPr>
            </w:pPr>
          </w:p>
        </w:tc>
        <w:tc>
          <w:tcPr>
            <w:tcW w:w="1140" w:type="dxa"/>
            <w:tcBorders>
              <w:top w:val="nil"/>
              <w:left w:val="nil"/>
              <w:bottom w:val="nil"/>
              <w:right w:val="nil"/>
            </w:tcBorders>
            <w:tcMar>
              <w:top w:w="15" w:type="dxa"/>
              <w:left w:w="15" w:type="dxa"/>
              <w:bottom w:w="0" w:type="dxa"/>
              <w:right w:w="15" w:type="dxa"/>
            </w:tcMar>
          </w:tcPr>
          <w:p w14:paraId="53C530E1" w14:textId="77777777" w:rsidR="00977E2B" w:rsidRDefault="00D93C7C">
            <w:pPr>
              <w:spacing w:line="288" w:lineRule="auto"/>
              <w:jc w:val="center"/>
              <w:rPr>
                <w:rFonts w:ascii="仿宋" w:eastAsia="仿宋" w:hAnsi="仿宋"/>
                <w:sz w:val="24"/>
                <w:szCs w:val="24"/>
              </w:rPr>
            </w:pPr>
            <w:r>
              <w:rPr>
                <w:rFonts w:ascii="仿宋" w:eastAsia="仿宋" w:hAnsi="仿宋"/>
                <w:sz w:val="24"/>
                <w:szCs w:val="24"/>
              </w:rPr>
              <w:t>3</w:t>
            </w:r>
          </w:p>
        </w:tc>
      </w:tr>
      <w:tr w:rsidR="00977E2B" w14:paraId="67AD5473"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1206B7B6"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图及其抽象数据类型</w:t>
            </w:r>
          </w:p>
        </w:tc>
        <w:tc>
          <w:tcPr>
            <w:tcW w:w="4448" w:type="dxa"/>
            <w:vMerge/>
            <w:tcBorders>
              <w:left w:val="nil"/>
              <w:right w:val="nil"/>
            </w:tcBorders>
            <w:tcMar>
              <w:top w:w="15" w:type="dxa"/>
              <w:left w:w="15" w:type="dxa"/>
              <w:bottom w:w="0" w:type="dxa"/>
              <w:right w:w="15" w:type="dxa"/>
            </w:tcMar>
          </w:tcPr>
          <w:p w14:paraId="26C28707"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0FC2DD14"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理解</w:t>
            </w:r>
          </w:p>
        </w:tc>
        <w:tc>
          <w:tcPr>
            <w:tcW w:w="1140" w:type="dxa"/>
            <w:tcBorders>
              <w:top w:val="nil"/>
              <w:left w:val="nil"/>
              <w:bottom w:val="nil"/>
              <w:right w:val="nil"/>
            </w:tcBorders>
            <w:tcMar>
              <w:top w:w="15" w:type="dxa"/>
              <w:left w:w="15" w:type="dxa"/>
              <w:bottom w:w="0" w:type="dxa"/>
              <w:right w:w="15" w:type="dxa"/>
            </w:tcMar>
          </w:tcPr>
          <w:p w14:paraId="41A81152" w14:textId="77777777" w:rsidR="00977E2B" w:rsidRDefault="00977E2B">
            <w:pPr>
              <w:spacing w:line="288" w:lineRule="auto"/>
              <w:jc w:val="center"/>
              <w:rPr>
                <w:rFonts w:ascii="仿宋" w:eastAsia="仿宋" w:hAnsi="仿宋"/>
                <w:sz w:val="24"/>
                <w:szCs w:val="24"/>
              </w:rPr>
            </w:pPr>
          </w:p>
        </w:tc>
      </w:tr>
      <w:tr w:rsidR="00977E2B" w14:paraId="3AD60A3B"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7F8D9B90"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hint="eastAsia"/>
                <w:sz w:val="24"/>
                <w:szCs w:val="24"/>
              </w:rPr>
              <w:t>图的表示和实现</w:t>
            </w:r>
          </w:p>
        </w:tc>
        <w:tc>
          <w:tcPr>
            <w:tcW w:w="4448" w:type="dxa"/>
            <w:vMerge/>
            <w:tcBorders>
              <w:left w:val="nil"/>
              <w:right w:val="nil"/>
            </w:tcBorders>
            <w:tcMar>
              <w:top w:w="15" w:type="dxa"/>
              <w:left w:w="15" w:type="dxa"/>
              <w:bottom w:w="0" w:type="dxa"/>
              <w:right w:w="15" w:type="dxa"/>
            </w:tcMar>
          </w:tcPr>
          <w:p w14:paraId="7695D0B4"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6C749115"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理解</w:t>
            </w:r>
          </w:p>
        </w:tc>
        <w:tc>
          <w:tcPr>
            <w:tcW w:w="1140" w:type="dxa"/>
            <w:tcBorders>
              <w:top w:val="nil"/>
              <w:left w:val="nil"/>
              <w:bottom w:val="nil"/>
              <w:right w:val="nil"/>
            </w:tcBorders>
            <w:tcMar>
              <w:top w:w="15" w:type="dxa"/>
              <w:left w:w="15" w:type="dxa"/>
              <w:bottom w:w="0" w:type="dxa"/>
              <w:right w:w="15" w:type="dxa"/>
            </w:tcMar>
          </w:tcPr>
          <w:p w14:paraId="4EEED108" w14:textId="77777777" w:rsidR="00977E2B" w:rsidRDefault="00977E2B">
            <w:pPr>
              <w:spacing w:line="288" w:lineRule="auto"/>
              <w:jc w:val="center"/>
              <w:rPr>
                <w:rFonts w:ascii="仿宋" w:eastAsia="仿宋" w:hAnsi="仿宋"/>
                <w:sz w:val="24"/>
                <w:szCs w:val="24"/>
              </w:rPr>
            </w:pPr>
          </w:p>
        </w:tc>
      </w:tr>
      <w:tr w:rsidR="00977E2B" w14:paraId="6F8FEE3E"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4053499B"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w:t>
            </w:r>
            <w:r>
              <w:rPr>
                <w:rFonts w:ascii="仿宋" w:eastAsia="仿宋" w:hAnsi="仿宋" w:hint="eastAsia"/>
                <w:sz w:val="24"/>
                <w:szCs w:val="24"/>
              </w:rPr>
              <w:t>图的遍历</w:t>
            </w:r>
          </w:p>
        </w:tc>
        <w:tc>
          <w:tcPr>
            <w:tcW w:w="4448" w:type="dxa"/>
            <w:vMerge/>
            <w:tcBorders>
              <w:left w:val="nil"/>
              <w:right w:val="nil"/>
            </w:tcBorders>
            <w:tcMar>
              <w:top w:w="15" w:type="dxa"/>
              <w:left w:w="15" w:type="dxa"/>
              <w:bottom w:w="0" w:type="dxa"/>
              <w:right w:w="15" w:type="dxa"/>
            </w:tcMar>
          </w:tcPr>
          <w:p w14:paraId="563BA6C9"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497A40F0"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理解</w:t>
            </w:r>
          </w:p>
        </w:tc>
        <w:tc>
          <w:tcPr>
            <w:tcW w:w="1140" w:type="dxa"/>
            <w:tcBorders>
              <w:top w:val="nil"/>
              <w:left w:val="nil"/>
              <w:bottom w:val="nil"/>
              <w:right w:val="nil"/>
            </w:tcBorders>
            <w:tcMar>
              <w:top w:w="15" w:type="dxa"/>
              <w:left w:w="15" w:type="dxa"/>
              <w:bottom w:w="0" w:type="dxa"/>
              <w:right w:w="15" w:type="dxa"/>
            </w:tcMar>
          </w:tcPr>
          <w:p w14:paraId="721A21CF" w14:textId="77777777" w:rsidR="00977E2B" w:rsidRDefault="00977E2B">
            <w:pPr>
              <w:spacing w:line="288" w:lineRule="auto"/>
              <w:jc w:val="center"/>
              <w:rPr>
                <w:rFonts w:ascii="仿宋" w:eastAsia="仿宋" w:hAnsi="仿宋"/>
                <w:sz w:val="24"/>
                <w:szCs w:val="24"/>
              </w:rPr>
            </w:pPr>
          </w:p>
        </w:tc>
      </w:tr>
      <w:tr w:rsidR="00977E2B" w14:paraId="1BD3ED5D"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7FB3BE06"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4</w:t>
            </w:r>
            <w:r>
              <w:rPr>
                <w:rFonts w:ascii="仿宋" w:eastAsia="仿宋" w:hAnsi="仿宋" w:hint="eastAsia"/>
                <w:sz w:val="24"/>
                <w:szCs w:val="24"/>
              </w:rPr>
              <w:t>)</w:t>
            </w:r>
            <w:r>
              <w:rPr>
                <w:rFonts w:ascii="仿宋" w:eastAsia="仿宋" w:hAnsi="仿宋" w:hint="eastAsia"/>
                <w:sz w:val="24"/>
                <w:szCs w:val="24"/>
              </w:rPr>
              <w:t>最小生成树</w:t>
            </w:r>
          </w:p>
        </w:tc>
        <w:tc>
          <w:tcPr>
            <w:tcW w:w="4448" w:type="dxa"/>
            <w:vMerge/>
            <w:tcBorders>
              <w:left w:val="nil"/>
              <w:right w:val="nil"/>
            </w:tcBorders>
            <w:tcMar>
              <w:top w:w="15" w:type="dxa"/>
              <w:left w:w="15" w:type="dxa"/>
              <w:bottom w:w="0" w:type="dxa"/>
              <w:right w:w="15" w:type="dxa"/>
            </w:tcMar>
          </w:tcPr>
          <w:p w14:paraId="2D8DF5F9"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3A222CCC"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掌握</w:t>
            </w:r>
          </w:p>
        </w:tc>
        <w:tc>
          <w:tcPr>
            <w:tcW w:w="1140" w:type="dxa"/>
            <w:tcBorders>
              <w:top w:val="nil"/>
              <w:left w:val="nil"/>
              <w:bottom w:val="nil"/>
              <w:right w:val="nil"/>
            </w:tcBorders>
            <w:tcMar>
              <w:top w:w="15" w:type="dxa"/>
              <w:left w:w="15" w:type="dxa"/>
              <w:bottom w:w="0" w:type="dxa"/>
              <w:right w:w="15" w:type="dxa"/>
            </w:tcMar>
          </w:tcPr>
          <w:p w14:paraId="4C1D51B2" w14:textId="77777777" w:rsidR="00977E2B" w:rsidRDefault="00977E2B">
            <w:pPr>
              <w:spacing w:line="288" w:lineRule="auto"/>
              <w:jc w:val="center"/>
              <w:rPr>
                <w:rFonts w:ascii="仿宋" w:eastAsia="仿宋" w:hAnsi="仿宋"/>
                <w:sz w:val="24"/>
                <w:szCs w:val="24"/>
              </w:rPr>
            </w:pPr>
          </w:p>
        </w:tc>
      </w:tr>
      <w:tr w:rsidR="00977E2B" w14:paraId="5953B11A"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2C45B824"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5</w:t>
            </w:r>
            <w:r>
              <w:rPr>
                <w:rFonts w:ascii="仿宋" w:eastAsia="仿宋" w:hAnsi="仿宋" w:hint="eastAsia"/>
                <w:sz w:val="24"/>
                <w:szCs w:val="24"/>
              </w:rPr>
              <w:t>)</w:t>
            </w:r>
            <w:r>
              <w:rPr>
                <w:rFonts w:ascii="仿宋" w:eastAsia="仿宋" w:hAnsi="仿宋" w:hint="eastAsia"/>
                <w:sz w:val="24"/>
                <w:szCs w:val="24"/>
              </w:rPr>
              <w:t>最短路径</w:t>
            </w:r>
          </w:p>
        </w:tc>
        <w:tc>
          <w:tcPr>
            <w:tcW w:w="4448" w:type="dxa"/>
            <w:vMerge/>
            <w:tcBorders>
              <w:left w:val="nil"/>
              <w:bottom w:val="nil"/>
              <w:right w:val="nil"/>
            </w:tcBorders>
            <w:tcMar>
              <w:top w:w="15" w:type="dxa"/>
              <w:left w:w="15" w:type="dxa"/>
              <w:bottom w:w="0" w:type="dxa"/>
              <w:right w:w="15" w:type="dxa"/>
            </w:tcMar>
          </w:tcPr>
          <w:p w14:paraId="09B60F21"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286F147F"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掌握</w:t>
            </w:r>
          </w:p>
        </w:tc>
        <w:tc>
          <w:tcPr>
            <w:tcW w:w="1140" w:type="dxa"/>
            <w:tcBorders>
              <w:top w:val="nil"/>
              <w:left w:val="nil"/>
              <w:bottom w:val="nil"/>
              <w:right w:val="nil"/>
            </w:tcBorders>
            <w:tcMar>
              <w:top w:w="15" w:type="dxa"/>
              <w:left w:w="15" w:type="dxa"/>
              <w:bottom w:w="0" w:type="dxa"/>
              <w:right w:w="15" w:type="dxa"/>
            </w:tcMar>
          </w:tcPr>
          <w:p w14:paraId="487205C2" w14:textId="77777777" w:rsidR="00977E2B" w:rsidRDefault="00977E2B">
            <w:pPr>
              <w:spacing w:line="288" w:lineRule="auto"/>
              <w:jc w:val="center"/>
              <w:rPr>
                <w:rFonts w:ascii="仿宋" w:eastAsia="仿宋" w:hAnsi="仿宋"/>
                <w:sz w:val="24"/>
                <w:szCs w:val="24"/>
              </w:rPr>
            </w:pPr>
          </w:p>
        </w:tc>
      </w:tr>
      <w:tr w:rsidR="00977E2B" w14:paraId="69042831"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7ABE132D" w14:textId="77777777" w:rsidR="00977E2B" w:rsidRDefault="00D93C7C">
            <w:pPr>
              <w:spacing w:line="288" w:lineRule="auto"/>
              <w:rPr>
                <w:rFonts w:ascii="仿宋" w:eastAsia="仿宋" w:hAnsi="仿宋"/>
                <w:sz w:val="24"/>
                <w:szCs w:val="24"/>
              </w:rPr>
            </w:pPr>
            <w:r>
              <w:rPr>
                <w:rFonts w:ascii="仿宋" w:eastAsia="仿宋" w:hAnsi="仿宋" w:hint="eastAsia"/>
                <w:b/>
                <w:sz w:val="24"/>
                <w:szCs w:val="24"/>
              </w:rPr>
              <w:t>8</w:t>
            </w:r>
            <w:r>
              <w:rPr>
                <w:rFonts w:ascii="仿宋" w:eastAsia="仿宋" w:hAnsi="仿宋" w:hint="eastAsia"/>
                <w:b/>
                <w:sz w:val="24"/>
                <w:szCs w:val="24"/>
              </w:rPr>
              <w:t>、查找</w:t>
            </w:r>
          </w:p>
        </w:tc>
        <w:tc>
          <w:tcPr>
            <w:tcW w:w="4448" w:type="dxa"/>
            <w:vMerge w:val="restart"/>
            <w:tcBorders>
              <w:top w:val="nil"/>
              <w:left w:val="nil"/>
              <w:right w:val="nil"/>
            </w:tcBorders>
            <w:tcMar>
              <w:top w:w="15" w:type="dxa"/>
              <w:left w:w="15" w:type="dxa"/>
              <w:bottom w:w="0" w:type="dxa"/>
              <w:right w:w="15" w:type="dxa"/>
            </w:tcMar>
          </w:tcPr>
          <w:p w14:paraId="68F2924B"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引入活字排版术，提高民族自豪感。</w:t>
            </w:r>
          </w:p>
          <w:p w14:paraId="3CE32548"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hint="eastAsia"/>
                <w:sz w:val="24"/>
                <w:szCs w:val="24"/>
              </w:rPr>
              <w:t>树立公正公平的意识。树立社会主义价值观的诚信观。</w:t>
            </w:r>
          </w:p>
          <w:p w14:paraId="711A136B"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lastRenderedPageBreak/>
              <w:t>(</w:t>
            </w:r>
            <w:r>
              <w:rPr>
                <w:rFonts w:ascii="仿宋" w:eastAsia="仿宋" w:hAnsi="仿宋" w:hint="eastAsia"/>
                <w:sz w:val="24"/>
                <w:szCs w:val="24"/>
              </w:rPr>
              <w:t>3</w:t>
            </w:r>
            <w:r>
              <w:rPr>
                <w:rFonts w:ascii="仿宋" w:eastAsia="仿宋" w:hAnsi="仿宋" w:hint="eastAsia"/>
                <w:sz w:val="24"/>
                <w:szCs w:val="24"/>
              </w:rPr>
              <w:t>)</w:t>
            </w:r>
            <w:r>
              <w:rPr>
                <w:rFonts w:ascii="仿宋" w:eastAsia="仿宋" w:hAnsi="仿宋" w:hint="eastAsia"/>
                <w:sz w:val="24"/>
                <w:szCs w:val="24"/>
              </w:rPr>
              <w:t>通过现象看本质的唯物辩证关系。</w:t>
            </w:r>
          </w:p>
        </w:tc>
        <w:tc>
          <w:tcPr>
            <w:tcW w:w="1300" w:type="dxa"/>
            <w:tcBorders>
              <w:top w:val="nil"/>
              <w:left w:val="nil"/>
              <w:bottom w:val="nil"/>
              <w:right w:val="nil"/>
            </w:tcBorders>
            <w:tcMar>
              <w:top w:w="15" w:type="dxa"/>
              <w:left w:w="15" w:type="dxa"/>
              <w:bottom w:w="0" w:type="dxa"/>
              <w:right w:w="15" w:type="dxa"/>
            </w:tcMar>
          </w:tcPr>
          <w:p w14:paraId="1067EF07" w14:textId="77777777" w:rsidR="00977E2B" w:rsidRDefault="00977E2B">
            <w:pPr>
              <w:spacing w:line="288" w:lineRule="auto"/>
              <w:jc w:val="center"/>
              <w:rPr>
                <w:rFonts w:ascii="仿宋" w:eastAsia="仿宋" w:hAnsi="仿宋"/>
                <w:sz w:val="24"/>
                <w:szCs w:val="24"/>
              </w:rPr>
            </w:pPr>
          </w:p>
        </w:tc>
        <w:tc>
          <w:tcPr>
            <w:tcW w:w="1140" w:type="dxa"/>
            <w:tcBorders>
              <w:top w:val="nil"/>
              <w:left w:val="nil"/>
              <w:bottom w:val="nil"/>
              <w:right w:val="nil"/>
            </w:tcBorders>
            <w:tcMar>
              <w:top w:w="15" w:type="dxa"/>
              <w:left w:w="15" w:type="dxa"/>
              <w:bottom w:w="0" w:type="dxa"/>
              <w:right w:w="15" w:type="dxa"/>
            </w:tcMar>
          </w:tcPr>
          <w:p w14:paraId="7E499C75"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6</w:t>
            </w:r>
          </w:p>
        </w:tc>
      </w:tr>
      <w:tr w:rsidR="00977E2B" w14:paraId="3A460732"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5F86CB06"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查找的基本概念</w:t>
            </w:r>
          </w:p>
        </w:tc>
        <w:tc>
          <w:tcPr>
            <w:tcW w:w="4448" w:type="dxa"/>
            <w:vMerge/>
            <w:tcBorders>
              <w:left w:val="nil"/>
              <w:right w:val="nil"/>
            </w:tcBorders>
            <w:tcMar>
              <w:top w:w="15" w:type="dxa"/>
              <w:left w:w="15" w:type="dxa"/>
              <w:bottom w:w="0" w:type="dxa"/>
              <w:right w:w="15" w:type="dxa"/>
            </w:tcMar>
          </w:tcPr>
          <w:p w14:paraId="51277C3F"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72D65945"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掌握</w:t>
            </w:r>
          </w:p>
        </w:tc>
        <w:tc>
          <w:tcPr>
            <w:tcW w:w="1140" w:type="dxa"/>
            <w:tcBorders>
              <w:top w:val="nil"/>
              <w:left w:val="nil"/>
              <w:bottom w:val="nil"/>
              <w:right w:val="nil"/>
            </w:tcBorders>
            <w:tcMar>
              <w:top w:w="15" w:type="dxa"/>
              <w:left w:w="15" w:type="dxa"/>
              <w:bottom w:w="0" w:type="dxa"/>
              <w:right w:w="15" w:type="dxa"/>
            </w:tcMar>
          </w:tcPr>
          <w:p w14:paraId="242BAAD9" w14:textId="77777777" w:rsidR="00977E2B" w:rsidRDefault="00977E2B">
            <w:pPr>
              <w:spacing w:line="288" w:lineRule="auto"/>
              <w:jc w:val="center"/>
              <w:rPr>
                <w:rFonts w:ascii="仿宋" w:eastAsia="仿宋" w:hAnsi="仿宋"/>
                <w:sz w:val="24"/>
                <w:szCs w:val="24"/>
              </w:rPr>
            </w:pPr>
          </w:p>
        </w:tc>
      </w:tr>
      <w:tr w:rsidR="00977E2B" w14:paraId="095DA80E"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2B8EE421"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hint="eastAsia"/>
                <w:sz w:val="24"/>
                <w:szCs w:val="24"/>
              </w:rPr>
              <w:t>基于线性表的查找</w:t>
            </w:r>
          </w:p>
        </w:tc>
        <w:tc>
          <w:tcPr>
            <w:tcW w:w="4448" w:type="dxa"/>
            <w:vMerge/>
            <w:tcBorders>
              <w:left w:val="nil"/>
              <w:right w:val="nil"/>
            </w:tcBorders>
            <w:tcMar>
              <w:top w:w="15" w:type="dxa"/>
              <w:left w:w="15" w:type="dxa"/>
              <w:bottom w:w="0" w:type="dxa"/>
              <w:right w:w="15" w:type="dxa"/>
            </w:tcMar>
          </w:tcPr>
          <w:p w14:paraId="23D28D19"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5F7BBA04"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掌握</w:t>
            </w:r>
          </w:p>
        </w:tc>
        <w:tc>
          <w:tcPr>
            <w:tcW w:w="1140" w:type="dxa"/>
            <w:tcBorders>
              <w:top w:val="nil"/>
              <w:left w:val="nil"/>
              <w:bottom w:val="nil"/>
              <w:right w:val="nil"/>
            </w:tcBorders>
            <w:tcMar>
              <w:top w:w="15" w:type="dxa"/>
              <w:left w:w="15" w:type="dxa"/>
              <w:bottom w:w="0" w:type="dxa"/>
              <w:right w:w="15" w:type="dxa"/>
            </w:tcMar>
          </w:tcPr>
          <w:p w14:paraId="289C25AA" w14:textId="77777777" w:rsidR="00977E2B" w:rsidRDefault="00977E2B">
            <w:pPr>
              <w:spacing w:line="288" w:lineRule="auto"/>
              <w:jc w:val="center"/>
              <w:rPr>
                <w:rFonts w:ascii="仿宋" w:eastAsia="仿宋" w:hAnsi="仿宋"/>
                <w:sz w:val="24"/>
                <w:szCs w:val="24"/>
              </w:rPr>
            </w:pPr>
          </w:p>
        </w:tc>
      </w:tr>
      <w:tr w:rsidR="00977E2B" w14:paraId="1E5A9F2B"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6904C486"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lastRenderedPageBreak/>
              <w:t>(</w:t>
            </w:r>
            <w:r>
              <w:rPr>
                <w:rFonts w:ascii="仿宋" w:eastAsia="仿宋" w:hAnsi="仿宋" w:hint="eastAsia"/>
                <w:sz w:val="24"/>
                <w:szCs w:val="24"/>
              </w:rPr>
              <w:t>3</w:t>
            </w:r>
            <w:r>
              <w:rPr>
                <w:rFonts w:ascii="仿宋" w:eastAsia="仿宋" w:hAnsi="仿宋" w:hint="eastAsia"/>
                <w:sz w:val="24"/>
                <w:szCs w:val="24"/>
              </w:rPr>
              <w:t>)</w:t>
            </w:r>
            <w:r>
              <w:rPr>
                <w:rFonts w:ascii="仿宋" w:eastAsia="仿宋" w:hAnsi="仿宋" w:hint="eastAsia"/>
                <w:sz w:val="24"/>
                <w:szCs w:val="24"/>
              </w:rPr>
              <w:t>散列</w:t>
            </w:r>
          </w:p>
        </w:tc>
        <w:tc>
          <w:tcPr>
            <w:tcW w:w="4448" w:type="dxa"/>
            <w:vMerge/>
            <w:tcBorders>
              <w:left w:val="nil"/>
              <w:right w:val="nil"/>
            </w:tcBorders>
            <w:tcMar>
              <w:top w:w="15" w:type="dxa"/>
              <w:left w:w="15" w:type="dxa"/>
              <w:bottom w:w="0" w:type="dxa"/>
              <w:right w:w="15" w:type="dxa"/>
            </w:tcMar>
          </w:tcPr>
          <w:p w14:paraId="76F445A8"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14213D56"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理解</w:t>
            </w:r>
          </w:p>
        </w:tc>
        <w:tc>
          <w:tcPr>
            <w:tcW w:w="1140" w:type="dxa"/>
            <w:tcBorders>
              <w:top w:val="nil"/>
              <w:left w:val="nil"/>
              <w:bottom w:val="nil"/>
              <w:right w:val="nil"/>
            </w:tcBorders>
            <w:tcMar>
              <w:top w:w="15" w:type="dxa"/>
              <w:left w:w="15" w:type="dxa"/>
              <w:bottom w:w="0" w:type="dxa"/>
              <w:right w:w="15" w:type="dxa"/>
            </w:tcMar>
          </w:tcPr>
          <w:p w14:paraId="5A3AD718" w14:textId="77777777" w:rsidR="00977E2B" w:rsidRDefault="00977E2B">
            <w:pPr>
              <w:spacing w:line="288" w:lineRule="auto"/>
              <w:jc w:val="center"/>
              <w:rPr>
                <w:rFonts w:ascii="仿宋" w:eastAsia="仿宋" w:hAnsi="仿宋"/>
                <w:sz w:val="24"/>
                <w:szCs w:val="24"/>
              </w:rPr>
            </w:pPr>
          </w:p>
        </w:tc>
      </w:tr>
      <w:tr w:rsidR="00977E2B" w14:paraId="73377167"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1598FA3B"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4</w:t>
            </w:r>
            <w:r>
              <w:rPr>
                <w:rFonts w:ascii="仿宋" w:eastAsia="仿宋" w:hAnsi="仿宋" w:hint="eastAsia"/>
                <w:sz w:val="24"/>
                <w:szCs w:val="24"/>
              </w:rPr>
              <w:t>)</w:t>
            </w:r>
            <w:r>
              <w:rPr>
                <w:rFonts w:ascii="仿宋" w:eastAsia="仿宋" w:hAnsi="仿宋" w:hint="eastAsia"/>
                <w:sz w:val="24"/>
                <w:szCs w:val="24"/>
              </w:rPr>
              <w:t>二叉排序树和平衡二叉树</w:t>
            </w:r>
          </w:p>
        </w:tc>
        <w:tc>
          <w:tcPr>
            <w:tcW w:w="4448" w:type="dxa"/>
            <w:vMerge/>
            <w:tcBorders>
              <w:left w:val="nil"/>
              <w:bottom w:val="nil"/>
              <w:right w:val="nil"/>
            </w:tcBorders>
            <w:tcMar>
              <w:top w:w="15" w:type="dxa"/>
              <w:left w:w="15" w:type="dxa"/>
              <w:bottom w:w="0" w:type="dxa"/>
              <w:right w:w="15" w:type="dxa"/>
            </w:tcMar>
          </w:tcPr>
          <w:p w14:paraId="28C47975"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1474570C"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掌握</w:t>
            </w:r>
          </w:p>
        </w:tc>
        <w:tc>
          <w:tcPr>
            <w:tcW w:w="1140" w:type="dxa"/>
            <w:tcBorders>
              <w:top w:val="nil"/>
              <w:left w:val="nil"/>
              <w:bottom w:val="nil"/>
              <w:right w:val="nil"/>
            </w:tcBorders>
            <w:tcMar>
              <w:top w:w="15" w:type="dxa"/>
              <w:left w:w="15" w:type="dxa"/>
              <w:bottom w:w="0" w:type="dxa"/>
              <w:right w:w="15" w:type="dxa"/>
            </w:tcMar>
          </w:tcPr>
          <w:p w14:paraId="4E3C1D28" w14:textId="77777777" w:rsidR="00977E2B" w:rsidRDefault="00977E2B">
            <w:pPr>
              <w:spacing w:line="288" w:lineRule="auto"/>
              <w:jc w:val="center"/>
              <w:rPr>
                <w:rFonts w:ascii="仿宋" w:eastAsia="仿宋" w:hAnsi="仿宋"/>
                <w:sz w:val="24"/>
                <w:szCs w:val="24"/>
              </w:rPr>
            </w:pPr>
          </w:p>
        </w:tc>
      </w:tr>
      <w:tr w:rsidR="00977E2B" w14:paraId="0A2208BF"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31066F82" w14:textId="77777777" w:rsidR="00977E2B" w:rsidRDefault="00D93C7C">
            <w:pPr>
              <w:spacing w:line="288" w:lineRule="auto"/>
              <w:rPr>
                <w:rFonts w:ascii="仿宋" w:eastAsia="仿宋" w:hAnsi="仿宋"/>
                <w:sz w:val="24"/>
                <w:szCs w:val="24"/>
              </w:rPr>
            </w:pPr>
            <w:r>
              <w:rPr>
                <w:rFonts w:ascii="仿宋" w:eastAsia="仿宋" w:hAnsi="仿宋" w:hint="eastAsia"/>
                <w:b/>
                <w:sz w:val="24"/>
                <w:szCs w:val="24"/>
              </w:rPr>
              <w:t>9</w:t>
            </w:r>
            <w:r>
              <w:rPr>
                <w:rFonts w:ascii="仿宋" w:eastAsia="仿宋" w:hAnsi="仿宋" w:hint="eastAsia"/>
                <w:b/>
                <w:sz w:val="24"/>
                <w:szCs w:val="24"/>
              </w:rPr>
              <w:t>、排序</w:t>
            </w:r>
          </w:p>
        </w:tc>
        <w:tc>
          <w:tcPr>
            <w:tcW w:w="4448" w:type="dxa"/>
            <w:vMerge w:val="restart"/>
            <w:tcBorders>
              <w:top w:val="nil"/>
              <w:left w:val="nil"/>
              <w:right w:val="nil"/>
            </w:tcBorders>
            <w:tcMar>
              <w:top w:w="15" w:type="dxa"/>
              <w:left w:w="15" w:type="dxa"/>
              <w:bottom w:w="0" w:type="dxa"/>
              <w:right w:w="15" w:type="dxa"/>
            </w:tcMar>
          </w:tcPr>
          <w:p w14:paraId="5EF0A810"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和平国家和内乱国家的秩序问题。激发学生的民族自豪感。</w:t>
            </w:r>
          </w:p>
          <w:p w14:paraId="516C65D9"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hint="eastAsia"/>
                <w:sz w:val="24"/>
                <w:szCs w:val="24"/>
              </w:rPr>
              <w:t>愚公移山，坚持就是胜利的认知意识。</w:t>
            </w:r>
          </w:p>
          <w:p w14:paraId="468C0F39"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w:t>
            </w:r>
            <w:r>
              <w:rPr>
                <w:rFonts w:ascii="仿宋" w:eastAsia="仿宋" w:hAnsi="仿宋" w:hint="eastAsia"/>
                <w:sz w:val="24"/>
                <w:szCs w:val="24"/>
              </w:rPr>
              <w:t>创新探索的科学素养。</w:t>
            </w:r>
          </w:p>
        </w:tc>
        <w:tc>
          <w:tcPr>
            <w:tcW w:w="1300" w:type="dxa"/>
            <w:tcBorders>
              <w:top w:val="nil"/>
              <w:left w:val="nil"/>
              <w:bottom w:val="nil"/>
              <w:right w:val="nil"/>
            </w:tcBorders>
            <w:tcMar>
              <w:top w:w="15" w:type="dxa"/>
              <w:left w:w="15" w:type="dxa"/>
              <w:bottom w:w="0" w:type="dxa"/>
              <w:right w:w="15" w:type="dxa"/>
            </w:tcMar>
          </w:tcPr>
          <w:p w14:paraId="0630CBF0" w14:textId="77777777" w:rsidR="00977E2B" w:rsidRDefault="00977E2B">
            <w:pPr>
              <w:spacing w:line="288" w:lineRule="auto"/>
              <w:jc w:val="center"/>
              <w:rPr>
                <w:rFonts w:ascii="仿宋" w:eastAsia="仿宋" w:hAnsi="仿宋"/>
                <w:sz w:val="24"/>
                <w:szCs w:val="24"/>
              </w:rPr>
            </w:pPr>
          </w:p>
        </w:tc>
        <w:tc>
          <w:tcPr>
            <w:tcW w:w="1140" w:type="dxa"/>
            <w:tcBorders>
              <w:top w:val="nil"/>
              <w:left w:val="nil"/>
              <w:bottom w:val="nil"/>
              <w:right w:val="nil"/>
            </w:tcBorders>
            <w:tcMar>
              <w:top w:w="15" w:type="dxa"/>
              <w:left w:w="15" w:type="dxa"/>
              <w:bottom w:w="0" w:type="dxa"/>
              <w:right w:w="15" w:type="dxa"/>
            </w:tcMar>
          </w:tcPr>
          <w:p w14:paraId="190C5B94" w14:textId="77777777" w:rsidR="00977E2B" w:rsidRDefault="00D93C7C">
            <w:pPr>
              <w:spacing w:line="288" w:lineRule="auto"/>
              <w:jc w:val="center"/>
              <w:rPr>
                <w:rFonts w:ascii="仿宋" w:eastAsia="仿宋" w:hAnsi="仿宋"/>
                <w:sz w:val="24"/>
                <w:szCs w:val="24"/>
              </w:rPr>
            </w:pPr>
            <w:r>
              <w:rPr>
                <w:rFonts w:ascii="仿宋" w:eastAsia="仿宋" w:hAnsi="仿宋"/>
                <w:sz w:val="24"/>
                <w:szCs w:val="24"/>
              </w:rPr>
              <w:t>9</w:t>
            </w:r>
          </w:p>
        </w:tc>
      </w:tr>
      <w:tr w:rsidR="00977E2B" w14:paraId="2DF85CD0"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56B641E8"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w:t>
            </w:r>
            <w:r>
              <w:rPr>
                <w:rFonts w:ascii="仿宋" w:eastAsia="仿宋" w:hAnsi="仿宋" w:hint="eastAsia"/>
                <w:sz w:val="24"/>
                <w:szCs w:val="24"/>
              </w:rPr>
              <w:t>排序的基本概念</w:t>
            </w:r>
          </w:p>
        </w:tc>
        <w:tc>
          <w:tcPr>
            <w:tcW w:w="4448" w:type="dxa"/>
            <w:vMerge/>
            <w:tcBorders>
              <w:left w:val="nil"/>
              <w:right w:val="nil"/>
            </w:tcBorders>
            <w:tcMar>
              <w:top w:w="15" w:type="dxa"/>
              <w:left w:w="15" w:type="dxa"/>
              <w:bottom w:w="0" w:type="dxa"/>
              <w:right w:w="15" w:type="dxa"/>
            </w:tcMar>
          </w:tcPr>
          <w:p w14:paraId="290B35CD"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2E1BCF1E"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了解</w:t>
            </w:r>
          </w:p>
        </w:tc>
        <w:tc>
          <w:tcPr>
            <w:tcW w:w="1140" w:type="dxa"/>
            <w:tcBorders>
              <w:top w:val="nil"/>
              <w:left w:val="nil"/>
              <w:bottom w:val="nil"/>
              <w:right w:val="nil"/>
            </w:tcBorders>
            <w:tcMar>
              <w:top w:w="15" w:type="dxa"/>
              <w:left w:w="15" w:type="dxa"/>
              <w:bottom w:w="0" w:type="dxa"/>
              <w:right w:w="15" w:type="dxa"/>
            </w:tcMar>
          </w:tcPr>
          <w:p w14:paraId="7BE57CF9" w14:textId="77777777" w:rsidR="00977E2B" w:rsidRDefault="00977E2B">
            <w:pPr>
              <w:spacing w:line="288" w:lineRule="auto"/>
              <w:jc w:val="center"/>
              <w:rPr>
                <w:rFonts w:ascii="仿宋" w:eastAsia="仿宋" w:hAnsi="仿宋"/>
                <w:sz w:val="24"/>
                <w:szCs w:val="24"/>
              </w:rPr>
            </w:pPr>
          </w:p>
        </w:tc>
      </w:tr>
      <w:tr w:rsidR="00977E2B" w14:paraId="4BA136A5"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2C0D50E2"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w:t>
            </w:r>
            <w:r>
              <w:rPr>
                <w:rFonts w:ascii="仿宋" w:eastAsia="仿宋" w:hAnsi="仿宋" w:hint="eastAsia"/>
                <w:sz w:val="24"/>
                <w:szCs w:val="24"/>
              </w:rPr>
              <w:t>插入排序</w:t>
            </w:r>
          </w:p>
        </w:tc>
        <w:tc>
          <w:tcPr>
            <w:tcW w:w="4448" w:type="dxa"/>
            <w:vMerge/>
            <w:tcBorders>
              <w:left w:val="nil"/>
              <w:right w:val="nil"/>
            </w:tcBorders>
            <w:tcMar>
              <w:top w:w="15" w:type="dxa"/>
              <w:left w:w="15" w:type="dxa"/>
              <w:bottom w:w="0" w:type="dxa"/>
              <w:right w:w="15" w:type="dxa"/>
            </w:tcMar>
          </w:tcPr>
          <w:p w14:paraId="15E4C638"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04951D33"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掌握</w:t>
            </w:r>
          </w:p>
        </w:tc>
        <w:tc>
          <w:tcPr>
            <w:tcW w:w="1140" w:type="dxa"/>
            <w:tcBorders>
              <w:top w:val="nil"/>
              <w:left w:val="nil"/>
              <w:bottom w:val="nil"/>
              <w:right w:val="nil"/>
            </w:tcBorders>
            <w:tcMar>
              <w:top w:w="15" w:type="dxa"/>
              <w:left w:w="15" w:type="dxa"/>
              <w:bottom w:w="0" w:type="dxa"/>
              <w:right w:w="15" w:type="dxa"/>
            </w:tcMar>
          </w:tcPr>
          <w:p w14:paraId="678DF29C" w14:textId="77777777" w:rsidR="00977E2B" w:rsidRDefault="00977E2B">
            <w:pPr>
              <w:spacing w:line="288" w:lineRule="auto"/>
              <w:jc w:val="center"/>
              <w:rPr>
                <w:rFonts w:ascii="仿宋" w:eastAsia="仿宋" w:hAnsi="仿宋"/>
                <w:sz w:val="24"/>
                <w:szCs w:val="24"/>
              </w:rPr>
            </w:pPr>
          </w:p>
        </w:tc>
      </w:tr>
      <w:tr w:rsidR="00977E2B" w14:paraId="4082ADF0"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02BA27F8"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w:t>
            </w:r>
            <w:r>
              <w:rPr>
                <w:rFonts w:ascii="仿宋" w:eastAsia="仿宋" w:hAnsi="仿宋" w:hint="eastAsia"/>
                <w:sz w:val="24"/>
                <w:szCs w:val="24"/>
              </w:rPr>
              <w:t>交换排序</w:t>
            </w:r>
          </w:p>
        </w:tc>
        <w:tc>
          <w:tcPr>
            <w:tcW w:w="4448" w:type="dxa"/>
            <w:vMerge/>
            <w:tcBorders>
              <w:left w:val="nil"/>
              <w:right w:val="nil"/>
            </w:tcBorders>
            <w:tcMar>
              <w:top w:w="15" w:type="dxa"/>
              <w:left w:w="15" w:type="dxa"/>
              <w:bottom w:w="0" w:type="dxa"/>
              <w:right w:w="15" w:type="dxa"/>
            </w:tcMar>
          </w:tcPr>
          <w:p w14:paraId="3A9C0845"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0EF61B3C"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理解</w:t>
            </w:r>
          </w:p>
        </w:tc>
        <w:tc>
          <w:tcPr>
            <w:tcW w:w="1140" w:type="dxa"/>
            <w:tcBorders>
              <w:top w:val="nil"/>
              <w:left w:val="nil"/>
              <w:bottom w:val="nil"/>
              <w:right w:val="nil"/>
            </w:tcBorders>
            <w:tcMar>
              <w:top w:w="15" w:type="dxa"/>
              <w:left w:w="15" w:type="dxa"/>
              <w:bottom w:w="0" w:type="dxa"/>
              <w:right w:w="15" w:type="dxa"/>
            </w:tcMar>
          </w:tcPr>
          <w:p w14:paraId="127F80F3" w14:textId="77777777" w:rsidR="00977E2B" w:rsidRDefault="00977E2B">
            <w:pPr>
              <w:spacing w:line="288" w:lineRule="auto"/>
              <w:jc w:val="center"/>
              <w:rPr>
                <w:rFonts w:ascii="仿宋" w:eastAsia="仿宋" w:hAnsi="仿宋"/>
                <w:sz w:val="24"/>
                <w:szCs w:val="24"/>
              </w:rPr>
            </w:pPr>
          </w:p>
        </w:tc>
      </w:tr>
      <w:tr w:rsidR="00977E2B" w14:paraId="40E17A4F"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7057AAD9"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4</w:t>
            </w:r>
            <w:r>
              <w:rPr>
                <w:rFonts w:ascii="仿宋" w:eastAsia="仿宋" w:hAnsi="仿宋" w:hint="eastAsia"/>
                <w:sz w:val="24"/>
                <w:szCs w:val="24"/>
              </w:rPr>
              <w:t>)</w:t>
            </w:r>
            <w:r>
              <w:rPr>
                <w:rFonts w:ascii="仿宋" w:eastAsia="仿宋" w:hAnsi="仿宋" w:hint="eastAsia"/>
                <w:sz w:val="24"/>
                <w:szCs w:val="24"/>
              </w:rPr>
              <w:t>选择排序</w:t>
            </w:r>
          </w:p>
        </w:tc>
        <w:tc>
          <w:tcPr>
            <w:tcW w:w="4448" w:type="dxa"/>
            <w:vMerge/>
            <w:tcBorders>
              <w:left w:val="nil"/>
              <w:right w:val="nil"/>
            </w:tcBorders>
            <w:tcMar>
              <w:top w:w="15" w:type="dxa"/>
              <w:left w:w="15" w:type="dxa"/>
              <w:bottom w:w="0" w:type="dxa"/>
              <w:right w:w="15" w:type="dxa"/>
            </w:tcMar>
          </w:tcPr>
          <w:p w14:paraId="6E423ECA"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7E6FC43D"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理解</w:t>
            </w:r>
          </w:p>
        </w:tc>
        <w:tc>
          <w:tcPr>
            <w:tcW w:w="1140" w:type="dxa"/>
            <w:tcBorders>
              <w:top w:val="nil"/>
              <w:left w:val="nil"/>
              <w:bottom w:val="nil"/>
              <w:right w:val="nil"/>
            </w:tcBorders>
            <w:tcMar>
              <w:top w:w="15" w:type="dxa"/>
              <w:left w:w="15" w:type="dxa"/>
              <w:bottom w:w="0" w:type="dxa"/>
              <w:right w:w="15" w:type="dxa"/>
            </w:tcMar>
          </w:tcPr>
          <w:p w14:paraId="20C857EA" w14:textId="77777777" w:rsidR="00977E2B" w:rsidRDefault="00977E2B">
            <w:pPr>
              <w:spacing w:line="288" w:lineRule="auto"/>
              <w:jc w:val="center"/>
              <w:rPr>
                <w:rFonts w:ascii="仿宋" w:eastAsia="仿宋" w:hAnsi="仿宋"/>
                <w:sz w:val="24"/>
                <w:szCs w:val="24"/>
              </w:rPr>
            </w:pPr>
          </w:p>
        </w:tc>
      </w:tr>
      <w:tr w:rsidR="00977E2B" w14:paraId="1169FB4F"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251DFB6C"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5</w:t>
            </w:r>
            <w:r>
              <w:rPr>
                <w:rFonts w:ascii="仿宋" w:eastAsia="仿宋" w:hAnsi="仿宋" w:hint="eastAsia"/>
                <w:sz w:val="24"/>
                <w:szCs w:val="24"/>
              </w:rPr>
              <w:t>)</w:t>
            </w:r>
            <w:r>
              <w:rPr>
                <w:rFonts w:ascii="仿宋" w:eastAsia="仿宋" w:hAnsi="仿宋" w:hint="eastAsia"/>
                <w:sz w:val="24"/>
                <w:szCs w:val="24"/>
              </w:rPr>
              <w:t>归并排序</w:t>
            </w:r>
          </w:p>
        </w:tc>
        <w:tc>
          <w:tcPr>
            <w:tcW w:w="4448" w:type="dxa"/>
            <w:vMerge/>
            <w:tcBorders>
              <w:left w:val="nil"/>
              <w:right w:val="nil"/>
            </w:tcBorders>
            <w:tcMar>
              <w:top w:w="15" w:type="dxa"/>
              <w:left w:w="15" w:type="dxa"/>
              <w:bottom w:w="0" w:type="dxa"/>
              <w:right w:w="15" w:type="dxa"/>
            </w:tcMar>
          </w:tcPr>
          <w:p w14:paraId="0A432618"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4D19219D"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理解</w:t>
            </w:r>
          </w:p>
        </w:tc>
        <w:tc>
          <w:tcPr>
            <w:tcW w:w="1140" w:type="dxa"/>
            <w:tcBorders>
              <w:top w:val="nil"/>
              <w:left w:val="nil"/>
              <w:bottom w:val="nil"/>
              <w:right w:val="nil"/>
            </w:tcBorders>
            <w:tcMar>
              <w:top w:w="15" w:type="dxa"/>
              <w:left w:w="15" w:type="dxa"/>
              <w:bottom w:w="0" w:type="dxa"/>
              <w:right w:w="15" w:type="dxa"/>
            </w:tcMar>
          </w:tcPr>
          <w:p w14:paraId="582B5508" w14:textId="77777777" w:rsidR="00977E2B" w:rsidRDefault="00977E2B">
            <w:pPr>
              <w:spacing w:line="288" w:lineRule="auto"/>
              <w:jc w:val="center"/>
              <w:rPr>
                <w:rFonts w:ascii="仿宋" w:eastAsia="仿宋" w:hAnsi="仿宋"/>
                <w:sz w:val="24"/>
                <w:szCs w:val="24"/>
              </w:rPr>
            </w:pPr>
          </w:p>
        </w:tc>
      </w:tr>
      <w:tr w:rsidR="00977E2B" w14:paraId="0E24A0E6" w14:textId="77777777">
        <w:trPr>
          <w:trHeight w:val="300"/>
          <w:jc w:val="center"/>
        </w:trPr>
        <w:tc>
          <w:tcPr>
            <w:tcW w:w="3227" w:type="dxa"/>
            <w:tcBorders>
              <w:top w:val="nil"/>
              <w:left w:val="nil"/>
              <w:bottom w:val="nil"/>
              <w:right w:val="nil"/>
            </w:tcBorders>
            <w:tcMar>
              <w:top w:w="15" w:type="dxa"/>
              <w:left w:w="15" w:type="dxa"/>
              <w:bottom w:w="0" w:type="dxa"/>
              <w:right w:w="15" w:type="dxa"/>
            </w:tcMar>
          </w:tcPr>
          <w:p w14:paraId="29DAD2A7" w14:textId="77777777" w:rsidR="00977E2B" w:rsidRDefault="00D93C7C">
            <w:pPr>
              <w:spacing w:line="288" w:lineRule="auto"/>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6</w:t>
            </w:r>
            <w:r>
              <w:rPr>
                <w:rFonts w:ascii="仿宋" w:eastAsia="仿宋" w:hAnsi="仿宋" w:hint="eastAsia"/>
                <w:sz w:val="24"/>
                <w:szCs w:val="24"/>
              </w:rPr>
              <w:t>)</w:t>
            </w:r>
            <w:r>
              <w:rPr>
                <w:rFonts w:ascii="仿宋" w:eastAsia="仿宋" w:hAnsi="仿宋" w:hint="eastAsia"/>
                <w:sz w:val="24"/>
                <w:szCs w:val="24"/>
              </w:rPr>
              <w:t>单链表的排序算法</w:t>
            </w:r>
          </w:p>
        </w:tc>
        <w:tc>
          <w:tcPr>
            <w:tcW w:w="4448" w:type="dxa"/>
            <w:vMerge/>
            <w:tcBorders>
              <w:left w:val="nil"/>
              <w:bottom w:val="nil"/>
              <w:right w:val="nil"/>
            </w:tcBorders>
            <w:tcMar>
              <w:top w:w="15" w:type="dxa"/>
              <w:left w:w="15" w:type="dxa"/>
              <w:bottom w:w="0" w:type="dxa"/>
              <w:right w:w="15" w:type="dxa"/>
            </w:tcMar>
          </w:tcPr>
          <w:p w14:paraId="4AD0190C" w14:textId="77777777" w:rsidR="00977E2B" w:rsidRDefault="00977E2B">
            <w:pPr>
              <w:spacing w:line="288" w:lineRule="auto"/>
              <w:rPr>
                <w:rFonts w:ascii="仿宋" w:eastAsia="仿宋" w:hAnsi="仿宋"/>
                <w:sz w:val="24"/>
                <w:szCs w:val="24"/>
              </w:rPr>
            </w:pPr>
          </w:p>
        </w:tc>
        <w:tc>
          <w:tcPr>
            <w:tcW w:w="1300" w:type="dxa"/>
            <w:tcBorders>
              <w:top w:val="nil"/>
              <w:left w:val="nil"/>
              <w:bottom w:val="nil"/>
              <w:right w:val="nil"/>
            </w:tcBorders>
            <w:tcMar>
              <w:top w:w="15" w:type="dxa"/>
              <w:left w:w="15" w:type="dxa"/>
              <w:bottom w:w="0" w:type="dxa"/>
              <w:right w:w="15" w:type="dxa"/>
            </w:tcMar>
          </w:tcPr>
          <w:p w14:paraId="2C5DCD08" w14:textId="77777777" w:rsidR="00977E2B" w:rsidRDefault="00D93C7C">
            <w:pPr>
              <w:spacing w:line="288" w:lineRule="auto"/>
              <w:jc w:val="center"/>
              <w:rPr>
                <w:rFonts w:ascii="仿宋" w:eastAsia="仿宋" w:hAnsi="仿宋"/>
                <w:sz w:val="24"/>
                <w:szCs w:val="24"/>
              </w:rPr>
            </w:pPr>
            <w:r>
              <w:rPr>
                <w:rFonts w:ascii="仿宋" w:eastAsia="仿宋" w:hAnsi="仿宋" w:hint="eastAsia"/>
                <w:sz w:val="24"/>
                <w:szCs w:val="24"/>
              </w:rPr>
              <w:t>理解</w:t>
            </w:r>
          </w:p>
        </w:tc>
        <w:tc>
          <w:tcPr>
            <w:tcW w:w="1140" w:type="dxa"/>
            <w:tcBorders>
              <w:top w:val="nil"/>
              <w:left w:val="nil"/>
              <w:bottom w:val="nil"/>
              <w:right w:val="nil"/>
            </w:tcBorders>
            <w:tcMar>
              <w:top w:w="15" w:type="dxa"/>
              <w:left w:w="15" w:type="dxa"/>
              <w:bottom w:w="0" w:type="dxa"/>
              <w:right w:w="15" w:type="dxa"/>
            </w:tcMar>
          </w:tcPr>
          <w:p w14:paraId="258F866C" w14:textId="77777777" w:rsidR="00977E2B" w:rsidRDefault="00977E2B">
            <w:pPr>
              <w:spacing w:line="288" w:lineRule="auto"/>
              <w:jc w:val="center"/>
              <w:rPr>
                <w:rFonts w:ascii="仿宋" w:eastAsia="仿宋" w:hAnsi="仿宋"/>
                <w:sz w:val="24"/>
                <w:szCs w:val="24"/>
              </w:rPr>
            </w:pPr>
          </w:p>
        </w:tc>
      </w:tr>
    </w:tbl>
    <w:p w14:paraId="2E3D4BDB" w14:textId="77777777" w:rsidR="00977E2B" w:rsidRDefault="00977E2B">
      <w:pPr>
        <w:widowControl/>
        <w:spacing w:line="360" w:lineRule="auto"/>
        <w:rPr>
          <w:rFonts w:ascii="黑体" w:eastAsia="黑体" w:hAnsi="黑体" w:cs="Times New Roman"/>
          <w:b/>
          <w:color w:val="000000"/>
          <w:kern w:val="0"/>
          <w:sz w:val="28"/>
          <w:szCs w:val="28"/>
        </w:rPr>
      </w:pPr>
    </w:p>
    <w:p w14:paraId="0093E229" w14:textId="77777777" w:rsidR="00977E2B" w:rsidRDefault="00D93C7C">
      <w:pPr>
        <w:widowControl/>
        <w:spacing w:line="360" w:lineRule="auto"/>
        <w:rPr>
          <w:rFonts w:ascii="Times New Roman" w:eastAsia="黑体" w:hAnsi="Times New Roman" w:cs="Times New Roman"/>
          <w:b/>
          <w:color w:val="000000"/>
          <w:kern w:val="0"/>
          <w:sz w:val="28"/>
          <w:szCs w:val="28"/>
        </w:rPr>
      </w:pPr>
      <w:r>
        <w:rPr>
          <w:rFonts w:ascii="Times New Roman" w:eastAsia="黑体" w:hAnsi="Times New Roman" w:cs="Times New Roman"/>
          <w:b/>
          <w:color w:val="000000"/>
          <w:kern w:val="0"/>
          <w:sz w:val="28"/>
          <w:szCs w:val="28"/>
        </w:rPr>
        <w:t>五、课程资源</w:t>
      </w:r>
    </w:p>
    <w:p w14:paraId="4457EAF4" w14:textId="77777777" w:rsidR="00977E2B" w:rsidRDefault="00D93C7C">
      <w:pPr>
        <w:spacing w:line="480" w:lineRule="exact"/>
        <w:ind w:firstLineChars="200" w:firstLine="480"/>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w:t>
      </w:r>
      <w:r>
        <w:rPr>
          <w:rFonts w:eastAsia="仿宋_GB2312" w:hint="eastAsia"/>
          <w:sz w:val="24"/>
          <w:szCs w:val="24"/>
        </w:rPr>
        <w:t>教材：《数据结构</w:t>
      </w:r>
      <w:r>
        <w:rPr>
          <w:rFonts w:eastAsia="仿宋_GB2312" w:hint="eastAsia"/>
          <w:sz w:val="24"/>
          <w:szCs w:val="24"/>
        </w:rPr>
        <w:t>(</w:t>
      </w:r>
      <w:r>
        <w:rPr>
          <w:rFonts w:eastAsia="仿宋_GB2312" w:hint="eastAsia"/>
          <w:sz w:val="24"/>
          <w:szCs w:val="24"/>
        </w:rPr>
        <w:t>Java</w:t>
      </w:r>
      <w:r>
        <w:rPr>
          <w:rFonts w:eastAsia="仿宋_GB2312" w:hint="eastAsia"/>
          <w:sz w:val="24"/>
          <w:szCs w:val="24"/>
        </w:rPr>
        <w:t>版</w:t>
      </w:r>
      <w:r>
        <w:rPr>
          <w:rFonts w:eastAsia="仿宋_GB2312" w:hint="eastAsia"/>
          <w:sz w:val="24"/>
          <w:szCs w:val="24"/>
        </w:rPr>
        <w:t>)(</w:t>
      </w:r>
      <w:r>
        <w:rPr>
          <w:rFonts w:eastAsia="仿宋_GB2312" w:hint="eastAsia"/>
          <w:sz w:val="24"/>
          <w:szCs w:val="24"/>
        </w:rPr>
        <w:t>第</w:t>
      </w:r>
      <w:r>
        <w:rPr>
          <w:rFonts w:eastAsia="仿宋_GB2312" w:hint="eastAsia"/>
          <w:sz w:val="24"/>
          <w:szCs w:val="24"/>
        </w:rPr>
        <w:t>5</w:t>
      </w:r>
      <w:r>
        <w:rPr>
          <w:rFonts w:eastAsia="仿宋_GB2312" w:hint="eastAsia"/>
          <w:sz w:val="24"/>
          <w:szCs w:val="24"/>
        </w:rPr>
        <w:t>版</w:t>
      </w:r>
      <w:r>
        <w:rPr>
          <w:rFonts w:eastAsia="仿宋_GB2312" w:hint="eastAsia"/>
          <w:sz w:val="24"/>
          <w:szCs w:val="24"/>
        </w:rPr>
        <w:t>)</w:t>
      </w:r>
      <w:r>
        <w:rPr>
          <w:rFonts w:eastAsia="仿宋_GB2312" w:hint="eastAsia"/>
          <w:sz w:val="24"/>
          <w:szCs w:val="24"/>
        </w:rPr>
        <w:t>》叶核亚，电子工业出版社</w:t>
      </w:r>
      <w:r>
        <w:rPr>
          <w:rFonts w:eastAsia="仿宋_GB2312" w:hint="eastAsia"/>
          <w:sz w:val="24"/>
          <w:szCs w:val="24"/>
        </w:rPr>
        <w:t>，</w:t>
      </w:r>
      <w:r>
        <w:rPr>
          <w:rFonts w:eastAsia="仿宋_GB2312" w:hint="eastAsia"/>
          <w:sz w:val="24"/>
          <w:szCs w:val="24"/>
        </w:rPr>
        <w:t>20</w:t>
      </w:r>
      <w:r>
        <w:rPr>
          <w:rFonts w:eastAsia="仿宋_GB2312" w:hint="eastAsia"/>
          <w:sz w:val="24"/>
          <w:szCs w:val="24"/>
        </w:rPr>
        <w:t>20</w:t>
      </w:r>
      <w:r>
        <w:rPr>
          <w:rFonts w:eastAsia="仿宋_GB2312" w:hint="eastAsia"/>
          <w:sz w:val="24"/>
          <w:szCs w:val="24"/>
        </w:rPr>
        <w:t>。</w:t>
      </w:r>
    </w:p>
    <w:p w14:paraId="7BDD64FC" w14:textId="77777777" w:rsidR="00977E2B" w:rsidRDefault="00D93C7C">
      <w:pPr>
        <w:spacing w:line="480" w:lineRule="exact"/>
        <w:ind w:firstLineChars="200" w:firstLine="480"/>
        <w:rPr>
          <w:rFonts w:eastAsia="仿宋_GB2312"/>
          <w:sz w:val="24"/>
          <w:szCs w:val="24"/>
        </w:rPr>
      </w:pPr>
      <w:r>
        <w:rPr>
          <w:rFonts w:eastAsia="仿宋_GB2312" w:hint="eastAsia"/>
          <w:sz w:val="24"/>
          <w:szCs w:val="24"/>
        </w:rPr>
        <w:t>(</w:t>
      </w:r>
      <w:r>
        <w:rPr>
          <w:rFonts w:eastAsia="仿宋_GB2312" w:hint="eastAsia"/>
          <w:sz w:val="24"/>
          <w:szCs w:val="24"/>
        </w:rPr>
        <w:t>2</w:t>
      </w:r>
      <w:r>
        <w:rPr>
          <w:rFonts w:eastAsia="仿宋_GB2312" w:hint="eastAsia"/>
          <w:sz w:val="24"/>
          <w:szCs w:val="24"/>
        </w:rPr>
        <w:t>)</w:t>
      </w:r>
      <w:r>
        <w:rPr>
          <w:rFonts w:eastAsia="仿宋_GB2312" w:hint="eastAsia"/>
          <w:sz w:val="24"/>
          <w:szCs w:val="24"/>
        </w:rPr>
        <w:t>教学素材：包括多媒体课件、雨课堂插件、网络资源、自建图片素材库、自建视频素材库、自建教学案例素材库等。</w:t>
      </w:r>
    </w:p>
    <w:p w14:paraId="777814C0" w14:textId="77777777" w:rsidR="00977E2B" w:rsidRDefault="00D93C7C">
      <w:pPr>
        <w:spacing w:line="480" w:lineRule="exact"/>
        <w:ind w:firstLineChars="200" w:firstLine="480"/>
        <w:rPr>
          <w:rFonts w:eastAsia="仿宋_GB2312"/>
          <w:sz w:val="24"/>
          <w:szCs w:val="24"/>
        </w:rPr>
      </w:pPr>
      <w:r>
        <w:rPr>
          <w:rFonts w:eastAsia="仿宋_GB2312" w:hint="eastAsia"/>
          <w:sz w:val="24"/>
          <w:szCs w:val="24"/>
        </w:rPr>
        <w:t>(</w:t>
      </w:r>
      <w:r>
        <w:rPr>
          <w:rFonts w:eastAsia="仿宋_GB2312" w:hint="eastAsia"/>
          <w:sz w:val="24"/>
          <w:szCs w:val="24"/>
        </w:rPr>
        <w:t>3</w:t>
      </w:r>
      <w:r>
        <w:rPr>
          <w:rFonts w:eastAsia="仿宋_GB2312" w:hint="eastAsia"/>
          <w:sz w:val="24"/>
          <w:szCs w:val="24"/>
        </w:rPr>
        <w:t>)</w:t>
      </w:r>
      <w:r>
        <w:rPr>
          <w:rFonts w:eastAsia="仿宋_GB2312" w:hint="eastAsia"/>
          <w:sz w:val="24"/>
          <w:szCs w:val="24"/>
        </w:rPr>
        <w:t>多媒体教室：要求设备齐全、功能完善。</w:t>
      </w:r>
    </w:p>
    <w:p w14:paraId="54C0F7AB" w14:textId="77777777" w:rsidR="00977E2B" w:rsidRDefault="00D93C7C">
      <w:pPr>
        <w:spacing w:line="480" w:lineRule="exact"/>
        <w:ind w:firstLineChars="200" w:firstLine="480"/>
        <w:rPr>
          <w:rFonts w:eastAsia="仿宋_GB2312"/>
          <w:sz w:val="24"/>
          <w:szCs w:val="24"/>
        </w:rPr>
      </w:pPr>
      <w:r>
        <w:rPr>
          <w:rFonts w:eastAsia="仿宋_GB2312" w:hint="eastAsia"/>
          <w:sz w:val="24"/>
          <w:szCs w:val="24"/>
        </w:rPr>
        <w:t>(</w:t>
      </w:r>
      <w:r>
        <w:rPr>
          <w:rFonts w:eastAsia="仿宋_GB2312" w:hint="eastAsia"/>
          <w:sz w:val="24"/>
          <w:szCs w:val="24"/>
        </w:rPr>
        <w:t>4</w:t>
      </w:r>
      <w:r>
        <w:rPr>
          <w:rFonts w:eastAsia="仿宋_GB2312" w:hint="eastAsia"/>
          <w:sz w:val="24"/>
          <w:szCs w:val="24"/>
        </w:rPr>
        <w:t>)</w:t>
      </w:r>
      <w:r>
        <w:rPr>
          <w:rFonts w:eastAsia="仿宋_GB2312" w:hint="eastAsia"/>
          <w:sz w:val="24"/>
          <w:szCs w:val="24"/>
        </w:rPr>
        <w:t>教学实验室：部分章节含有室内实验内容，需要在实验室开展教学。</w:t>
      </w:r>
    </w:p>
    <w:p w14:paraId="09EA46F2" w14:textId="77777777" w:rsidR="00977E2B" w:rsidRDefault="00D93C7C">
      <w:pPr>
        <w:widowControl/>
        <w:spacing w:line="360" w:lineRule="auto"/>
        <w:rPr>
          <w:rFonts w:ascii="黑体" w:eastAsia="黑体" w:hAnsi="黑体" w:cs="Times New Roman"/>
          <w:b/>
          <w:color w:val="000000"/>
          <w:kern w:val="0"/>
          <w:sz w:val="28"/>
          <w:szCs w:val="28"/>
        </w:rPr>
      </w:pPr>
      <w:r>
        <w:rPr>
          <w:rFonts w:ascii="黑体" w:eastAsia="黑体" w:hAnsi="黑体" w:cs="Times New Roman" w:hint="eastAsia"/>
          <w:b/>
          <w:color w:val="000000"/>
          <w:kern w:val="0"/>
          <w:sz w:val="28"/>
          <w:szCs w:val="28"/>
        </w:rPr>
        <w:t>六、教学策略及方法</w:t>
      </w:r>
    </w:p>
    <w:p w14:paraId="7BB073FF" w14:textId="77777777" w:rsidR="00977E2B" w:rsidRDefault="00D93C7C">
      <w:pPr>
        <w:numPr>
          <w:ilvl w:val="0"/>
          <w:numId w:val="5"/>
        </w:numPr>
        <w:spacing w:line="480" w:lineRule="exact"/>
        <w:rPr>
          <w:rFonts w:eastAsia="仿宋_GB2312"/>
          <w:sz w:val="24"/>
          <w:szCs w:val="24"/>
        </w:rPr>
      </w:pPr>
      <w:r>
        <w:rPr>
          <w:rFonts w:eastAsia="仿宋_GB2312" w:hint="eastAsia"/>
          <w:sz w:val="24"/>
          <w:szCs w:val="24"/>
        </w:rPr>
        <w:t>教学策略</w:t>
      </w:r>
    </w:p>
    <w:p w14:paraId="3B5F05C8" w14:textId="77777777" w:rsidR="00977E2B" w:rsidRDefault="00D93C7C">
      <w:pPr>
        <w:spacing w:line="480" w:lineRule="exact"/>
        <w:ind w:firstLineChars="200" w:firstLine="480"/>
        <w:rPr>
          <w:rFonts w:eastAsia="仿宋_GB2312"/>
          <w:sz w:val="24"/>
          <w:szCs w:val="24"/>
        </w:rPr>
      </w:pPr>
      <w:r>
        <w:rPr>
          <w:rFonts w:eastAsia="仿宋_GB2312" w:hint="eastAsia"/>
          <w:sz w:val="24"/>
          <w:szCs w:val="24"/>
        </w:rPr>
        <w:t>以理论讲授为主，注重引用</w:t>
      </w:r>
      <w:r>
        <w:rPr>
          <w:rFonts w:eastAsia="仿宋_GB2312" w:hint="eastAsia"/>
          <w:sz w:val="24"/>
          <w:szCs w:val="24"/>
        </w:rPr>
        <w:t>思政</w:t>
      </w:r>
      <w:r>
        <w:rPr>
          <w:rFonts w:eastAsia="仿宋_GB2312" w:hint="eastAsia"/>
          <w:sz w:val="24"/>
          <w:szCs w:val="24"/>
        </w:rPr>
        <w:t>实例，以提高学习兴趣，强调学习方法，以提高学习效率；适当的随堂测验与课后作业，以巩固所学知识；应用多媒体教学手段，通过丰富的图片及动画技术，以提高课堂教学的效果。</w:t>
      </w:r>
    </w:p>
    <w:p w14:paraId="476DA525" w14:textId="77777777" w:rsidR="00977E2B" w:rsidRDefault="00D93C7C">
      <w:pPr>
        <w:numPr>
          <w:ilvl w:val="0"/>
          <w:numId w:val="5"/>
        </w:numPr>
        <w:spacing w:line="480" w:lineRule="exact"/>
        <w:rPr>
          <w:rFonts w:eastAsia="仿宋_GB2312"/>
          <w:sz w:val="24"/>
          <w:szCs w:val="24"/>
        </w:rPr>
      </w:pPr>
      <w:r>
        <w:rPr>
          <w:rFonts w:eastAsia="仿宋_GB2312" w:hint="eastAsia"/>
          <w:sz w:val="24"/>
          <w:szCs w:val="24"/>
        </w:rPr>
        <w:t>教学方法</w:t>
      </w:r>
    </w:p>
    <w:p w14:paraId="54654DF6" w14:textId="77777777" w:rsidR="00977E2B" w:rsidRDefault="00D93C7C">
      <w:pPr>
        <w:numPr>
          <w:ilvl w:val="0"/>
          <w:numId w:val="6"/>
        </w:numPr>
        <w:spacing w:line="360" w:lineRule="auto"/>
        <w:rPr>
          <w:rFonts w:eastAsia="仿宋"/>
          <w:sz w:val="24"/>
        </w:rPr>
      </w:pPr>
      <w:r>
        <w:rPr>
          <w:rFonts w:eastAsia="仿宋" w:hint="eastAsia"/>
          <w:sz w:val="24"/>
        </w:rPr>
        <w:t>线上线下思政元素相结合</w:t>
      </w:r>
      <w:r>
        <w:rPr>
          <w:rFonts w:eastAsia="仿宋" w:hint="eastAsia"/>
          <w:sz w:val="24"/>
        </w:rPr>
        <w:t>的方法</w:t>
      </w:r>
      <w:r>
        <w:rPr>
          <w:rFonts w:eastAsia="仿宋" w:hint="eastAsia"/>
          <w:sz w:val="24"/>
        </w:rPr>
        <w:t>。在开展好线下“课程思政”教学的同时，积极主动开展线上“课程思政”教学，进行随时随地的思政教育，将线上与线下思政元素有机结合起来。</w:t>
      </w:r>
    </w:p>
    <w:p w14:paraId="4D6CC82F" w14:textId="77777777" w:rsidR="00977E2B" w:rsidRDefault="00D93C7C">
      <w:pPr>
        <w:numPr>
          <w:ilvl w:val="0"/>
          <w:numId w:val="6"/>
        </w:numPr>
        <w:spacing w:line="360" w:lineRule="auto"/>
        <w:rPr>
          <w:rFonts w:eastAsia="仿宋"/>
          <w:sz w:val="24"/>
        </w:rPr>
      </w:pPr>
      <w:r>
        <w:rPr>
          <w:rFonts w:eastAsia="仿宋" w:hint="eastAsia"/>
          <w:sz w:val="24"/>
        </w:rPr>
        <w:t>课堂讲授</w:t>
      </w:r>
      <w:r>
        <w:rPr>
          <w:rFonts w:eastAsia="仿宋" w:hint="eastAsia"/>
          <w:sz w:val="24"/>
        </w:rPr>
        <w:t>中的任务驱动方法</w:t>
      </w:r>
      <w:r>
        <w:rPr>
          <w:rFonts w:eastAsia="仿宋" w:hint="eastAsia"/>
          <w:sz w:val="24"/>
        </w:rPr>
        <w:t>。可用问题驱动或任务驱动的动因模式，推进课程的有序进行，让学生逐步自主学习。重点采用项目驱动教学法，通过组织学生完成</w:t>
      </w:r>
      <w:r>
        <w:rPr>
          <w:rFonts w:eastAsia="仿宋" w:hint="eastAsia"/>
          <w:sz w:val="24"/>
        </w:rPr>
        <w:t>具有思政意义的项目</w:t>
      </w:r>
      <w:r>
        <w:rPr>
          <w:rFonts w:eastAsia="仿宋" w:hint="eastAsia"/>
          <w:sz w:val="24"/>
        </w:rPr>
        <w:t>的部分任务，让学生对课程整体内容进行综合运用，提高学生对知识的掌握水平和科研素养。</w:t>
      </w:r>
    </w:p>
    <w:p w14:paraId="6148898A" w14:textId="77777777" w:rsidR="00977E2B" w:rsidRDefault="00D93C7C">
      <w:pPr>
        <w:numPr>
          <w:ilvl w:val="0"/>
          <w:numId w:val="6"/>
        </w:numPr>
        <w:spacing w:line="360" w:lineRule="auto"/>
        <w:rPr>
          <w:rFonts w:eastAsia="仿宋"/>
          <w:sz w:val="24"/>
        </w:rPr>
      </w:pPr>
      <w:r>
        <w:rPr>
          <w:rFonts w:eastAsia="仿宋" w:hint="eastAsia"/>
          <w:sz w:val="24"/>
        </w:rPr>
        <w:t>专题讨论</w:t>
      </w:r>
      <w:r>
        <w:rPr>
          <w:rFonts w:eastAsia="仿宋" w:hint="eastAsia"/>
          <w:sz w:val="24"/>
        </w:rPr>
        <w:t>中的翻转课堂</w:t>
      </w:r>
      <w:r>
        <w:rPr>
          <w:rFonts w:eastAsia="仿宋" w:hint="eastAsia"/>
          <w:sz w:val="24"/>
        </w:rPr>
        <w:t>。围绕学生的需求</w:t>
      </w:r>
      <w:r>
        <w:rPr>
          <w:rFonts w:eastAsia="仿宋" w:hint="eastAsia"/>
          <w:sz w:val="24"/>
        </w:rPr>
        <w:t>和思政要求</w:t>
      </w:r>
      <w:r>
        <w:rPr>
          <w:rFonts w:eastAsia="仿宋" w:hint="eastAsia"/>
          <w:sz w:val="24"/>
        </w:rPr>
        <w:t>安排教学内容和控制教</w:t>
      </w:r>
      <w:r>
        <w:rPr>
          <w:rFonts w:eastAsia="仿宋" w:hint="eastAsia"/>
          <w:sz w:val="24"/>
        </w:rPr>
        <w:lastRenderedPageBreak/>
        <w:t>学进度，重点关注如何让学生通过自主学习行为去获取知识及培养创新技能。根据课程特点、我校学生的实际知识架构和学习能力，提出翻转课堂每个阶段具体的教学模式设计。前期的基础知识仍以教师在课堂上讲授为主，而后一阶段以学生为主体，采用项目驱动，老师则作为辅助。</w:t>
      </w:r>
    </w:p>
    <w:p w14:paraId="36D16480" w14:textId="77777777" w:rsidR="00977E2B" w:rsidRDefault="00D93C7C">
      <w:pPr>
        <w:widowControl/>
        <w:spacing w:line="360" w:lineRule="auto"/>
        <w:rPr>
          <w:rFonts w:ascii="黑体" w:eastAsia="黑体" w:hAnsi="黑体" w:cs="Times New Roman"/>
          <w:b/>
          <w:color w:val="000000"/>
          <w:kern w:val="0"/>
          <w:sz w:val="28"/>
          <w:szCs w:val="28"/>
        </w:rPr>
      </w:pPr>
      <w:r>
        <w:rPr>
          <w:rFonts w:ascii="黑体" w:eastAsia="黑体" w:hAnsi="黑体" w:cs="Times New Roman" w:hint="eastAsia"/>
          <w:b/>
          <w:color w:val="000000"/>
          <w:kern w:val="0"/>
          <w:sz w:val="28"/>
          <w:szCs w:val="28"/>
        </w:rPr>
        <w:t>七、课程评价</w:t>
      </w:r>
    </w:p>
    <w:p w14:paraId="1A095586" w14:textId="77777777" w:rsidR="00977E2B" w:rsidRDefault="00D93C7C">
      <w:pPr>
        <w:spacing w:line="480" w:lineRule="exact"/>
        <w:ind w:firstLineChars="200" w:firstLine="420"/>
        <w:rPr>
          <w:rFonts w:eastAsia="仿宋_GB2312"/>
          <w:sz w:val="24"/>
          <w:szCs w:val="24"/>
        </w:rPr>
      </w:pPr>
      <w:r>
        <w:rPr>
          <w:rFonts w:ascii="Times New Roman" w:eastAsia="宋体" w:hAnsi="Times New Roman" w:cs="Times New Roman" w:hint="eastAsia"/>
          <w:szCs w:val="24"/>
        </w:rPr>
        <w:t>(</w:t>
      </w:r>
      <w:r>
        <w:rPr>
          <w:rFonts w:eastAsia="仿宋_GB2312" w:hint="eastAsia"/>
          <w:sz w:val="24"/>
          <w:szCs w:val="24"/>
        </w:rPr>
        <w:t>1</w:t>
      </w:r>
      <w:r>
        <w:rPr>
          <w:rFonts w:eastAsia="仿宋_GB2312" w:hint="eastAsia"/>
          <w:sz w:val="24"/>
          <w:szCs w:val="24"/>
        </w:rPr>
        <w:t>)</w:t>
      </w:r>
      <w:r>
        <w:rPr>
          <w:rFonts w:eastAsia="仿宋_GB2312" w:hint="eastAsia"/>
          <w:sz w:val="24"/>
          <w:szCs w:val="24"/>
        </w:rPr>
        <w:t>课前：教师在在线教育综合平台上发布任务和资源。主要包括章节的基本知识点，背景资料，发布任务</w:t>
      </w:r>
      <w:r>
        <w:rPr>
          <w:rFonts w:eastAsia="仿宋_GB2312" w:hint="eastAsia"/>
          <w:sz w:val="24"/>
          <w:szCs w:val="24"/>
        </w:rPr>
        <w:t>。</w:t>
      </w:r>
      <w:r>
        <w:rPr>
          <w:rFonts w:eastAsia="仿宋_GB2312" w:hint="eastAsia"/>
          <w:sz w:val="24"/>
          <w:szCs w:val="24"/>
        </w:rPr>
        <w:t>其中思政考核包括学习态度的考核。</w:t>
      </w:r>
    </w:p>
    <w:p w14:paraId="7322B30B" w14:textId="77777777" w:rsidR="00977E2B" w:rsidRDefault="00D93C7C">
      <w:pPr>
        <w:spacing w:line="480" w:lineRule="exact"/>
        <w:ind w:firstLineChars="200" w:firstLine="480"/>
        <w:rPr>
          <w:rFonts w:eastAsia="仿宋_GB2312"/>
          <w:sz w:val="24"/>
          <w:szCs w:val="24"/>
        </w:rPr>
      </w:pPr>
      <w:r>
        <w:rPr>
          <w:rFonts w:eastAsia="仿宋_GB2312" w:hint="eastAsia"/>
          <w:sz w:val="24"/>
          <w:szCs w:val="24"/>
        </w:rPr>
        <w:t>(</w:t>
      </w:r>
      <w:r>
        <w:rPr>
          <w:rFonts w:eastAsia="仿宋_GB2312" w:hint="eastAsia"/>
          <w:sz w:val="24"/>
          <w:szCs w:val="24"/>
        </w:rPr>
        <w:t>2</w:t>
      </w:r>
      <w:r>
        <w:rPr>
          <w:rFonts w:eastAsia="仿宋_GB2312" w:hint="eastAsia"/>
          <w:sz w:val="24"/>
          <w:szCs w:val="24"/>
        </w:rPr>
        <w:t>)</w:t>
      </w:r>
      <w:r>
        <w:rPr>
          <w:rFonts w:eastAsia="仿宋_GB2312" w:hint="eastAsia"/>
          <w:sz w:val="24"/>
          <w:szCs w:val="24"/>
        </w:rPr>
        <w:t>课中：教师在课堂上讲授知识点、确定讨论主题和任务并进行指导分析。学生深入式探究讨论后，给出小组报告，由学生和老师共同交流互评。</w:t>
      </w:r>
      <w:r>
        <w:rPr>
          <w:rFonts w:eastAsia="仿宋_GB2312" w:hint="eastAsia"/>
          <w:sz w:val="24"/>
          <w:szCs w:val="24"/>
        </w:rPr>
        <w:t>其中思政考核包括课堂考勤，和线上教学中学习效果的过程考核。</w:t>
      </w:r>
    </w:p>
    <w:p w14:paraId="153BA423" w14:textId="77777777" w:rsidR="00977E2B" w:rsidRDefault="00D93C7C">
      <w:pPr>
        <w:spacing w:line="480" w:lineRule="exact"/>
        <w:ind w:firstLineChars="200" w:firstLine="480"/>
        <w:rPr>
          <w:rFonts w:eastAsia="仿宋_GB2312"/>
          <w:sz w:val="24"/>
          <w:szCs w:val="24"/>
        </w:rPr>
      </w:pPr>
      <w:r>
        <w:rPr>
          <w:rFonts w:eastAsia="仿宋_GB2312" w:hint="eastAsia"/>
          <w:sz w:val="24"/>
          <w:szCs w:val="24"/>
        </w:rPr>
        <w:t>(</w:t>
      </w:r>
      <w:r>
        <w:rPr>
          <w:rFonts w:eastAsia="仿宋_GB2312" w:hint="eastAsia"/>
          <w:sz w:val="24"/>
          <w:szCs w:val="24"/>
        </w:rPr>
        <w:t>3</w:t>
      </w:r>
      <w:r>
        <w:rPr>
          <w:rFonts w:eastAsia="仿宋_GB2312" w:hint="eastAsia"/>
          <w:sz w:val="24"/>
          <w:szCs w:val="24"/>
        </w:rPr>
        <w:t>)</w:t>
      </w:r>
      <w:r>
        <w:rPr>
          <w:rFonts w:eastAsia="仿宋_GB2312" w:hint="eastAsia"/>
          <w:sz w:val="24"/>
          <w:szCs w:val="24"/>
        </w:rPr>
        <w:t>课后：教师对课前和课中情况进行总结评估，发布优秀报告，知识拓展资料和总结反思。</w:t>
      </w:r>
      <w:r>
        <w:rPr>
          <w:rFonts w:eastAsia="仿宋_GB2312" w:hint="eastAsia"/>
          <w:sz w:val="24"/>
          <w:szCs w:val="24"/>
        </w:rPr>
        <w:t>其中思政考核包括对思政内容的接受程度，实施效果等进行评价。该评价以自评、互评和老师评价三部分组成，考核学生是否树立正确三观，培养社会主义核心价值观，是否具备良好的职业道德和操守。</w:t>
      </w:r>
    </w:p>
    <w:p w14:paraId="2C147F00" w14:textId="77777777" w:rsidR="00977E2B" w:rsidRDefault="00977E2B">
      <w:pPr>
        <w:spacing w:line="480" w:lineRule="exact"/>
        <w:ind w:firstLineChars="200" w:firstLine="480"/>
        <w:rPr>
          <w:rFonts w:eastAsia="仿宋_GB2312"/>
          <w:sz w:val="24"/>
          <w:szCs w:val="24"/>
        </w:rPr>
      </w:pPr>
    </w:p>
    <w:p w14:paraId="2958E3E4" w14:textId="77777777" w:rsidR="00977E2B" w:rsidRDefault="00D93C7C">
      <w:pPr>
        <w:tabs>
          <w:tab w:val="left" w:pos="540"/>
          <w:tab w:val="left" w:pos="5040"/>
        </w:tabs>
        <w:spacing w:line="288" w:lineRule="auto"/>
        <w:rPr>
          <w:rFonts w:ascii="仿宋" w:eastAsia="仿宋" w:hAnsi="仿宋" w:cs="Times New Roman"/>
          <w:sz w:val="24"/>
          <w:szCs w:val="24"/>
        </w:rPr>
      </w:pPr>
      <w:r>
        <w:rPr>
          <w:rFonts w:ascii="黑体" w:eastAsia="黑体" w:hAnsi="黑体" w:cs="Times New Roman" w:hint="eastAsia"/>
          <w:b/>
          <w:color w:val="000000"/>
          <w:kern w:val="0"/>
          <w:sz w:val="28"/>
          <w:szCs w:val="28"/>
        </w:rPr>
        <w:t>八、建议阅读文献</w:t>
      </w:r>
      <w:r>
        <w:rPr>
          <w:rFonts w:ascii="仿宋" w:eastAsia="仿宋" w:hAnsi="仿宋" w:cs="Times New Roman" w:hint="eastAsia"/>
          <w:sz w:val="24"/>
          <w:szCs w:val="24"/>
        </w:rPr>
        <w:t xml:space="preserve"> </w:t>
      </w:r>
    </w:p>
    <w:p w14:paraId="522B60D8" w14:textId="77777777" w:rsidR="00977E2B" w:rsidRDefault="00D93C7C">
      <w:pPr>
        <w:spacing w:beforeLines="100" w:before="312" w:afterLines="50" w:after="156"/>
        <w:rPr>
          <w:rFonts w:ascii="Calibri" w:eastAsia="宋体" w:hAnsi="Calibri" w:cs="Times New Roman"/>
          <w:sz w:val="24"/>
          <w:szCs w:val="24"/>
        </w:rPr>
      </w:pPr>
      <w:r>
        <w:rPr>
          <w:rFonts w:ascii="Calibri" w:eastAsia="宋体" w:hAnsi="Calibri" w:cs="Times New Roman" w:hint="eastAsia"/>
          <w:sz w:val="24"/>
          <w:szCs w:val="24"/>
        </w:rPr>
        <w:t>[1] Adam Drozdek</w:t>
      </w:r>
      <w:r>
        <w:rPr>
          <w:rFonts w:ascii="Calibri" w:eastAsia="宋体" w:hAnsi="Calibri" w:cs="Times New Roman" w:hint="eastAsia"/>
          <w:sz w:val="24"/>
          <w:szCs w:val="24"/>
        </w:rPr>
        <w:t>等著，周翔等译，数据结构与算法：</w:t>
      </w:r>
      <w:r>
        <w:rPr>
          <w:rFonts w:ascii="Calibri" w:eastAsia="宋体" w:hAnsi="Calibri" w:cs="Times New Roman" w:hint="eastAsia"/>
          <w:sz w:val="24"/>
          <w:szCs w:val="24"/>
        </w:rPr>
        <w:t>Java</w:t>
      </w:r>
      <w:r>
        <w:rPr>
          <w:rFonts w:ascii="Calibri" w:eastAsia="宋体" w:hAnsi="Calibri" w:cs="Times New Roman" w:hint="eastAsia"/>
          <w:sz w:val="24"/>
          <w:szCs w:val="24"/>
        </w:rPr>
        <w:t>语言版</w:t>
      </w:r>
      <w:r>
        <w:rPr>
          <w:rFonts w:ascii="Calibri" w:eastAsia="宋体" w:hAnsi="Calibri" w:cs="Times New Roman" w:hint="eastAsia"/>
          <w:sz w:val="24"/>
          <w:szCs w:val="24"/>
        </w:rPr>
        <w:t>(</w:t>
      </w:r>
      <w:r>
        <w:rPr>
          <w:rFonts w:ascii="Calibri" w:eastAsia="宋体" w:hAnsi="Calibri" w:cs="Times New Roman" w:hint="eastAsia"/>
          <w:sz w:val="24"/>
          <w:szCs w:val="24"/>
        </w:rPr>
        <w:t>第</w:t>
      </w:r>
      <w:r>
        <w:rPr>
          <w:rFonts w:ascii="Calibri" w:eastAsia="宋体" w:hAnsi="Calibri" w:cs="Times New Roman" w:hint="eastAsia"/>
          <w:sz w:val="24"/>
          <w:szCs w:val="24"/>
        </w:rPr>
        <w:t>2</w:t>
      </w:r>
      <w:r>
        <w:rPr>
          <w:rFonts w:ascii="Calibri" w:eastAsia="宋体" w:hAnsi="Calibri" w:cs="Times New Roman" w:hint="eastAsia"/>
          <w:sz w:val="24"/>
          <w:szCs w:val="24"/>
        </w:rPr>
        <w:t>版</w:t>
      </w:r>
      <w:r>
        <w:rPr>
          <w:rFonts w:ascii="Calibri" w:eastAsia="宋体" w:hAnsi="Calibri" w:cs="Times New Roman" w:hint="eastAsia"/>
          <w:sz w:val="24"/>
          <w:szCs w:val="24"/>
        </w:rPr>
        <w:t>)[M]</w:t>
      </w:r>
      <w:r>
        <w:rPr>
          <w:rFonts w:ascii="Calibri" w:eastAsia="宋体" w:hAnsi="Calibri" w:cs="Times New Roman" w:hint="eastAsia"/>
          <w:sz w:val="24"/>
          <w:szCs w:val="24"/>
        </w:rPr>
        <w:t>，机械工业出版社，</w:t>
      </w:r>
      <w:r>
        <w:rPr>
          <w:rFonts w:ascii="Calibri" w:eastAsia="宋体" w:hAnsi="Calibri" w:cs="Times New Roman" w:hint="eastAsia"/>
          <w:sz w:val="24"/>
          <w:szCs w:val="24"/>
        </w:rPr>
        <w:t>2006.</w:t>
      </w:r>
    </w:p>
    <w:p w14:paraId="652F0F17" w14:textId="77777777" w:rsidR="00977E2B" w:rsidRDefault="00D93C7C">
      <w:pPr>
        <w:spacing w:beforeLines="100" w:before="312" w:afterLines="50" w:after="156"/>
        <w:rPr>
          <w:rFonts w:ascii="Calibri" w:eastAsia="宋体" w:hAnsi="Calibri" w:cs="Times New Roman"/>
          <w:sz w:val="24"/>
          <w:szCs w:val="24"/>
        </w:rPr>
      </w:pPr>
      <w:r>
        <w:rPr>
          <w:rFonts w:ascii="Calibri" w:eastAsia="宋体" w:hAnsi="Calibri" w:cs="Times New Roman" w:hint="eastAsia"/>
          <w:sz w:val="24"/>
          <w:szCs w:val="24"/>
        </w:rPr>
        <w:t>[2] JOHN LEWIS</w:t>
      </w:r>
      <w:r>
        <w:rPr>
          <w:rFonts w:ascii="Calibri" w:eastAsia="宋体" w:hAnsi="Calibri" w:cs="Times New Roman" w:hint="eastAsia"/>
          <w:sz w:val="24"/>
          <w:szCs w:val="24"/>
        </w:rPr>
        <w:t>，</w:t>
      </w:r>
      <w:r>
        <w:rPr>
          <w:rFonts w:ascii="Calibri" w:eastAsia="宋体" w:hAnsi="Calibri" w:cs="Times New Roman" w:hint="eastAsia"/>
          <w:sz w:val="24"/>
          <w:szCs w:val="24"/>
        </w:rPr>
        <w:t>JOSEPH CHASE</w:t>
      </w:r>
      <w:r>
        <w:rPr>
          <w:rFonts w:ascii="Calibri" w:eastAsia="宋体" w:hAnsi="Calibri" w:cs="Times New Roman" w:hint="eastAsia"/>
          <w:sz w:val="24"/>
          <w:szCs w:val="24"/>
        </w:rPr>
        <w:t>等著，施平安等译，数据结构</w:t>
      </w:r>
      <w:r>
        <w:rPr>
          <w:rFonts w:ascii="Calibri" w:eastAsia="宋体" w:hAnsi="Calibri" w:cs="Times New Roman" w:hint="eastAsia"/>
          <w:sz w:val="24"/>
          <w:szCs w:val="24"/>
        </w:rPr>
        <w:t>(Java</w:t>
      </w:r>
      <w:r>
        <w:rPr>
          <w:rFonts w:ascii="Calibri" w:eastAsia="宋体" w:hAnsi="Calibri" w:cs="Times New Roman" w:hint="eastAsia"/>
          <w:sz w:val="24"/>
          <w:szCs w:val="24"/>
        </w:rPr>
        <w:t>版</w:t>
      </w:r>
      <w:r>
        <w:rPr>
          <w:rFonts w:ascii="Calibri" w:eastAsia="宋体" w:hAnsi="Calibri" w:cs="Times New Roman" w:hint="eastAsia"/>
          <w:sz w:val="24"/>
          <w:szCs w:val="24"/>
        </w:rPr>
        <w:t>)(</w:t>
      </w:r>
      <w:r>
        <w:rPr>
          <w:rFonts w:ascii="Calibri" w:eastAsia="宋体" w:hAnsi="Calibri" w:cs="Times New Roman" w:hint="eastAsia"/>
          <w:sz w:val="24"/>
          <w:szCs w:val="24"/>
        </w:rPr>
        <w:t>第二版</w:t>
      </w:r>
      <w:r>
        <w:rPr>
          <w:rFonts w:ascii="Calibri" w:eastAsia="宋体" w:hAnsi="Calibri" w:cs="Times New Roman" w:hint="eastAsia"/>
          <w:sz w:val="24"/>
          <w:szCs w:val="24"/>
        </w:rPr>
        <w:t>)[M]</w:t>
      </w:r>
      <w:r>
        <w:rPr>
          <w:rFonts w:ascii="Calibri" w:eastAsia="宋体" w:hAnsi="Calibri" w:cs="Times New Roman" w:hint="eastAsia"/>
          <w:sz w:val="24"/>
          <w:szCs w:val="24"/>
        </w:rPr>
        <w:t>，清华大学出版社，</w:t>
      </w:r>
      <w:r>
        <w:rPr>
          <w:rFonts w:ascii="Calibri" w:eastAsia="宋体" w:hAnsi="Calibri" w:cs="Times New Roman" w:hint="eastAsia"/>
          <w:sz w:val="24"/>
          <w:szCs w:val="24"/>
        </w:rPr>
        <w:t>2005.</w:t>
      </w:r>
    </w:p>
    <w:p w14:paraId="5962D047" w14:textId="77777777" w:rsidR="00977E2B" w:rsidRDefault="00D93C7C">
      <w:pPr>
        <w:spacing w:beforeLines="100" w:before="312" w:afterLines="50" w:after="156"/>
        <w:rPr>
          <w:rFonts w:ascii="Calibri" w:eastAsia="宋体" w:hAnsi="Calibri" w:cs="Times New Roman"/>
          <w:sz w:val="24"/>
          <w:szCs w:val="24"/>
        </w:rPr>
      </w:pPr>
      <w:r>
        <w:rPr>
          <w:rFonts w:ascii="Calibri" w:eastAsia="宋体" w:hAnsi="Calibri" w:cs="Times New Roman" w:hint="eastAsia"/>
          <w:sz w:val="24"/>
          <w:szCs w:val="24"/>
        </w:rPr>
        <w:t>[3] JOHN LEWIS</w:t>
      </w:r>
      <w:r>
        <w:rPr>
          <w:rFonts w:ascii="Calibri" w:eastAsia="宋体" w:hAnsi="Calibri" w:cs="Times New Roman" w:hint="eastAsia"/>
          <w:sz w:val="24"/>
          <w:szCs w:val="24"/>
        </w:rPr>
        <w:t>等著，金名等译，</w:t>
      </w:r>
      <w:r>
        <w:rPr>
          <w:rFonts w:ascii="Calibri" w:eastAsia="宋体" w:hAnsi="Calibri" w:cs="Times New Roman" w:hint="eastAsia"/>
          <w:sz w:val="24"/>
          <w:szCs w:val="24"/>
        </w:rPr>
        <w:t>Java</w:t>
      </w:r>
      <w:r>
        <w:rPr>
          <w:rFonts w:ascii="Calibri" w:eastAsia="宋体" w:hAnsi="Calibri" w:cs="Times New Roman" w:hint="eastAsia"/>
          <w:sz w:val="24"/>
          <w:szCs w:val="24"/>
        </w:rPr>
        <w:t>软件结构与数据结构</w:t>
      </w:r>
      <w:r>
        <w:rPr>
          <w:rFonts w:ascii="Calibri" w:eastAsia="宋体" w:hAnsi="Calibri" w:cs="Times New Roman" w:hint="eastAsia"/>
          <w:sz w:val="24"/>
          <w:szCs w:val="24"/>
        </w:rPr>
        <w:t>(</w:t>
      </w:r>
      <w:r>
        <w:rPr>
          <w:rFonts w:ascii="Calibri" w:eastAsia="宋体" w:hAnsi="Calibri" w:cs="Times New Roman" w:hint="eastAsia"/>
          <w:sz w:val="24"/>
          <w:szCs w:val="24"/>
        </w:rPr>
        <w:t>第</w:t>
      </w:r>
      <w:r>
        <w:rPr>
          <w:rFonts w:ascii="Calibri" w:eastAsia="宋体" w:hAnsi="Calibri" w:cs="Times New Roman" w:hint="eastAsia"/>
          <w:sz w:val="24"/>
          <w:szCs w:val="24"/>
        </w:rPr>
        <w:t>3</w:t>
      </w:r>
      <w:r>
        <w:rPr>
          <w:rFonts w:ascii="Calibri" w:eastAsia="宋体" w:hAnsi="Calibri" w:cs="Times New Roman" w:hint="eastAsia"/>
          <w:sz w:val="24"/>
          <w:szCs w:val="24"/>
        </w:rPr>
        <w:t>版</w:t>
      </w:r>
      <w:r>
        <w:rPr>
          <w:rFonts w:ascii="Calibri" w:eastAsia="宋体" w:hAnsi="Calibri" w:cs="Times New Roman" w:hint="eastAsia"/>
          <w:sz w:val="24"/>
          <w:szCs w:val="24"/>
        </w:rPr>
        <w:t>)[M]</w:t>
      </w:r>
      <w:r>
        <w:rPr>
          <w:rFonts w:ascii="Calibri" w:eastAsia="宋体" w:hAnsi="Calibri" w:cs="Times New Roman" w:hint="eastAsia"/>
          <w:sz w:val="24"/>
          <w:szCs w:val="24"/>
        </w:rPr>
        <w:t>，清华大学出版社。</w:t>
      </w:r>
      <w:r>
        <w:rPr>
          <w:rFonts w:ascii="Calibri" w:eastAsia="宋体" w:hAnsi="Calibri" w:cs="Times New Roman" w:hint="eastAsia"/>
          <w:sz w:val="24"/>
          <w:szCs w:val="24"/>
        </w:rPr>
        <w:t>2009.</w:t>
      </w:r>
    </w:p>
    <w:p w14:paraId="3EDD155A" w14:textId="77777777" w:rsidR="00977E2B" w:rsidRDefault="00D93C7C">
      <w:pPr>
        <w:spacing w:beforeLines="100" w:before="312" w:afterLines="50" w:after="156"/>
        <w:rPr>
          <w:rFonts w:ascii="Calibri" w:eastAsia="宋体" w:hAnsi="Calibri" w:cs="Times New Roman"/>
          <w:sz w:val="24"/>
          <w:szCs w:val="24"/>
        </w:rPr>
      </w:pPr>
      <w:r>
        <w:rPr>
          <w:rFonts w:ascii="Calibri" w:eastAsia="宋体" w:hAnsi="Calibri" w:cs="Times New Roman" w:hint="eastAsia"/>
          <w:sz w:val="24"/>
          <w:szCs w:val="24"/>
        </w:rPr>
        <w:t>[4]</w:t>
      </w:r>
      <w:r>
        <w:rPr>
          <w:rFonts w:ascii="Calibri" w:eastAsia="宋体" w:hAnsi="Calibri" w:cs="Times New Roman" w:hint="eastAsia"/>
          <w:sz w:val="24"/>
          <w:szCs w:val="24"/>
        </w:rPr>
        <w:t>中共中央宣传部理论局，科学发展观学习读本</w:t>
      </w:r>
      <w:r>
        <w:rPr>
          <w:rFonts w:ascii="Calibri" w:eastAsia="宋体" w:hAnsi="Calibri" w:cs="Times New Roman" w:hint="eastAsia"/>
          <w:sz w:val="24"/>
          <w:szCs w:val="24"/>
        </w:rPr>
        <w:t>[M]</w:t>
      </w:r>
      <w:r>
        <w:rPr>
          <w:rFonts w:ascii="Calibri" w:eastAsia="宋体" w:hAnsi="Calibri" w:cs="Times New Roman" w:hint="eastAsia"/>
          <w:sz w:val="24"/>
          <w:szCs w:val="24"/>
        </w:rPr>
        <w:t>，学习出版社，</w:t>
      </w:r>
      <w:r>
        <w:rPr>
          <w:rFonts w:ascii="Calibri" w:eastAsia="宋体" w:hAnsi="Calibri" w:cs="Times New Roman" w:hint="eastAsia"/>
          <w:sz w:val="24"/>
          <w:szCs w:val="24"/>
        </w:rPr>
        <w:t>2008.</w:t>
      </w:r>
    </w:p>
    <w:p w14:paraId="4288E434" w14:textId="77777777" w:rsidR="00977E2B" w:rsidRDefault="00D93C7C">
      <w:pPr>
        <w:spacing w:beforeLines="100" w:before="312" w:afterLines="50" w:after="156"/>
        <w:rPr>
          <w:rFonts w:ascii="Calibri" w:eastAsia="宋体" w:hAnsi="Calibri" w:cs="Times New Roman"/>
          <w:sz w:val="24"/>
          <w:szCs w:val="24"/>
        </w:rPr>
      </w:pPr>
      <w:r>
        <w:rPr>
          <w:rFonts w:ascii="Calibri" w:eastAsia="宋体" w:hAnsi="Calibri" w:cs="Times New Roman" w:hint="eastAsia"/>
          <w:sz w:val="24"/>
          <w:szCs w:val="24"/>
        </w:rPr>
        <w:t xml:space="preserve">[5] </w:t>
      </w:r>
      <w:r>
        <w:rPr>
          <w:rFonts w:ascii="Calibri" w:eastAsia="宋体" w:hAnsi="Calibri" w:cs="Times New Roman" w:hint="eastAsia"/>
          <w:sz w:val="24"/>
          <w:szCs w:val="24"/>
        </w:rPr>
        <w:t>习近平，在北京大学师生座谈会上的讲话</w:t>
      </w:r>
      <w:r>
        <w:rPr>
          <w:rFonts w:ascii="Calibri" w:eastAsia="宋体" w:hAnsi="Calibri" w:cs="Times New Roman" w:hint="eastAsia"/>
          <w:sz w:val="24"/>
          <w:szCs w:val="24"/>
        </w:rPr>
        <w:t>[N],</w:t>
      </w:r>
      <w:r>
        <w:rPr>
          <w:rFonts w:ascii="Calibri" w:eastAsia="宋体" w:hAnsi="Calibri" w:cs="Times New Roman" w:hint="eastAsia"/>
          <w:sz w:val="24"/>
          <w:szCs w:val="24"/>
        </w:rPr>
        <w:t>人民日报，</w:t>
      </w:r>
      <w:r>
        <w:rPr>
          <w:rFonts w:ascii="Calibri" w:eastAsia="宋体" w:hAnsi="Calibri" w:cs="Times New Roman" w:hint="eastAsia"/>
          <w:sz w:val="24"/>
          <w:szCs w:val="24"/>
        </w:rPr>
        <w:t>2018-05-03(2).</w:t>
      </w:r>
    </w:p>
    <w:p w14:paraId="18A775CF" w14:textId="77777777" w:rsidR="00977E2B" w:rsidRDefault="00977E2B">
      <w:pPr>
        <w:widowControl/>
        <w:spacing w:line="360" w:lineRule="auto"/>
        <w:rPr>
          <w:rFonts w:ascii="仿宋" w:eastAsia="仿宋" w:hAnsi="仿宋" w:cs="Times New Roman"/>
          <w:sz w:val="24"/>
          <w:szCs w:val="24"/>
        </w:rPr>
      </w:pPr>
    </w:p>
    <w:sectPr w:rsidR="00977E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D3552E"/>
    <w:multiLevelType w:val="singleLevel"/>
    <w:tmpl w:val="B3D3552E"/>
    <w:lvl w:ilvl="0">
      <w:start w:val="1"/>
      <w:numFmt w:val="decimal"/>
      <w:lvlText w:val="(%1)"/>
      <w:lvlJc w:val="left"/>
      <w:pPr>
        <w:ind w:left="425" w:hanging="425"/>
      </w:pPr>
      <w:rPr>
        <w:rFonts w:hint="default"/>
      </w:rPr>
    </w:lvl>
  </w:abstractNum>
  <w:abstractNum w:abstractNumId="1" w15:restartNumberingAfterBreak="0">
    <w:nsid w:val="BB037EEB"/>
    <w:multiLevelType w:val="singleLevel"/>
    <w:tmpl w:val="BB037EEB"/>
    <w:lvl w:ilvl="0">
      <w:start w:val="1"/>
      <w:numFmt w:val="decimal"/>
      <w:lvlText w:val="%1."/>
      <w:lvlJc w:val="left"/>
      <w:pPr>
        <w:ind w:left="425" w:hanging="425"/>
      </w:pPr>
      <w:rPr>
        <w:rFonts w:hint="default"/>
      </w:rPr>
    </w:lvl>
  </w:abstractNum>
  <w:abstractNum w:abstractNumId="2" w15:restartNumberingAfterBreak="0">
    <w:nsid w:val="BF8278B4"/>
    <w:multiLevelType w:val="singleLevel"/>
    <w:tmpl w:val="BF8278B4"/>
    <w:lvl w:ilvl="0">
      <w:start w:val="1"/>
      <w:numFmt w:val="decimal"/>
      <w:lvlText w:val="(%1)"/>
      <w:lvlJc w:val="left"/>
      <w:pPr>
        <w:ind w:left="425" w:hanging="425"/>
      </w:pPr>
      <w:rPr>
        <w:rFonts w:hint="default"/>
      </w:rPr>
    </w:lvl>
  </w:abstractNum>
  <w:abstractNum w:abstractNumId="3" w15:restartNumberingAfterBreak="0">
    <w:nsid w:val="3CAC7C43"/>
    <w:multiLevelType w:val="singleLevel"/>
    <w:tmpl w:val="3CAC7C43"/>
    <w:lvl w:ilvl="0">
      <w:start w:val="1"/>
      <w:numFmt w:val="decimal"/>
      <w:lvlText w:val="%1."/>
      <w:lvlJc w:val="left"/>
      <w:pPr>
        <w:ind w:left="425" w:hanging="425"/>
      </w:pPr>
      <w:rPr>
        <w:rFonts w:hint="default"/>
      </w:rPr>
    </w:lvl>
  </w:abstractNum>
  <w:abstractNum w:abstractNumId="4" w15:restartNumberingAfterBreak="0">
    <w:nsid w:val="4F1880AF"/>
    <w:multiLevelType w:val="singleLevel"/>
    <w:tmpl w:val="4F1880AF"/>
    <w:lvl w:ilvl="0">
      <w:start w:val="1"/>
      <w:numFmt w:val="decimal"/>
      <w:lvlText w:val="(%1)"/>
      <w:lvlJc w:val="left"/>
      <w:pPr>
        <w:ind w:left="425" w:hanging="425"/>
      </w:pPr>
      <w:rPr>
        <w:rFonts w:hint="default"/>
      </w:rPr>
    </w:lvl>
  </w:abstractNum>
  <w:abstractNum w:abstractNumId="5" w15:restartNumberingAfterBreak="0">
    <w:nsid w:val="5E9BCF1E"/>
    <w:multiLevelType w:val="singleLevel"/>
    <w:tmpl w:val="5E9BCF1E"/>
    <w:lvl w:ilvl="0">
      <w:start w:val="1"/>
      <w:numFmt w:val="decimal"/>
      <w:lvlText w:val="(%1)"/>
      <w:lvlJc w:val="left"/>
      <w:pPr>
        <w:ind w:left="425" w:hanging="425"/>
      </w:pPr>
      <w:rPr>
        <w:rFont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doNotDisplayPageBoundarie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01A"/>
    <w:rsid w:val="00001DCF"/>
    <w:rsid w:val="000066F4"/>
    <w:rsid w:val="000309D0"/>
    <w:rsid w:val="0003436E"/>
    <w:rsid w:val="000358B3"/>
    <w:rsid w:val="00044494"/>
    <w:rsid w:val="00072181"/>
    <w:rsid w:val="000A7D7D"/>
    <w:rsid w:val="000E6851"/>
    <w:rsid w:val="00103A8A"/>
    <w:rsid w:val="00121E58"/>
    <w:rsid w:val="00145C2D"/>
    <w:rsid w:val="00197E5D"/>
    <w:rsid w:val="001B1FB1"/>
    <w:rsid w:val="001C61C1"/>
    <w:rsid w:val="001D5F46"/>
    <w:rsid w:val="001E4A5F"/>
    <w:rsid w:val="001E6570"/>
    <w:rsid w:val="002006D4"/>
    <w:rsid w:val="00234A9D"/>
    <w:rsid w:val="002357A1"/>
    <w:rsid w:val="00244295"/>
    <w:rsid w:val="002810A8"/>
    <w:rsid w:val="00283F1E"/>
    <w:rsid w:val="002856A7"/>
    <w:rsid w:val="002A5BC7"/>
    <w:rsid w:val="002B3242"/>
    <w:rsid w:val="002C5D78"/>
    <w:rsid w:val="002E09B2"/>
    <w:rsid w:val="002E26D6"/>
    <w:rsid w:val="002F3A98"/>
    <w:rsid w:val="00313B66"/>
    <w:rsid w:val="00355B94"/>
    <w:rsid w:val="003D3749"/>
    <w:rsid w:val="003E3323"/>
    <w:rsid w:val="00416162"/>
    <w:rsid w:val="00432B86"/>
    <w:rsid w:val="0045519D"/>
    <w:rsid w:val="0046113E"/>
    <w:rsid w:val="0046496E"/>
    <w:rsid w:val="00470976"/>
    <w:rsid w:val="004735F5"/>
    <w:rsid w:val="00480917"/>
    <w:rsid w:val="004831CA"/>
    <w:rsid w:val="004A7795"/>
    <w:rsid w:val="004B78DA"/>
    <w:rsid w:val="004C4D39"/>
    <w:rsid w:val="004F5FC5"/>
    <w:rsid w:val="00507BCA"/>
    <w:rsid w:val="00516EB8"/>
    <w:rsid w:val="0052001A"/>
    <w:rsid w:val="00532D3E"/>
    <w:rsid w:val="00555B06"/>
    <w:rsid w:val="00557C97"/>
    <w:rsid w:val="00561955"/>
    <w:rsid w:val="005753F1"/>
    <w:rsid w:val="00580533"/>
    <w:rsid w:val="00596F22"/>
    <w:rsid w:val="005B242A"/>
    <w:rsid w:val="005C4910"/>
    <w:rsid w:val="005E6C50"/>
    <w:rsid w:val="005F6BDD"/>
    <w:rsid w:val="0061062B"/>
    <w:rsid w:val="006276D1"/>
    <w:rsid w:val="00634640"/>
    <w:rsid w:val="00636055"/>
    <w:rsid w:val="00651669"/>
    <w:rsid w:val="00660CCC"/>
    <w:rsid w:val="00675B0A"/>
    <w:rsid w:val="00680214"/>
    <w:rsid w:val="006922F2"/>
    <w:rsid w:val="006A6DEC"/>
    <w:rsid w:val="006F4934"/>
    <w:rsid w:val="00702CFB"/>
    <w:rsid w:val="00706C98"/>
    <w:rsid w:val="00710399"/>
    <w:rsid w:val="00721781"/>
    <w:rsid w:val="00741DA3"/>
    <w:rsid w:val="00754ED8"/>
    <w:rsid w:val="007558CD"/>
    <w:rsid w:val="00757A93"/>
    <w:rsid w:val="007624A2"/>
    <w:rsid w:val="00765C7C"/>
    <w:rsid w:val="007678E7"/>
    <w:rsid w:val="00787023"/>
    <w:rsid w:val="007A5A4C"/>
    <w:rsid w:val="007B559A"/>
    <w:rsid w:val="008260F0"/>
    <w:rsid w:val="008331FF"/>
    <w:rsid w:val="00835797"/>
    <w:rsid w:val="00836245"/>
    <w:rsid w:val="0087346B"/>
    <w:rsid w:val="00876CDF"/>
    <w:rsid w:val="00877F39"/>
    <w:rsid w:val="008957C2"/>
    <w:rsid w:val="0089734F"/>
    <w:rsid w:val="008C7F4F"/>
    <w:rsid w:val="008E1287"/>
    <w:rsid w:val="00944991"/>
    <w:rsid w:val="00977E2B"/>
    <w:rsid w:val="00990FA2"/>
    <w:rsid w:val="009B3024"/>
    <w:rsid w:val="009D33C1"/>
    <w:rsid w:val="009E0CD2"/>
    <w:rsid w:val="009E608B"/>
    <w:rsid w:val="00A06D5B"/>
    <w:rsid w:val="00A14ABE"/>
    <w:rsid w:val="00A23377"/>
    <w:rsid w:val="00A27FD0"/>
    <w:rsid w:val="00A34C91"/>
    <w:rsid w:val="00A7261C"/>
    <w:rsid w:val="00A75358"/>
    <w:rsid w:val="00A80B2B"/>
    <w:rsid w:val="00A8320C"/>
    <w:rsid w:val="00AA30BF"/>
    <w:rsid w:val="00AC4ADB"/>
    <w:rsid w:val="00AD23DB"/>
    <w:rsid w:val="00B02D4A"/>
    <w:rsid w:val="00B06BFB"/>
    <w:rsid w:val="00B37EF2"/>
    <w:rsid w:val="00B421C3"/>
    <w:rsid w:val="00B675C9"/>
    <w:rsid w:val="00B93BF5"/>
    <w:rsid w:val="00BC294E"/>
    <w:rsid w:val="00BC4A65"/>
    <w:rsid w:val="00BE1ADC"/>
    <w:rsid w:val="00BE7245"/>
    <w:rsid w:val="00BF2309"/>
    <w:rsid w:val="00C53304"/>
    <w:rsid w:val="00C5419D"/>
    <w:rsid w:val="00C92B21"/>
    <w:rsid w:val="00CB20E7"/>
    <w:rsid w:val="00CC1CF3"/>
    <w:rsid w:val="00CF7E17"/>
    <w:rsid w:val="00D03DCA"/>
    <w:rsid w:val="00D46D40"/>
    <w:rsid w:val="00D60687"/>
    <w:rsid w:val="00D65B37"/>
    <w:rsid w:val="00D93C7C"/>
    <w:rsid w:val="00DC013C"/>
    <w:rsid w:val="00DD0689"/>
    <w:rsid w:val="00E27EB1"/>
    <w:rsid w:val="00E31ED4"/>
    <w:rsid w:val="00E45962"/>
    <w:rsid w:val="00E918C9"/>
    <w:rsid w:val="00EA0601"/>
    <w:rsid w:val="00EB016C"/>
    <w:rsid w:val="00EB40B7"/>
    <w:rsid w:val="00EB4D1D"/>
    <w:rsid w:val="00EC0F6E"/>
    <w:rsid w:val="00ED18C2"/>
    <w:rsid w:val="00EF6645"/>
    <w:rsid w:val="00F049A2"/>
    <w:rsid w:val="00F12F93"/>
    <w:rsid w:val="00F136A1"/>
    <w:rsid w:val="00F31718"/>
    <w:rsid w:val="00F86C2C"/>
    <w:rsid w:val="00F92384"/>
    <w:rsid w:val="00FA7F14"/>
    <w:rsid w:val="00FC40FD"/>
    <w:rsid w:val="03F7383B"/>
    <w:rsid w:val="06932E2D"/>
    <w:rsid w:val="37E40AFA"/>
    <w:rsid w:val="39884516"/>
    <w:rsid w:val="58694364"/>
    <w:rsid w:val="5CD7130A"/>
    <w:rsid w:val="62BF63A6"/>
    <w:rsid w:val="71F70504"/>
    <w:rsid w:val="77A2553C"/>
    <w:rsid w:val="7A844066"/>
    <w:rsid w:val="7E8B0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D060CB8"/>
  <w15:docId w15:val="{18231F0C-E8FE-8C42-8C57-2D96F2BE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宋体" w:eastAsia="宋体"/>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CC343F3-A486-47C9-983C-9AE41E1E498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Microsoft Office User</cp:lastModifiedBy>
  <cp:revision>3</cp:revision>
  <dcterms:created xsi:type="dcterms:W3CDTF">2022-08-23T07:11:00Z</dcterms:created>
  <dcterms:modified xsi:type="dcterms:W3CDTF">2022-08-23T07:12:00Z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