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96EE" w14:textId="77777777" w:rsidR="00252D93" w:rsidRPr="008C273D" w:rsidRDefault="00252D93" w:rsidP="00252D93">
      <w:pPr>
        <w:spacing w:line="360" w:lineRule="auto"/>
        <w:jc w:val="center"/>
        <w:rPr>
          <w:rFonts w:ascii="宋体" w:eastAsia="宋体" w:hAnsi="宋体"/>
          <w:sz w:val="24"/>
          <w:szCs w:val="24"/>
        </w:rPr>
      </w:pPr>
      <w:r w:rsidRPr="008C273D">
        <w:rPr>
          <w:rFonts w:ascii="宋体" w:eastAsia="宋体" w:hAnsi="宋体" w:hint="eastAsia"/>
          <w:sz w:val="24"/>
          <w:szCs w:val="24"/>
        </w:rPr>
        <w:t>《经济博弈论》 </w:t>
      </w:r>
      <w:r w:rsidRPr="008C273D">
        <w:rPr>
          <w:rFonts w:ascii="宋体" w:eastAsia="宋体" w:hAnsi="宋体"/>
          <w:sz w:val="24"/>
          <w:szCs w:val="24"/>
        </w:rPr>
        <w:t xml:space="preserve"> </w:t>
      </w:r>
      <w:r w:rsidRPr="008C273D">
        <w:rPr>
          <w:rFonts w:ascii="宋体" w:eastAsia="宋体" w:hAnsi="宋体" w:hint="eastAsia"/>
          <w:sz w:val="24"/>
          <w:szCs w:val="24"/>
        </w:rPr>
        <w:t>课程教学大纲</w:t>
      </w:r>
    </w:p>
    <w:p w14:paraId="6F38CEC6" w14:textId="77777777" w:rsidR="008C273D" w:rsidRDefault="008C273D" w:rsidP="008C273D">
      <w:pPr>
        <w:spacing w:line="360" w:lineRule="exact"/>
        <w:rPr>
          <w:rFonts w:ascii="黑体" w:eastAsia="黑体"/>
          <w:sz w:val="30"/>
        </w:rPr>
      </w:pPr>
    </w:p>
    <w:p w14:paraId="6AA2E141" w14:textId="6600061B" w:rsidR="00252D93" w:rsidRPr="008C273D" w:rsidRDefault="008C273D" w:rsidP="008C273D">
      <w:pPr>
        <w:pStyle w:val="a8"/>
        <w:numPr>
          <w:ilvl w:val="0"/>
          <w:numId w:val="4"/>
        </w:numPr>
        <w:spacing w:line="360" w:lineRule="exact"/>
        <w:ind w:firstLineChars="0"/>
        <w:rPr>
          <w:rFonts w:ascii="黑体" w:eastAsia="黑体"/>
          <w:sz w:val="24"/>
        </w:rPr>
      </w:pPr>
      <w:r w:rsidRPr="008C273D">
        <w:rPr>
          <w:rFonts w:ascii="黑体" w:eastAsia="黑体" w:hint="eastAsia"/>
          <w:sz w:val="24"/>
        </w:rPr>
        <w:t>课程基本信息</w:t>
      </w:r>
    </w:p>
    <w:p w14:paraId="06181C3D" w14:textId="2C1D1DA2" w:rsidR="008C273D" w:rsidRPr="008C273D" w:rsidRDefault="008C273D" w:rsidP="008C273D">
      <w:pPr>
        <w:spacing w:line="360" w:lineRule="exact"/>
        <w:rPr>
          <w:rFonts w:ascii="宋体" w:eastAsia="宋体" w:hAnsi="宋体"/>
          <w:sz w:val="24"/>
          <w:szCs w:val="24"/>
        </w:rPr>
      </w:pPr>
      <w:r w:rsidRPr="008C273D">
        <w:rPr>
          <w:rFonts w:ascii="宋体" w:eastAsia="宋体" w:hAnsi="宋体" w:hint="eastAsia"/>
          <w:sz w:val="24"/>
          <w:szCs w:val="24"/>
        </w:rPr>
        <w:t>课程代码：</w:t>
      </w:r>
      <w:r w:rsidRPr="008C273D">
        <w:rPr>
          <w:rFonts w:ascii="宋体" w:eastAsia="宋体" w:hAnsi="宋体"/>
          <w:sz w:val="24"/>
          <w:szCs w:val="24"/>
        </w:rPr>
        <w:t>16046305</w:t>
      </w:r>
    </w:p>
    <w:p w14:paraId="05A86EAE"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课程名称：经济博弈论</w:t>
      </w:r>
    </w:p>
    <w:p w14:paraId="29AACA8D"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英文名称：</w:t>
      </w:r>
      <w:r w:rsidRPr="008C273D">
        <w:rPr>
          <w:rFonts w:ascii="宋体" w:eastAsia="宋体" w:hAnsi="宋体"/>
          <w:sz w:val="24"/>
          <w:szCs w:val="24"/>
        </w:rPr>
        <w:t>Economy Game </w:t>
      </w:r>
    </w:p>
    <w:p w14:paraId="182945B0"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课程类型：专业基础课</w:t>
      </w:r>
    </w:p>
    <w:p w14:paraId="026328D7" w14:textId="49C2E273" w:rsidR="00252D93" w:rsidRPr="008C273D" w:rsidRDefault="00252D93" w:rsidP="005D64DC">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总学时：</w:t>
      </w:r>
      <w:r w:rsidR="008C273D">
        <w:rPr>
          <w:rFonts w:ascii="宋体" w:eastAsia="宋体" w:hAnsi="宋体"/>
          <w:sz w:val="24"/>
          <w:szCs w:val="24"/>
        </w:rPr>
        <w:t>32</w:t>
      </w:r>
      <w:r w:rsidRPr="008C273D">
        <w:rPr>
          <w:rFonts w:ascii="宋体" w:eastAsia="宋体" w:hAnsi="宋体"/>
          <w:sz w:val="24"/>
          <w:szCs w:val="24"/>
        </w:rPr>
        <w:t> </w:t>
      </w:r>
    </w:p>
    <w:p w14:paraId="3122608D" w14:textId="459DCE83"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 </w:t>
      </w:r>
      <w:r w:rsidR="004D7E80">
        <w:rPr>
          <w:rFonts w:ascii="宋体" w:eastAsia="宋体" w:hAnsi="宋体"/>
          <w:sz w:val="24"/>
          <w:szCs w:val="24"/>
        </w:rPr>
        <w:t xml:space="preserve">  </w:t>
      </w:r>
      <w:r w:rsidRPr="008C273D">
        <w:rPr>
          <w:rFonts w:ascii="宋体" w:eastAsia="宋体" w:hAnsi="宋体" w:hint="eastAsia"/>
          <w:sz w:val="24"/>
          <w:szCs w:val="24"/>
        </w:rPr>
        <w:t>学</w:t>
      </w:r>
      <w:r w:rsidR="008C273D">
        <w:rPr>
          <w:rFonts w:ascii="宋体" w:eastAsia="宋体" w:hAnsi="宋体" w:hint="eastAsia"/>
          <w:sz w:val="24"/>
          <w:szCs w:val="24"/>
        </w:rPr>
        <w:t>分</w:t>
      </w:r>
      <w:r w:rsidRPr="008C273D">
        <w:rPr>
          <w:rFonts w:ascii="宋体" w:eastAsia="宋体" w:hAnsi="宋体" w:hint="eastAsia"/>
          <w:sz w:val="24"/>
          <w:szCs w:val="24"/>
        </w:rPr>
        <w:t>：</w:t>
      </w:r>
      <w:r w:rsidR="008C273D">
        <w:rPr>
          <w:rFonts w:ascii="宋体" w:eastAsia="宋体" w:hAnsi="宋体"/>
          <w:sz w:val="24"/>
          <w:szCs w:val="24"/>
        </w:rPr>
        <w:t>2</w:t>
      </w:r>
      <w:r w:rsidRPr="008C273D">
        <w:rPr>
          <w:rFonts w:ascii="宋体" w:eastAsia="宋体" w:hAnsi="宋体"/>
          <w:sz w:val="24"/>
          <w:szCs w:val="24"/>
        </w:rPr>
        <w:t> </w:t>
      </w:r>
    </w:p>
    <w:p w14:paraId="148454A4"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适用对象：经管类专业大二、大三年级学生</w:t>
      </w:r>
    </w:p>
    <w:p w14:paraId="33AFCA4E"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先修课程：微观经济学、</w:t>
      </w:r>
      <w:r w:rsidR="00F764ED" w:rsidRPr="008C273D">
        <w:rPr>
          <w:rFonts w:ascii="宋体" w:eastAsia="宋体" w:hAnsi="宋体" w:hint="eastAsia"/>
          <w:sz w:val="24"/>
          <w:szCs w:val="24"/>
        </w:rPr>
        <w:t>微积分</w:t>
      </w:r>
      <w:r w:rsidRPr="008C273D">
        <w:rPr>
          <w:rFonts w:ascii="宋体" w:eastAsia="宋体" w:hAnsi="宋体" w:hint="eastAsia"/>
          <w:sz w:val="24"/>
          <w:szCs w:val="24"/>
        </w:rPr>
        <w:t>。</w:t>
      </w:r>
    </w:p>
    <w:p w14:paraId="29EFB4DC" w14:textId="77777777" w:rsidR="008C273D" w:rsidRPr="008C273D" w:rsidRDefault="008C273D" w:rsidP="008C273D">
      <w:pPr>
        <w:spacing w:line="360" w:lineRule="exact"/>
        <w:rPr>
          <w:rFonts w:ascii="黑体" w:eastAsia="黑体" w:hAnsi="Times New Roman" w:cs="Times New Roman"/>
          <w:sz w:val="24"/>
          <w:szCs w:val="24"/>
        </w:rPr>
      </w:pPr>
      <w:r w:rsidRPr="008C273D">
        <w:rPr>
          <w:rFonts w:ascii="黑体" w:eastAsia="黑体" w:hAnsi="Times New Roman" w:cs="Times New Roman" w:hint="eastAsia"/>
          <w:sz w:val="24"/>
          <w:szCs w:val="24"/>
        </w:rPr>
        <w:t>二、课程简介</w:t>
      </w:r>
    </w:p>
    <w:p w14:paraId="79F0EB0C" w14:textId="60B7C724" w:rsidR="00252D93" w:rsidRPr="008C273D" w:rsidRDefault="008C273D" w:rsidP="00252D93">
      <w:pPr>
        <w:spacing w:line="360" w:lineRule="auto"/>
        <w:rPr>
          <w:rFonts w:ascii="宋体" w:eastAsia="宋体" w:hAnsi="宋体"/>
          <w:sz w:val="24"/>
          <w:szCs w:val="24"/>
        </w:rPr>
      </w:pPr>
      <w:r w:rsidRPr="008C273D">
        <w:rPr>
          <w:rFonts w:ascii="宋体" w:eastAsia="宋体" w:hAnsi="宋体" w:hint="eastAsia"/>
          <w:sz w:val="24"/>
          <w:szCs w:val="24"/>
        </w:rPr>
        <w:t>中文简介：</w:t>
      </w:r>
      <w:r>
        <w:rPr>
          <w:rFonts w:ascii="宋体" w:eastAsia="宋体" w:hAnsi="宋体" w:hint="eastAsia"/>
          <w:sz w:val="24"/>
          <w:szCs w:val="24"/>
        </w:rPr>
        <w:t>本课程</w:t>
      </w:r>
      <w:r w:rsidRPr="008C273D">
        <w:rPr>
          <w:rFonts w:ascii="宋体" w:eastAsia="宋体" w:hAnsi="宋体" w:hint="eastAsia"/>
          <w:sz w:val="24"/>
          <w:szCs w:val="24"/>
        </w:rPr>
        <w:t>是经济学的标准分析工具之一，着重研究个体之间的相互依存性，是日常生活中一种极重要的思维方式，在经济学课程建设中占有核心地位。产业组织理论中的新产业组织学派，信息经济学中的海</w:t>
      </w:r>
      <w:proofErr w:type="gramStart"/>
      <w:r w:rsidRPr="008C273D">
        <w:rPr>
          <w:rFonts w:ascii="宋体" w:eastAsia="宋体" w:hAnsi="宋体" w:hint="eastAsia"/>
          <w:sz w:val="24"/>
          <w:szCs w:val="24"/>
        </w:rPr>
        <w:t>萨</w:t>
      </w:r>
      <w:proofErr w:type="gramEnd"/>
      <w:r w:rsidRPr="008C273D">
        <w:rPr>
          <w:rFonts w:ascii="宋体" w:eastAsia="宋体" w:hAnsi="宋体" w:hint="eastAsia"/>
          <w:sz w:val="24"/>
          <w:szCs w:val="24"/>
        </w:rPr>
        <w:t>尼转化，宏观经济学中的博弈方法，区域经济学中的空间博弈问题，制度变迁理论中的演化博弈分析、公共经济学中的委托代理问题和公共选择问题等都与</w:t>
      </w:r>
      <w:r>
        <w:rPr>
          <w:rFonts w:ascii="宋体" w:eastAsia="宋体" w:hAnsi="宋体" w:hint="eastAsia"/>
          <w:sz w:val="24"/>
          <w:szCs w:val="24"/>
        </w:rPr>
        <w:t>本课程</w:t>
      </w:r>
      <w:r w:rsidRPr="008C273D">
        <w:rPr>
          <w:rFonts w:ascii="宋体" w:eastAsia="宋体" w:hAnsi="宋体" w:hint="eastAsia"/>
          <w:sz w:val="24"/>
          <w:szCs w:val="24"/>
        </w:rPr>
        <w:t>有关。</w:t>
      </w:r>
    </w:p>
    <w:p w14:paraId="482EB424" w14:textId="56126F57" w:rsidR="008C273D" w:rsidRPr="000F0CB0" w:rsidRDefault="008C273D" w:rsidP="00252D93">
      <w:pPr>
        <w:spacing w:line="360" w:lineRule="auto"/>
        <w:rPr>
          <w:rFonts w:ascii="Times New Roman" w:eastAsia="宋体" w:hAnsi="Times New Roman" w:cs="Times New Roman"/>
          <w:sz w:val="24"/>
          <w:szCs w:val="24"/>
        </w:rPr>
      </w:pPr>
      <w:r>
        <w:rPr>
          <w:rFonts w:ascii="宋体" w:hAnsi="宋体" w:cs="宋体" w:hint="eastAsia"/>
          <w:color w:val="222222"/>
          <w:spacing w:val="15"/>
          <w:sz w:val="24"/>
          <w:shd w:val="clear" w:color="auto" w:fill="FFFFFF"/>
        </w:rPr>
        <w:t>英文简介：</w:t>
      </w:r>
      <w:r w:rsidR="000F0CB0" w:rsidRPr="000F0CB0">
        <w:rPr>
          <w:rFonts w:ascii="Times New Roman" w:hAnsi="Times New Roman" w:cs="Times New Roman"/>
          <w:color w:val="222222"/>
          <w:spacing w:val="15"/>
          <w:sz w:val="24"/>
          <w:shd w:val="clear" w:color="auto" w:fill="FFFFFF"/>
        </w:rPr>
        <w:t xml:space="preserve">This course is one of the standard analysis tools of economics. It focuses on the interdependence of individuals. It is an extremely important way of thinking in daily life and occupies a core position in the construction of economics courses. The new industrial organization school in the theory of industrial organization, the </w:t>
      </w:r>
      <w:proofErr w:type="spellStart"/>
      <w:r w:rsidR="000F0CB0" w:rsidRPr="000F0CB0">
        <w:rPr>
          <w:rFonts w:ascii="Times New Roman" w:hAnsi="Times New Roman" w:cs="Times New Roman"/>
          <w:color w:val="222222"/>
          <w:spacing w:val="15"/>
          <w:sz w:val="24"/>
          <w:shd w:val="clear" w:color="auto" w:fill="FFFFFF"/>
        </w:rPr>
        <w:t>Hesanian</w:t>
      </w:r>
      <w:proofErr w:type="spellEnd"/>
      <w:r w:rsidR="000F0CB0" w:rsidRPr="000F0CB0">
        <w:rPr>
          <w:rFonts w:ascii="Times New Roman" w:hAnsi="Times New Roman" w:cs="Times New Roman"/>
          <w:color w:val="222222"/>
          <w:spacing w:val="15"/>
          <w:sz w:val="24"/>
          <w:shd w:val="clear" w:color="auto" w:fill="FFFFFF"/>
        </w:rPr>
        <w:t xml:space="preserve"> transformation in information economics, the game method in macroeconomics, the spatial game problem in regional economics, the evolutionary game analysis in the theory of institutional change, and the public economics </w:t>
      </w:r>
      <w:proofErr w:type="gramStart"/>
      <w:r w:rsidR="000F0CB0" w:rsidRPr="000F0CB0">
        <w:rPr>
          <w:rFonts w:ascii="Times New Roman" w:hAnsi="Times New Roman" w:cs="Times New Roman"/>
          <w:color w:val="222222"/>
          <w:spacing w:val="15"/>
          <w:sz w:val="24"/>
          <w:shd w:val="clear" w:color="auto" w:fill="FFFFFF"/>
        </w:rPr>
        <w:t>The</w:t>
      </w:r>
      <w:proofErr w:type="gramEnd"/>
      <w:r w:rsidR="000F0CB0" w:rsidRPr="000F0CB0">
        <w:rPr>
          <w:rFonts w:ascii="Times New Roman" w:hAnsi="Times New Roman" w:cs="Times New Roman"/>
          <w:color w:val="222222"/>
          <w:spacing w:val="15"/>
          <w:sz w:val="24"/>
          <w:shd w:val="clear" w:color="auto" w:fill="FFFFFF"/>
        </w:rPr>
        <w:t xml:space="preserve"> principal-agent issues and public choice issues are all related to this course.</w:t>
      </w:r>
    </w:p>
    <w:p w14:paraId="2A762DF6" w14:textId="65B7D59D" w:rsidR="00252D93" w:rsidRPr="008C273D" w:rsidRDefault="000F0CB0" w:rsidP="00252D93">
      <w:pPr>
        <w:spacing w:line="360" w:lineRule="auto"/>
        <w:rPr>
          <w:rFonts w:ascii="宋体" w:eastAsia="宋体" w:hAnsi="宋体"/>
          <w:b/>
          <w:sz w:val="24"/>
          <w:szCs w:val="24"/>
        </w:rPr>
      </w:pPr>
      <w:r>
        <w:rPr>
          <w:rFonts w:ascii="宋体" w:eastAsia="宋体" w:hAnsi="宋体" w:hint="eastAsia"/>
          <w:b/>
          <w:sz w:val="24"/>
          <w:szCs w:val="24"/>
        </w:rPr>
        <w:t>三</w:t>
      </w:r>
      <w:r w:rsidR="00252D93" w:rsidRPr="008C273D">
        <w:rPr>
          <w:rFonts w:ascii="宋体" w:eastAsia="宋体" w:hAnsi="宋体" w:hint="eastAsia"/>
          <w:b/>
          <w:sz w:val="24"/>
          <w:szCs w:val="24"/>
        </w:rPr>
        <w:t>、课程性质</w:t>
      </w:r>
      <w:r>
        <w:rPr>
          <w:rFonts w:ascii="宋体" w:eastAsia="宋体" w:hAnsi="宋体" w:hint="eastAsia"/>
          <w:b/>
          <w:sz w:val="24"/>
          <w:szCs w:val="24"/>
        </w:rPr>
        <w:t>与目的</w:t>
      </w:r>
    </w:p>
    <w:p w14:paraId="12CE00ED" w14:textId="754625FA"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 </w:t>
      </w:r>
      <w:r w:rsidRPr="008C273D">
        <w:rPr>
          <w:rFonts w:ascii="宋体" w:eastAsia="宋体" w:hAnsi="宋体"/>
          <w:sz w:val="24"/>
          <w:szCs w:val="24"/>
        </w:rPr>
        <w:t xml:space="preserve">  </w:t>
      </w:r>
      <w:r w:rsidR="00171D07" w:rsidRPr="008C273D">
        <w:rPr>
          <w:rFonts w:ascii="宋体" w:eastAsia="宋体" w:hAnsi="宋体"/>
          <w:sz w:val="24"/>
          <w:szCs w:val="24"/>
        </w:rPr>
        <w:t xml:space="preserve">  </w:t>
      </w:r>
      <w:r w:rsidRPr="008C273D">
        <w:rPr>
          <w:rFonts w:ascii="宋体" w:eastAsia="宋体" w:hAnsi="宋体" w:hint="eastAsia"/>
          <w:sz w:val="24"/>
          <w:szCs w:val="24"/>
        </w:rPr>
        <w:t>在掌握</w:t>
      </w:r>
      <w:r w:rsidR="00171D07" w:rsidRPr="008C273D">
        <w:rPr>
          <w:rFonts w:ascii="宋体" w:eastAsia="宋体" w:hAnsi="宋体" w:hint="eastAsia"/>
          <w:sz w:val="24"/>
          <w:szCs w:val="24"/>
        </w:rPr>
        <w:t>微、宏观经济学</w:t>
      </w:r>
      <w:r w:rsidRPr="008C273D">
        <w:rPr>
          <w:rFonts w:ascii="宋体" w:eastAsia="宋体" w:hAnsi="宋体" w:hint="eastAsia"/>
          <w:sz w:val="24"/>
          <w:szCs w:val="24"/>
        </w:rPr>
        <w:t>的基础上，</w:t>
      </w:r>
      <w:r w:rsidR="00171D07" w:rsidRPr="008C273D">
        <w:rPr>
          <w:rFonts w:ascii="宋体" w:eastAsia="宋体" w:hAnsi="宋体" w:hint="eastAsia"/>
          <w:sz w:val="24"/>
          <w:szCs w:val="24"/>
        </w:rPr>
        <w:t>同学</w:t>
      </w:r>
      <w:r w:rsidRPr="008C273D">
        <w:rPr>
          <w:rFonts w:ascii="宋体" w:eastAsia="宋体" w:hAnsi="宋体" w:hint="eastAsia"/>
          <w:sz w:val="24"/>
          <w:szCs w:val="24"/>
        </w:rPr>
        <w:t>通过本课程的</w:t>
      </w:r>
      <w:r w:rsidR="00171D07" w:rsidRPr="008C273D">
        <w:rPr>
          <w:rFonts w:ascii="宋体" w:eastAsia="宋体" w:hAnsi="宋体" w:hint="eastAsia"/>
          <w:sz w:val="24"/>
          <w:szCs w:val="24"/>
        </w:rPr>
        <w:t>学习</w:t>
      </w:r>
      <w:r w:rsidRPr="008C273D">
        <w:rPr>
          <w:rFonts w:ascii="宋体" w:eastAsia="宋体" w:hAnsi="宋体" w:hint="eastAsia"/>
          <w:sz w:val="24"/>
          <w:szCs w:val="24"/>
        </w:rPr>
        <w:t>，掌握经济博弈论的主要理论知识，培养学生正确分析问题做出决策的能力，并能</w:t>
      </w:r>
      <w:r w:rsidR="00171D07" w:rsidRPr="008C273D">
        <w:rPr>
          <w:rFonts w:ascii="宋体" w:eastAsia="宋体" w:hAnsi="宋体" w:hint="eastAsia"/>
          <w:sz w:val="24"/>
          <w:szCs w:val="24"/>
        </w:rPr>
        <w:t>从博弈的角度</w:t>
      </w:r>
      <w:r w:rsidRPr="008C273D">
        <w:rPr>
          <w:rFonts w:ascii="宋体" w:eastAsia="宋体" w:hAnsi="宋体" w:hint="eastAsia"/>
          <w:sz w:val="24"/>
          <w:szCs w:val="24"/>
        </w:rPr>
        <w:t>理解</w:t>
      </w:r>
      <w:r w:rsidR="00171D07" w:rsidRPr="008C273D">
        <w:rPr>
          <w:rFonts w:ascii="宋体" w:eastAsia="宋体" w:hAnsi="宋体" w:hint="eastAsia"/>
          <w:sz w:val="24"/>
          <w:szCs w:val="24"/>
        </w:rPr>
        <w:t>消费者、</w:t>
      </w:r>
      <w:r w:rsidRPr="008C273D">
        <w:rPr>
          <w:rFonts w:ascii="宋体" w:eastAsia="宋体" w:hAnsi="宋体" w:hint="eastAsia"/>
          <w:sz w:val="24"/>
          <w:szCs w:val="24"/>
        </w:rPr>
        <w:t>企业</w:t>
      </w:r>
      <w:r w:rsidR="00171D07" w:rsidRPr="008C273D">
        <w:rPr>
          <w:rFonts w:ascii="宋体" w:eastAsia="宋体" w:hAnsi="宋体" w:hint="eastAsia"/>
          <w:sz w:val="24"/>
          <w:szCs w:val="24"/>
        </w:rPr>
        <w:t>、</w:t>
      </w:r>
      <w:r w:rsidRPr="008C273D">
        <w:rPr>
          <w:rFonts w:ascii="宋体" w:eastAsia="宋体" w:hAnsi="宋体" w:hint="eastAsia"/>
          <w:sz w:val="24"/>
          <w:szCs w:val="24"/>
        </w:rPr>
        <w:t>政府</w:t>
      </w:r>
      <w:r w:rsidR="00171D07" w:rsidRPr="008C273D">
        <w:rPr>
          <w:rFonts w:ascii="宋体" w:eastAsia="宋体" w:hAnsi="宋体" w:hint="eastAsia"/>
          <w:sz w:val="24"/>
          <w:szCs w:val="24"/>
        </w:rPr>
        <w:t>以及各个行为主体的决策，以及相应的社会福利结果</w:t>
      </w:r>
      <w:r w:rsidRPr="008C273D">
        <w:rPr>
          <w:rFonts w:ascii="宋体" w:eastAsia="宋体" w:hAnsi="宋体" w:hint="eastAsia"/>
          <w:sz w:val="24"/>
          <w:szCs w:val="24"/>
        </w:rPr>
        <w:t>。</w:t>
      </w:r>
    </w:p>
    <w:p w14:paraId="0924EF7C" w14:textId="418D5B99" w:rsidR="000F0CB0" w:rsidRPr="000F0CB0" w:rsidRDefault="00171D07" w:rsidP="000F0CB0">
      <w:pPr>
        <w:tabs>
          <w:tab w:val="left" w:pos="0"/>
        </w:tabs>
        <w:spacing w:line="360" w:lineRule="exact"/>
        <w:rPr>
          <w:rFonts w:ascii="宋体" w:eastAsia="宋体" w:hAnsi="宋体"/>
          <w:sz w:val="24"/>
          <w:szCs w:val="24"/>
        </w:rPr>
      </w:pPr>
      <w:r w:rsidRPr="008C273D">
        <w:rPr>
          <w:rFonts w:ascii="宋体" w:eastAsia="宋体" w:hAnsi="宋体" w:hint="eastAsia"/>
          <w:sz w:val="24"/>
          <w:szCs w:val="24"/>
        </w:rPr>
        <w:lastRenderedPageBreak/>
        <w:t>在整个教学过程中，</w:t>
      </w:r>
      <w:proofErr w:type="gramStart"/>
      <w:r w:rsidRPr="008C273D">
        <w:rPr>
          <w:rFonts w:ascii="宋体" w:eastAsia="宋体" w:hAnsi="宋体" w:hint="eastAsia"/>
          <w:sz w:val="24"/>
          <w:szCs w:val="24"/>
        </w:rPr>
        <w:t>结合思政教育</w:t>
      </w:r>
      <w:proofErr w:type="gramEnd"/>
      <w:r w:rsidRPr="008C273D">
        <w:rPr>
          <w:rFonts w:ascii="宋体" w:eastAsia="宋体" w:hAnsi="宋体" w:hint="eastAsia"/>
          <w:sz w:val="24"/>
          <w:szCs w:val="24"/>
        </w:rPr>
        <w:t>，更好的理解和认识社会，形成科学决策能力，增强合作精神</w:t>
      </w:r>
      <w:r w:rsidR="008F3524" w:rsidRPr="008C273D">
        <w:rPr>
          <w:rFonts w:ascii="宋体" w:eastAsia="宋体" w:hAnsi="宋体" w:hint="eastAsia"/>
          <w:sz w:val="24"/>
          <w:szCs w:val="24"/>
        </w:rPr>
        <w:t>。</w:t>
      </w:r>
      <w:r w:rsidR="000F0CB0" w:rsidRPr="000F0CB0">
        <w:rPr>
          <w:rFonts w:ascii="宋体" w:eastAsia="宋体" w:hAnsi="宋体" w:hint="eastAsia"/>
          <w:sz w:val="24"/>
          <w:szCs w:val="24"/>
        </w:rPr>
        <w:t>通过本课程的学习，要求学生掌握</w:t>
      </w:r>
      <w:r w:rsidR="000F0CB0">
        <w:rPr>
          <w:rFonts w:ascii="宋体" w:eastAsia="宋体" w:hAnsi="宋体" w:hint="eastAsia"/>
          <w:sz w:val="24"/>
          <w:szCs w:val="24"/>
        </w:rPr>
        <w:t>博弈论</w:t>
      </w:r>
      <w:r w:rsidR="000F0CB0" w:rsidRPr="000F0CB0">
        <w:rPr>
          <w:rFonts w:ascii="宋体" w:eastAsia="宋体" w:hAnsi="宋体" w:hint="eastAsia"/>
          <w:sz w:val="24"/>
          <w:szCs w:val="24"/>
        </w:rPr>
        <w:t>的基本理论和方法，树立正确的人生观、世界观、价值观，以及培养高尚的道德情操与科学严谨的治学态度，为学习后继课程、开展科学研究打好基础。</w:t>
      </w:r>
    </w:p>
    <w:p w14:paraId="7589CA9E" w14:textId="5E75FD75" w:rsidR="00252D93" w:rsidRPr="008C273D" w:rsidRDefault="000F0CB0" w:rsidP="00252D93">
      <w:pPr>
        <w:spacing w:line="360" w:lineRule="auto"/>
        <w:rPr>
          <w:rFonts w:ascii="宋体" w:eastAsia="宋体" w:hAnsi="宋体"/>
          <w:b/>
          <w:sz w:val="24"/>
          <w:szCs w:val="24"/>
        </w:rPr>
      </w:pPr>
      <w:r>
        <w:rPr>
          <w:rFonts w:ascii="宋体" w:eastAsia="宋体" w:hAnsi="宋体" w:hint="eastAsia"/>
          <w:b/>
          <w:sz w:val="24"/>
          <w:szCs w:val="24"/>
        </w:rPr>
        <w:t>四</w:t>
      </w:r>
      <w:r w:rsidR="00252D93" w:rsidRPr="008C273D">
        <w:rPr>
          <w:rFonts w:ascii="宋体" w:eastAsia="宋体" w:hAnsi="宋体" w:hint="eastAsia"/>
          <w:b/>
          <w:sz w:val="24"/>
          <w:szCs w:val="24"/>
        </w:rPr>
        <w:t>、教学内容及要求</w:t>
      </w:r>
    </w:p>
    <w:p w14:paraId="422EF9B9" w14:textId="77777777" w:rsidR="00252D93" w:rsidRPr="000F0CB0" w:rsidRDefault="00252D93" w:rsidP="00252D93">
      <w:pPr>
        <w:spacing w:line="360" w:lineRule="auto"/>
        <w:rPr>
          <w:rFonts w:ascii="宋体" w:eastAsia="宋体" w:hAnsi="宋体"/>
          <w:b/>
          <w:sz w:val="24"/>
          <w:szCs w:val="24"/>
        </w:rPr>
      </w:pPr>
      <w:r w:rsidRPr="000F0CB0">
        <w:rPr>
          <w:rFonts w:ascii="宋体" w:eastAsia="宋体" w:hAnsi="宋体" w:hint="eastAsia"/>
          <w:b/>
          <w:sz w:val="24"/>
          <w:szCs w:val="24"/>
        </w:rPr>
        <w:t> 第一章 导论</w:t>
      </w:r>
    </w:p>
    <w:p w14:paraId="1F2EFE75" w14:textId="77777777" w:rsidR="00AB580C" w:rsidRPr="008C273D" w:rsidRDefault="00AB580C" w:rsidP="00252D93">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68E49695" w14:textId="745697B2" w:rsidR="00AB580C" w:rsidRPr="008C273D" w:rsidRDefault="00BE5EC4" w:rsidP="001521B6">
      <w:pPr>
        <w:spacing w:line="360" w:lineRule="auto"/>
        <w:ind w:firstLineChars="200" w:firstLine="480"/>
        <w:rPr>
          <w:rFonts w:ascii="宋体" w:eastAsia="宋体" w:hAnsi="宋体"/>
          <w:sz w:val="24"/>
          <w:szCs w:val="24"/>
        </w:rPr>
      </w:pPr>
      <w:r w:rsidRPr="008C273D">
        <w:rPr>
          <w:rFonts w:ascii="宋体" w:eastAsia="宋体" w:hAnsi="宋体" w:hint="eastAsia"/>
          <w:sz w:val="24"/>
          <w:szCs w:val="24"/>
        </w:rPr>
        <w:t>本章目的在于让同学们对博弈论的基本内容，以及博弈分析的基本思想方法形成初步的认识，为后面的章节展开详细分析做好准备。要求</w:t>
      </w:r>
      <w:r w:rsidR="001521B6" w:rsidRPr="008C273D">
        <w:rPr>
          <w:rFonts w:ascii="宋体" w:eastAsia="宋体" w:hAnsi="宋体" w:hint="eastAsia"/>
          <w:sz w:val="24"/>
          <w:szCs w:val="24"/>
        </w:rPr>
        <w:t>对博弈论的一些基本概念，包括什么是博弈论作</w:t>
      </w:r>
      <w:r w:rsidRPr="008C273D">
        <w:rPr>
          <w:rFonts w:ascii="宋体" w:eastAsia="宋体" w:hAnsi="宋体" w:hint="eastAsia"/>
          <w:sz w:val="24"/>
          <w:szCs w:val="24"/>
        </w:rPr>
        <w:t>有</w:t>
      </w:r>
      <w:r w:rsidR="001521B6" w:rsidRPr="008C273D">
        <w:rPr>
          <w:rFonts w:ascii="宋体" w:eastAsia="宋体" w:hAnsi="宋体" w:hint="eastAsia"/>
          <w:sz w:val="24"/>
          <w:szCs w:val="24"/>
        </w:rPr>
        <w:t>初步</w:t>
      </w:r>
      <w:r w:rsidRPr="008C273D">
        <w:rPr>
          <w:rFonts w:ascii="宋体" w:eastAsia="宋体" w:hAnsi="宋体" w:hint="eastAsia"/>
          <w:sz w:val="24"/>
          <w:szCs w:val="24"/>
        </w:rPr>
        <w:t>认识</w:t>
      </w:r>
      <w:r w:rsidR="001521B6" w:rsidRPr="008C273D">
        <w:rPr>
          <w:rFonts w:ascii="宋体" w:eastAsia="宋体" w:hAnsi="宋体" w:hint="eastAsia"/>
          <w:sz w:val="24"/>
          <w:szCs w:val="24"/>
        </w:rPr>
        <w:t>。</w:t>
      </w:r>
      <w:r w:rsidRPr="008C273D">
        <w:rPr>
          <w:rFonts w:ascii="宋体" w:eastAsia="宋体" w:hAnsi="宋体" w:hint="eastAsia"/>
          <w:sz w:val="24"/>
          <w:szCs w:val="24"/>
        </w:rPr>
        <w:t>了解</w:t>
      </w:r>
      <w:r w:rsidR="001521B6" w:rsidRPr="008C273D">
        <w:rPr>
          <w:rFonts w:ascii="宋体" w:eastAsia="宋体" w:hAnsi="宋体" w:hint="eastAsia"/>
          <w:sz w:val="24"/>
          <w:szCs w:val="24"/>
        </w:rPr>
        <w:t>一些经典博弈例子</w:t>
      </w:r>
      <w:r w:rsidRPr="008C273D">
        <w:rPr>
          <w:rFonts w:ascii="宋体" w:eastAsia="宋体" w:hAnsi="宋体" w:hint="eastAsia"/>
          <w:sz w:val="24"/>
          <w:szCs w:val="24"/>
        </w:rPr>
        <w:t>以及博弈的分类和博弈理论的结构。</w:t>
      </w:r>
      <w:proofErr w:type="gramStart"/>
      <w:r w:rsidR="00EB3116" w:rsidRPr="008C273D">
        <w:rPr>
          <w:rFonts w:ascii="宋体" w:eastAsia="宋体" w:hAnsi="宋体" w:hint="eastAsia"/>
          <w:sz w:val="24"/>
          <w:szCs w:val="24"/>
        </w:rPr>
        <w:t>结合思政教育</w:t>
      </w:r>
      <w:proofErr w:type="gramEnd"/>
      <w:r w:rsidR="00EB3116" w:rsidRPr="008C273D">
        <w:rPr>
          <w:rFonts w:ascii="宋体" w:eastAsia="宋体" w:hAnsi="宋体" w:hint="eastAsia"/>
          <w:sz w:val="24"/>
          <w:szCs w:val="24"/>
        </w:rPr>
        <w:t>，理解</w:t>
      </w:r>
      <w:r w:rsidR="00BC4C11" w:rsidRPr="008C273D">
        <w:rPr>
          <w:rFonts w:ascii="宋体" w:eastAsia="宋体" w:hAnsi="宋体" w:hint="eastAsia"/>
          <w:sz w:val="24"/>
          <w:szCs w:val="24"/>
        </w:rPr>
        <w:t>科学的决策方式，增进合作精神。</w:t>
      </w:r>
    </w:p>
    <w:p w14:paraId="2471C84B" w14:textId="77777777" w:rsidR="00AB580C" w:rsidRPr="008C273D" w:rsidRDefault="00AB580C" w:rsidP="00252D93">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3C1DA9E2" w14:textId="77777777" w:rsidR="00BE5EC4" w:rsidRPr="008C273D" w:rsidRDefault="00BE5EC4" w:rsidP="00BE5EC4">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1.1 </w:t>
      </w:r>
      <w:r w:rsidRPr="008C273D">
        <w:rPr>
          <w:rFonts w:ascii="宋体" w:eastAsia="宋体" w:hAnsi="宋体" w:hint="eastAsia"/>
          <w:sz w:val="24"/>
          <w:szCs w:val="24"/>
        </w:rPr>
        <w:t>什么是博弈论</w:t>
      </w:r>
    </w:p>
    <w:p w14:paraId="590B0543" w14:textId="77777777" w:rsidR="00BE5EC4" w:rsidRPr="008C273D" w:rsidRDefault="00BE5EC4" w:rsidP="00BE5EC4">
      <w:pPr>
        <w:spacing w:line="360" w:lineRule="auto"/>
        <w:rPr>
          <w:rFonts w:ascii="宋体" w:eastAsia="宋体" w:hAnsi="宋体"/>
          <w:sz w:val="24"/>
          <w:szCs w:val="24"/>
        </w:rPr>
      </w:pPr>
      <w:r w:rsidRPr="008C273D">
        <w:rPr>
          <w:rFonts w:ascii="宋体" w:eastAsia="宋体" w:hAnsi="宋体" w:hint="eastAsia"/>
          <w:sz w:val="24"/>
          <w:szCs w:val="24"/>
        </w:rPr>
        <w:t xml:space="preserve">     1.1.1</w:t>
      </w:r>
      <w:r w:rsidRPr="008C273D">
        <w:rPr>
          <w:rFonts w:ascii="宋体" w:eastAsia="宋体" w:hAnsi="宋体"/>
          <w:sz w:val="24"/>
          <w:szCs w:val="24"/>
        </w:rPr>
        <w:t xml:space="preserve"> </w:t>
      </w:r>
      <w:r w:rsidRPr="008C273D">
        <w:rPr>
          <w:rFonts w:ascii="宋体" w:eastAsia="宋体" w:hAnsi="宋体" w:hint="eastAsia"/>
          <w:sz w:val="24"/>
          <w:szCs w:val="24"/>
        </w:rPr>
        <w:t>从游戏到博弈</w:t>
      </w:r>
    </w:p>
    <w:p w14:paraId="16D5C418" w14:textId="77777777" w:rsidR="00BE5EC4" w:rsidRPr="008C273D" w:rsidRDefault="00BE5EC4" w:rsidP="00BE5EC4">
      <w:pPr>
        <w:spacing w:line="360" w:lineRule="auto"/>
        <w:rPr>
          <w:rFonts w:ascii="宋体" w:eastAsia="宋体" w:hAnsi="宋体"/>
          <w:sz w:val="24"/>
          <w:szCs w:val="24"/>
        </w:rPr>
      </w:pPr>
      <w:r w:rsidRPr="008C273D">
        <w:rPr>
          <w:rFonts w:ascii="宋体" w:eastAsia="宋体" w:hAnsi="宋体" w:hint="eastAsia"/>
          <w:sz w:val="24"/>
          <w:szCs w:val="24"/>
        </w:rPr>
        <w:t xml:space="preserve">     1.1.2</w:t>
      </w:r>
      <w:r w:rsidRPr="008C273D">
        <w:rPr>
          <w:rFonts w:ascii="宋体" w:eastAsia="宋体" w:hAnsi="宋体"/>
          <w:sz w:val="24"/>
          <w:szCs w:val="24"/>
        </w:rPr>
        <w:t xml:space="preserve"> </w:t>
      </w:r>
      <w:r w:rsidRPr="008C273D">
        <w:rPr>
          <w:rFonts w:ascii="宋体" w:eastAsia="宋体" w:hAnsi="宋体" w:hint="eastAsia"/>
          <w:sz w:val="24"/>
          <w:szCs w:val="24"/>
        </w:rPr>
        <w:t>一个非技术性定义</w:t>
      </w:r>
    </w:p>
    <w:p w14:paraId="21D07DA6" w14:textId="77777777" w:rsidR="00BE5EC4" w:rsidRPr="008C273D" w:rsidRDefault="00BE5EC4" w:rsidP="00BE5EC4">
      <w:pPr>
        <w:spacing w:line="360" w:lineRule="auto"/>
        <w:ind w:firstLineChars="100" w:firstLine="240"/>
        <w:rPr>
          <w:rFonts w:ascii="宋体" w:eastAsia="宋体" w:hAnsi="宋体"/>
          <w:sz w:val="24"/>
          <w:szCs w:val="24"/>
        </w:rPr>
      </w:pPr>
      <w:r w:rsidRPr="008C273D">
        <w:rPr>
          <w:rFonts w:ascii="宋体" w:eastAsia="宋体" w:hAnsi="宋体"/>
          <w:sz w:val="24"/>
          <w:szCs w:val="24"/>
        </w:rPr>
        <w:t>1.2 </w:t>
      </w:r>
      <w:r w:rsidRPr="008C273D">
        <w:rPr>
          <w:rFonts w:ascii="宋体" w:eastAsia="宋体" w:hAnsi="宋体" w:hint="eastAsia"/>
          <w:sz w:val="24"/>
          <w:szCs w:val="24"/>
        </w:rPr>
        <w:t>几类经典博弈模型</w:t>
      </w:r>
    </w:p>
    <w:p w14:paraId="5671143B" w14:textId="77777777" w:rsidR="00BE5EC4" w:rsidRPr="008C273D" w:rsidRDefault="00BE5EC4" w:rsidP="00BE5EC4">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1.2.1</w:t>
      </w:r>
      <w:r w:rsidRPr="008C273D">
        <w:rPr>
          <w:rFonts w:ascii="宋体" w:eastAsia="宋体" w:hAnsi="宋体"/>
          <w:sz w:val="24"/>
          <w:szCs w:val="24"/>
        </w:rPr>
        <w:t xml:space="preserve"> </w:t>
      </w:r>
      <w:r w:rsidRPr="008C273D">
        <w:rPr>
          <w:rFonts w:ascii="宋体" w:eastAsia="宋体" w:hAnsi="宋体" w:hint="eastAsia"/>
          <w:sz w:val="24"/>
          <w:szCs w:val="24"/>
        </w:rPr>
        <w:t>囚徒困境</w:t>
      </w:r>
    </w:p>
    <w:p w14:paraId="4B220DD9" w14:textId="77777777" w:rsidR="00BE5EC4" w:rsidRPr="008C273D" w:rsidRDefault="00BE5EC4" w:rsidP="00BE5EC4">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1.2.2</w:t>
      </w:r>
      <w:r w:rsidRPr="008C273D">
        <w:rPr>
          <w:rFonts w:ascii="宋体" w:eastAsia="宋体" w:hAnsi="宋体"/>
          <w:sz w:val="24"/>
          <w:szCs w:val="24"/>
        </w:rPr>
        <w:t xml:space="preserve"> </w:t>
      </w:r>
      <w:r w:rsidRPr="008C273D">
        <w:rPr>
          <w:rFonts w:ascii="宋体" w:eastAsia="宋体" w:hAnsi="宋体" w:hint="eastAsia"/>
          <w:sz w:val="24"/>
          <w:szCs w:val="24"/>
        </w:rPr>
        <w:t>赌胜博弈</w:t>
      </w:r>
    </w:p>
    <w:p w14:paraId="747A25AE" w14:textId="77777777" w:rsidR="00BE5EC4" w:rsidRPr="008C273D" w:rsidRDefault="00BE5EC4" w:rsidP="00BE5EC4">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1.2.3</w:t>
      </w:r>
      <w:r w:rsidRPr="008C273D">
        <w:rPr>
          <w:rFonts w:ascii="宋体" w:eastAsia="宋体" w:hAnsi="宋体"/>
          <w:sz w:val="24"/>
          <w:szCs w:val="24"/>
        </w:rPr>
        <w:t xml:space="preserve"> </w:t>
      </w:r>
      <w:r w:rsidRPr="008C273D">
        <w:rPr>
          <w:rFonts w:ascii="宋体" w:eastAsia="宋体" w:hAnsi="宋体" w:hint="eastAsia"/>
          <w:sz w:val="24"/>
          <w:szCs w:val="24"/>
        </w:rPr>
        <w:t>产量决策的古诺模型</w:t>
      </w:r>
    </w:p>
    <w:p w14:paraId="0D047AFA" w14:textId="77777777" w:rsidR="00BE5EC4" w:rsidRPr="008C273D" w:rsidRDefault="00BE5EC4" w:rsidP="00BE5EC4">
      <w:pPr>
        <w:spacing w:line="360" w:lineRule="auto"/>
        <w:ind w:firstLineChars="100" w:firstLine="240"/>
        <w:rPr>
          <w:rFonts w:ascii="宋体" w:eastAsia="宋体" w:hAnsi="宋体"/>
          <w:sz w:val="24"/>
          <w:szCs w:val="24"/>
        </w:rPr>
      </w:pPr>
      <w:r w:rsidRPr="008C273D">
        <w:rPr>
          <w:rFonts w:ascii="宋体" w:eastAsia="宋体" w:hAnsi="宋体"/>
          <w:sz w:val="24"/>
          <w:szCs w:val="24"/>
        </w:rPr>
        <w:t>1.3 </w:t>
      </w:r>
      <w:r w:rsidRPr="008C273D">
        <w:rPr>
          <w:rFonts w:ascii="宋体" w:eastAsia="宋体" w:hAnsi="宋体" w:hint="eastAsia"/>
          <w:sz w:val="24"/>
          <w:szCs w:val="24"/>
        </w:rPr>
        <w:t>博弈结构和博弈的分类</w:t>
      </w:r>
    </w:p>
    <w:p w14:paraId="7FEE788C" w14:textId="77777777" w:rsidR="00AB580C"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1.3.1</w:t>
      </w:r>
      <w:r w:rsidRPr="008C273D">
        <w:rPr>
          <w:rFonts w:ascii="宋体" w:eastAsia="宋体" w:hAnsi="宋体"/>
          <w:sz w:val="24"/>
          <w:szCs w:val="24"/>
        </w:rPr>
        <w:t xml:space="preserve"> </w:t>
      </w:r>
      <w:r w:rsidRPr="008C273D">
        <w:rPr>
          <w:rFonts w:ascii="宋体" w:eastAsia="宋体" w:hAnsi="宋体" w:hint="eastAsia"/>
          <w:sz w:val="24"/>
          <w:szCs w:val="24"/>
        </w:rPr>
        <w:t>博弈中的博弈方</w:t>
      </w:r>
    </w:p>
    <w:p w14:paraId="7A9387BF" w14:textId="77777777" w:rsidR="00BE5EC4"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1.3.2</w:t>
      </w:r>
      <w:r w:rsidRPr="008C273D">
        <w:rPr>
          <w:rFonts w:ascii="宋体" w:eastAsia="宋体" w:hAnsi="宋体"/>
          <w:sz w:val="24"/>
          <w:szCs w:val="24"/>
        </w:rPr>
        <w:t xml:space="preserve"> </w:t>
      </w:r>
      <w:r w:rsidRPr="008C273D">
        <w:rPr>
          <w:rFonts w:ascii="宋体" w:eastAsia="宋体" w:hAnsi="宋体" w:hint="eastAsia"/>
          <w:sz w:val="24"/>
          <w:szCs w:val="24"/>
        </w:rPr>
        <w:t>博弈中的策略</w:t>
      </w:r>
    </w:p>
    <w:p w14:paraId="08CB9204" w14:textId="77777777" w:rsidR="00BE5EC4"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 xml:space="preserve"> 1.3.3</w:t>
      </w:r>
      <w:r w:rsidRPr="008C273D">
        <w:rPr>
          <w:rFonts w:ascii="宋体" w:eastAsia="宋体" w:hAnsi="宋体"/>
          <w:sz w:val="24"/>
          <w:szCs w:val="24"/>
        </w:rPr>
        <w:t xml:space="preserve"> </w:t>
      </w:r>
      <w:r w:rsidRPr="008C273D">
        <w:rPr>
          <w:rFonts w:ascii="宋体" w:eastAsia="宋体" w:hAnsi="宋体" w:hint="eastAsia"/>
          <w:sz w:val="24"/>
          <w:szCs w:val="24"/>
        </w:rPr>
        <w:t>博弈中的得益</w:t>
      </w:r>
    </w:p>
    <w:p w14:paraId="04AD5F06" w14:textId="77777777" w:rsidR="00BE5EC4"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 xml:space="preserve"> 1.3.4</w:t>
      </w:r>
      <w:r w:rsidRPr="008C273D">
        <w:rPr>
          <w:rFonts w:ascii="宋体" w:eastAsia="宋体" w:hAnsi="宋体"/>
          <w:sz w:val="24"/>
          <w:szCs w:val="24"/>
        </w:rPr>
        <w:t xml:space="preserve"> </w:t>
      </w:r>
      <w:r w:rsidRPr="008C273D">
        <w:rPr>
          <w:rFonts w:ascii="宋体" w:eastAsia="宋体" w:hAnsi="宋体" w:hint="eastAsia"/>
          <w:sz w:val="24"/>
          <w:szCs w:val="24"/>
        </w:rPr>
        <w:t>博弈的过程</w:t>
      </w:r>
    </w:p>
    <w:p w14:paraId="0A232C2B" w14:textId="77777777" w:rsidR="00BE5EC4"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 xml:space="preserve"> 1.3.5</w:t>
      </w:r>
      <w:r w:rsidRPr="008C273D">
        <w:rPr>
          <w:rFonts w:ascii="宋体" w:eastAsia="宋体" w:hAnsi="宋体"/>
          <w:sz w:val="24"/>
          <w:szCs w:val="24"/>
        </w:rPr>
        <w:t xml:space="preserve"> </w:t>
      </w:r>
      <w:r w:rsidRPr="008C273D">
        <w:rPr>
          <w:rFonts w:ascii="宋体" w:eastAsia="宋体" w:hAnsi="宋体" w:hint="eastAsia"/>
          <w:sz w:val="24"/>
          <w:szCs w:val="24"/>
        </w:rPr>
        <w:t>博弈的信息结构</w:t>
      </w:r>
    </w:p>
    <w:p w14:paraId="02622FF0" w14:textId="77777777" w:rsidR="00BE5EC4" w:rsidRPr="008C273D" w:rsidRDefault="00BE5EC4"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 xml:space="preserve"> 1.3.6</w:t>
      </w:r>
      <w:r w:rsidRPr="008C273D">
        <w:rPr>
          <w:rFonts w:ascii="宋体" w:eastAsia="宋体" w:hAnsi="宋体"/>
          <w:sz w:val="24"/>
          <w:szCs w:val="24"/>
        </w:rPr>
        <w:t xml:space="preserve"> </w:t>
      </w:r>
      <w:r w:rsidRPr="008C273D">
        <w:rPr>
          <w:rFonts w:ascii="宋体" w:eastAsia="宋体" w:hAnsi="宋体" w:hint="eastAsia"/>
          <w:sz w:val="24"/>
          <w:szCs w:val="24"/>
        </w:rPr>
        <w:t>博弈方的能力和理性</w:t>
      </w:r>
    </w:p>
    <w:p w14:paraId="0BD5B427" w14:textId="77777777" w:rsidR="00EC15A8" w:rsidRPr="008C273D" w:rsidRDefault="00EC15A8" w:rsidP="00BE5EC4">
      <w:pPr>
        <w:spacing w:line="360" w:lineRule="auto"/>
        <w:ind w:firstLine="480"/>
        <w:rPr>
          <w:rFonts w:ascii="宋体" w:eastAsia="宋体" w:hAnsi="宋体"/>
          <w:sz w:val="24"/>
          <w:szCs w:val="24"/>
        </w:rPr>
      </w:pPr>
      <w:r w:rsidRPr="008C273D">
        <w:rPr>
          <w:rFonts w:ascii="宋体" w:eastAsia="宋体" w:hAnsi="宋体" w:hint="eastAsia"/>
          <w:sz w:val="24"/>
          <w:szCs w:val="24"/>
        </w:rPr>
        <w:t xml:space="preserve"> 1.3.7</w:t>
      </w:r>
      <w:r w:rsidRPr="008C273D">
        <w:rPr>
          <w:rFonts w:ascii="宋体" w:eastAsia="宋体" w:hAnsi="宋体"/>
          <w:sz w:val="24"/>
          <w:szCs w:val="24"/>
        </w:rPr>
        <w:t xml:space="preserve"> </w:t>
      </w:r>
      <w:r w:rsidRPr="008C273D">
        <w:rPr>
          <w:rFonts w:ascii="宋体" w:eastAsia="宋体" w:hAnsi="宋体" w:hint="eastAsia"/>
          <w:sz w:val="24"/>
          <w:szCs w:val="24"/>
        </w:rPr>
        <w:t>博弈的分类和博弈理论的结构</w:t>
      </w:r>
    </w:p>
    <w:p w14:paraId="206CE4DC" w14:textId="77777777" w:rsidR="00AB580C" w:rsidRPr="008C273D" w:rsidRDefault="00AB580C" w:rsidP="00252D93">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0C94883C" w14:textId="77777777" w:rsidR="00AB580C" w:rsidRPr="008C273D" w:rsidRDefault="000F2A6F" w:rsidP="005E1B61">
      <w:pPr>
        <w:spacing w:line="360" w:lineRule="auto"/>
        <w:ind w:firstLine="480"/>
        <w:rPr>
          <w:rFonts w:ascii="宋体" w:eastAsia="宋体" w:hAnsi="宋体"/>
          <w:sz w:val="24"/>
          <w:szCs w:val="24"/>
        </w:rPr>
      </w:pPr>
      <w:r w:rsidRPr="008C273D">
        <w:rPr>
          <w:rFonts w:ascii="宋体" w:eastAsia="宋体" w:hAnsi="宋体" w:hint="eastAsia"/>
          <w:sz w:val="24"/>
          <w:szCs w:val="24"/>
        </w:rPr>
        <w:t>1、</w:t>
      </w:r>
      <w:r w:rsidR="005E1B61" w:rsidRPr="008C273D">
        <w:rPr>
          <w:rFonts w:ascii="宋体" w:eastAsia="宋体" w:hAnsi="宋体" w:hint="eastAsia"/>
          <w:sz w:val="24"/>
          <w:szCs w:val="24"/>
        </w:rPr>
        <w:t>什么是博弈？博弈论主要研究内容是什么？</w:t>
      </w:r>
    </w:p>
    <w:p w14:paraId="393B127E" w14:textId="77777777" w:rsidR="005E1B61" w:rsidRPr="008C273D" w:rsidRDefault="005E1B61" w:rsidP="005E1B61">
      <w:pPr>
        <w:spacing w:line="360" w:lineRule="auto"/>
        <w:ind w:firstLine="480"/>
        <w:rPr>
          <w:rFonts w:ascii="宋体" w:eastAsia="宋体" w:hAnsi="宋体"/>
          <w:sz w:val="24"/>
          <w:szCs w:val="24"/>
        </w:rPr>
      </w:pPr>
      <w:r w:rsidRPr="008C273D">
        <w:rPr>
          <w:rFonts w:ascii="宋体" w:eastAsia="宋体" w:hAnsi="宋体" w:hint="eastAsia"/>
          <w:sz w:val="24"/>
          <w:szCs w:val="24"/>
        </w:rPr>
        <w:t>2、设定一个博弈模型必须确定哪几个方面？</w:t>
      </w:r>
    </w:p>
    <w:p w14:paraId="2A413FCF" w14:textId="77777777" w:rsidR="005E1B61" w:rsidRPr="008C273D" w:rsidRDefault="005E1B61" w:rsidP="005E1B61">
      <w:pPr>
        <w:spacing w:line="360" w:lineRule="auto"/>
        <w:ind w:firstLine="480"/>
        <w:rPr>
          <w:rFonts w:ascii="宋体" w:eastAsia="宋体" w:hAnsi="宋体"/>
          <w:sz w:val="24"/>
          <w:szCs w:val="24"/>
        </w:rPr>
      </w:pPr>
      <w:r w:rsidRPr="008C273D">
        <w:rPr>
          <w:rFonts w:ascii="宋体" w:eastAsia="宋体" w:hAnsi="宋体" w:hint="eastAsia"/>
          <w:sz w:val="24"/>
          <w:szCs w:val="24"/>
        </w:rPr>
        <w:t>3、列举餐饮、房地产或其他行业的竞争中策略相互依存的例子。</w:t>
      </w:r>
    </w:p>
    <w:p w14:paraId="2439A3B2" w14:textId="77777777" w:rsidR="005E1B61" w:rsidRPr="008C273D" w:rsidRDefault="005E1B61" w:rsidP="005E1B61">
      <w:pPr>
        <w:spacing w:line="360" w:lineRule="auto"/>
        <w:ind w:firstLine="480"/>
        <w:rPr>
          <w:rFonts w:ascii="宋体" w:eastAsia="宋体" w:hAnsi="宋体"/>
          <w:sz w:val="24"/>
          <w:szCs w:val="24"/>
        </w:rPr>
      </w:pPr>
      <w:r w:rsidRPr="008C273D">
        <w:rPr>
          <w:rFonts w:ascii="宋体" w:eastAsia="宋体" w:hAnsi="宋体" w:hint="eastAsia"/>
          <w:sz w:val="24"/>
          <w:szCs w:val="24"/>
        </w:rPr>
        <w:t>4、“囚徒困境”的内在根源是什么？列举现实中的例子。</w:t>
      </w:r>
    </w:p>
    <w:p w14:paraId="52499FAE" w14:textId="77777777" w:rsidR="005E1B61" w:rsidRPr="008C273D" w:rsidRDefault="005E1B61" w:rsidP="005E1B61">
      <w:pPr>
        <w:spacing w:line="360" w:lineRule="auto"/>
        <w:ind w:firstLine="480"/>
        <w:rPr>
          <w:rFonts w:ascii="宋体" w:eastAsia="宋体" w:hAnsi="宋体"/>
          <w:sz w:val="24"/>
          <w:szCs w:val="24"/>
        </w:rPr>
      </w:pPr>
      <w:r w:rsidRPr="008C273D">
        <w:rPr>
          <w:rFonts w:ascii="宋体" w:eastAsia="宋体" w:hAnsi="宋体" w:hint="eastAsia"/>
          <w:sz w:val="24"/>
          <w:szCs w:val="24"/>
        </w:rPr>
        <w:t>5、博弈有哪些分类方法和主要类型？</w:t>
      </w:r>
    </w:p>
    <w:p w14:paraId="6D7FC301" w14:textId="77777777" w:rsidR="00AB580C" w:rsidRPr="008C273D" w:rsidRDefault="00AB580C" w:rsidP="00252D93">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5968F3AD" w14:textId="77777777" w:rsidR="00AB580C" w:rsidRPr="008C273D" w:rsidRDefault="005E1B61" w:rsidP="00252D93">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001A5551" w:rsidRPr="008C273D">
        <w:rPr>
          <w:rFonts w:ascii="宋体" w:eastAsia="宋体" w:hAnsi="宋体"/>
          <w:sz w:val="24"/>
          <w:szCs w:val="24"/>
        </w:rPr>
        <w:t xml:space="preserve"> </w:t>
      </w:r>
      <w:r w:rsidR="001A5551" w:rsidRPr="008C273D">
        <w:rPr>
          <w:rFonts w:ascii="宋体" w:eastAsia="宋体" w:hAnsi="宋体" w:hint="eastAsia"/>
          <w:sz w:val="24"/>
          <w:szCs w:val="24"/>
        </w:rPr>
        <w:t>课堂讲授，多媒体辅助</w:t>
      </w:r>
    </w:p>
    <w:p w14:paraId="2A59067F" w14:textId="77777777" w:rsidR="00252D93" w:rsidRPr="000F0CB0" w:rsidRDefault="00252D93" w:rsidP="00252D93">
      <w:pPr>
        <w:spacing w:line="360" w:lineRule="auto"/>
        <w:rPr>
          <w:rFonts w:ascii="宋体" w:eastAsia="宋体" w:hAnsi="宋体"/>
          <w:b/>
          <w:sz w:val="24"/>
          <w:szCs w:val="24"/>
        </w:rPr>
      </w:pPr>
      <w:r w:rsidRPr="000F0CB0">
        <w:rPr>
          <w:rFonts w:ascii="宋体" w:eastAsia="宋体" w:hAnsi="宋体" w:hint="eastAsia"/>
          <w:b/>
          <w:sz w:val="24"/>
          <w:szCs w:val="24"/>
        </w:rPr>
        <w:t> 第二章 完全信息静态博弈</w:t>
      </w:r>
    </w:p>
    <w:p w14:paraId="345AF707"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5A602520" w14:textId="357D2DEB" w:rsidR="00BC4C11" w:rsidRPr="008C273D" w:rsidRDefault="008D58F6"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本章目的在于使得同学们</w:t>
      </w:r>
      <w:r w:rsidR="0046292D" w:rsidRPr="008C273D">
        <w:rPr>
          <w:rFonts w:ascii="宋体" w:eastAsia="宋体" w:hAnsi="宋体" w:hint="eastAsia"/>
          <w:sz w:val="24"/>
          <w:szCs w:val="24"/>
        </w:rPr>
        <w:t>系统的理解掌握博弈中最基本的类型：完全信息静态博弈。掌握分析这类博弈的一般方法，以及纳什均衡的概念与思想。</w:t>
      </w:r>
    </w:p>
    <w:p w14:paraId="20C3868F" w14:textId="30D9669A" w:rsidR="001A5551" w:rsidRPr="008C273D" w:rsidRDefault="00BC4C11" w:rsidP="00BC4C11">
      <w:pPr>
        <w:spacing w:line="360" w:lineRule="auto"/>
        <w:ind w:firstLineChars="200" w:firstLine="480"/>
        <w:rPr>
          <w:rFonts w:ascii="宋体" w:eastAsia="宋体" w:hAnsi="宋体"/>
          <w:sz w:val="24"/>
          <w:szCs w:val="24"/>
        </w:rPr>
      </w:pPr>
      <w:r w:rsidRPr="008C273D">
        <w:rPr>
          <w:rFonts w:ascii="宋体" w:eastAsia="宋体" w:hAnsi="宋体" w:hint="eastAsia"/>
          <w:sz w:val="24"/>
          <w:szCs w:val="24"/>
        </w:rPr>
        <w:t>结合思政，通过完全信息博弈，理解社会现象的复杂性，例如囚徒困境，形成认识社会问题的正确的方法论和世界观。</w:t>
      </w:r>
    </w:p>
    <w:p w14:paraId="080DEC93" w14:textId="77777777" w:rsidR="001A5551" w:rsidRPr="008C273D" w:rsidRDefault="001A5551" w:rsidP="001A5551">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193987F7" w14:textId="77777777" w:rsidR="00AB580C"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2.1</w:t>
      </w:r>
      <w:r w:rsidRPr="008C273D">
        <w:rPr>
          <w:rFonts w:ascii="宋体" w:eastAsia="宋体" w:hAnsi="宋体"/>
          <w:sz w:val="24"/>
          <w:szCs w:val="24"/>
        </w:rPr>
        <w:t xml:space="preserve"> </w:t>
      </w:r>
      <w:r w:rsidRPr="008C273D">
        <w:rPr>
          <w:rFonts w:ascii="宋体" w:eastAsia="宋体" w:hAnsi="宋体" w:hint="eastAsia"/>
          <w:sz w:val="24"/>
          <w:szCs w:val="24"/>
        </w:rPr>
        <w:t>基本分析思路和方法</w:t>
      </w:r>
    </w:p>
    <w:p w14:paraId="4F21C9EC" w14:textId="77777777" w:rsidR="001A5551" w:rsidRPr="008C273D" w:rsidRDefault="001A5551" w:rsidP="001A5551">
      <w:pPr>
        <w:spacing w:line="360" w:lineRule="auto"/>
        <w:ind w:firstLine="480"/>
        <w:rPr>
          <w:rFonts w:ascii="宋体" w:eastAsia="宋体" w:hAnsi="宋体"/>
          <w:sz w:val="24"/>
          <w:szCs w:val="24"/>
        </w:rPr>
      </w:pPr>
      <w:r w:rsidRPr="008C273D">
        <w:rPr>
          <w:rFonts w:ascii="宋体" w:eastAsia="宋体" w:hAnsi="宋体" w:hint="eastAsia"/>
          <w:sz w:val="24"/>
          <w:szCs w:val="24"/>
        </w:rPr>
        <w:t>2.1.1</w:t>
      </w:r>
      <w:r w:rsidRPr="008C273D">
        <w:rPr>
          <w:rFonts w:ascii="宋体" w:eastAsia="宋体" w:hAnsi="宋体"/>
          <w:sz w:val="24"/>
          <w:szCs w:val="24"/>
        </w:rPr>
        <w:t xml:space="preserve"> </w:t>
      </w:r>
      <w:r w:rsidRPr="008C273D">
        <w:rPr>
          <w:rFonts w:ascii="宋体" w:eastAsia="宋体" w:hAnsi="宋体" w:hint="eastAsia"/>
          <w:sz w:val="24"/>
          <w:szCs w:val="24"/>
        </w:rPr>
        <w:t>上策均衡</w:t>
      </w:r>
    </w:p>
    <w:p w14:paraId="5E4C4F9B" w14:textId="77777777" w:rsidR="001A5551" w:rsidRPr="008C273D" w:rsidRDefault="001A5551" w:rsidP="001A5551">
      <w:pPr>
        <w:spacing w:line="360" w:lineRule="auto"/>
        <w:ind w:firstLine="480"/>
        <w:rPr>
          <w:rFonts w:ascii="宋体" w:eastAsia="宋体" w:hAnsi="宋体"/>
          <w:sz w:val="24"/>
          <w:szCs w:val="24"/>
        </w:rPr>
      </w:pPr>
      <w:r w:rsidRPr="008C273D">
        <w:rPr>
          <w:rFonts w:ascii="宋体" w:eastAsia="宋体" w:hAnsi="宋体" w:hint="eastAsia"/>
          <w:sz w:val="24"/>
          <w:szCs w:val="24"/>
        </w:rPr>
        <w:t>2.1.2</w:t>
      </w:r>
      <w:r w:rsidRPr="008C273D">
        <w:rPr>
          <w:rFonts w:ascii="宋体" w:eastAsia="宋体" w:hAnsi="宋体"/>
          <w:sz w:val="24"/>
          <w:szCs w:val="24"/>
        </w:rPr>
        <w:t xml:space="preserve"> </w:t>
      </w:r>
      <w:r w:rsidRPr="008C273D">
        <w:rPr>
          <w:rFonts w:ascii="宋体" w:eastAsia="宋体" w:hAnsi="宋体" w:hint="eastAsia"/>
          <w:sz w:val="24"/>
          <w:szCs w:val="24"/>
        </w:rPr>
        <w:t>严格下策反复消去法</w:t>
      </w:r>
    </w:p>
    <w:p w14:paraId="3096C43A" w14:textId="77777777" w:rsidR="001A5551" w:rsidRPr="008C273D" w:rsidRDefault="001A5551" w:rsidP="001A5551">
      <w:pPr>
        <w:spacing w:line="360" w:lineRule="auto"/>
        <w:ind w:firstLine="480"/>
        <w:rPr>
          <w:rFonts w:ascii="宋体" w:eastAsia="宋体" w:hAnsi="宋体"/>
          <w:sz w:val="24"/>
          <w:szCs w:val="24"/>
        </w:rPr>
      </w:pPr>
      <w:r w:rsidRPr="008C273D">
        <w:rPr>
          <w:rFonts w:ascii="宋体" w:eastAsia="宋体" w:hAnsi="宋体" w:hint="eastAsia"/>
          <w:sz w:val="24"/>
          <w:szCs w:val="24"/>
        </w:rPr>
        <w:t>2.1.3</w:t>
      </w:r>
      <w:r w:rsidRPr="008C273D">
        <w:rPr>
          <w:rFonts w:ascii="宋体" w:eastAsia="宋体" w:hAnsi="宋体"/>
          <w:sz w:val="24"/>
          <w:szCs w:val="24"/>
        </w:rPr>
        <w:t xml:space="preserve"> </w:t>
      </w:r>
      <w:r w:rsidRPr="008C273D">
        <w:rPr>
          <w:rFonts w:ascii="宋体" w:eastAsia="宋体" w:hAnsi="宋体" w:hint="eastAsia"/>
          <w:sz w:val="24"/>
          <w:szCs w:val="24"/>
        </w:rPr>
        <w:t>划线法</w:t>
      </w:r>
    </w:p>
    <w:p w14:paraId="22F2B386" w14:textId="77777777" w:rsidR="001A5551" w:rsidRPr="008C273D" w:rsidRDefault="001A5551" w:rsidP="001A5551">
      <w:pPr>
        <w:spacing w:line="360" w:lineRule="auto"/>
        <w:ind w:firstLine="480"/>
        <w:rPr>
          <w:rFonts w:ascii="宋体" w:eastAsia="宋体" w:hAnsi="宋体"/>
          <w:sz w:val="24"/>
          <w:szCs w:val="24"/>
        </w:rPr>
      </w:pPr>
      <w:r w:rsidRPr="008C273D">
        <w:rPr>
          <w:rFonts w:ascii="宋体" w:eastAsia="宋体" w:hAnsi="宋体" w:hint="eastAsia"/>
          <w:sz w:val="24"/>
          <w:szCs w:val="24"/>
        </w:rPr>
        <w:t>2.1.4</w:t>
      </w:r>
      <w:r w:rsidRPr="008C273D">
        <w:rPr>
          <w:rFonts w:ascii="宋体" w:eastAsia="宋体" w:hAnsi="宋体"/>
          <w:sz w:val="24"/>
          <w:szCs w:val="24"/>
        </w:rPr>
        <w:t xml:space="preserve"> </w:t>
      </w:r>
      <w:r w:rsidRPr="008C273D">
        <w:rPr>
          <w:rFonts w:ascii="宋体" w:eastAsia="宋体" w:hAnsi="宋体" w:hint="eastAsia"/>
          <w:sz w:val="24"/>
          <w:szCs w:val="24"/>
        </w:rPr>
        <w:t>箭头法</w:t>
      </w:r>
    </w:p>
    <w:p w14:paraId="53DDD5F9"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2.2</w:t>
      </w:r>
      <w:r w:rsidRPr="008C273D">
        <w:rPr>
          <w:rFonts w:ascii="宋体" w:eastAsia="宋体" w:hAnsi="宋体"/>
          <w:sz w:val="24"/>
          <w:szCs w:val="24"/>
        </w:rPr>
        <w:t xml:space="preserve"> </w:t>
      </w:r>
      <w:r w:rsidRPr="008C273D">
        <w:rPr>
          <w:rFonts w:ascii="宋体" w:eastAsia="宋体" w:hAnsi="宋体" w:hint="eastAsia"/>
          <w:sz w:val="24"/>
          <w:szCs w:val="24"/>
        </w:rPr>
        <w:t>纳什均衡</w:t>
      </w:r>
    </w:p>
    <w:p w14:paraId="00669770"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2.2.1</w:t>
      </w:r>
      <w:r w:rsidRPr="008C273D">
        <w:rPr>
          <w:rFonts w:ascii="宋体" w:eastAsia="宋体" w:hAnsi="宋体"/>
          <w:sz w:val="24"/>
          <w:szCs w:val="24"/>
        </w:rPr>
        <w:t xml:space="preserve"> </w:t>
      </w:r>
      <w:r w:rsidRPr="008C273D">
        <w:rPr>
          <w:rFonts w:ascii="宋体" w:eastAsia="宋体" w:hAnsi="宋体" w:hint="eastAsia"/>
          <w:sz w:val="24"/>
          <w:szCs w:val="24"/>
        </w:rPr>
        <w:t>纳什均衡的定义</w:t>
      </w:r>
    </w:p>
    <w:p w14:paraId="7ACC5F54"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2.2.2</w:t>
      </w:r>
      <w:r w:rsidRPr="008C273D">
        <w:rPr>
          <w:rFonts w:ascii="宋体" w:eastAsia="宋体" w:hAnsi="宋体"/>
          <w:sz w:val="24"/>
          <w:szCs w:val="24"/>
        </w:rPr>
        <w:t xml:space="preserve"> </w:t>
      </w:r>
      <w:r w:rsidRPr="008C273D">
        <w:rPr>
          <w:rFonts w:ascii="宋体" w:eastAsia="宋体" w:hAnsi="宋体" w:hint="eastAsia"/>
          <w:sz w:val="24"/>
          <w:szCs w:val="24"/>
        </w:rPr>
        <w:t>纳什均衡的</w:t>
      </w:r>
      <w:r w:rsidR="00E86553" w:rsidRPr="008C273D">
        <w:rPr>
          <w:rFonts w:ascii="宋体" w:eastAsia="宋体" w:hAnsi="宋体" w:hint="eastAsia"/>
          <w:sz w:val="24"/>
          <w:szCs w:val="24"/>
        </w:rPr>
        <w:t>一致</w:t>
      </w:r>
      <w:r w:rsidRPr="008C273D">
        <w:rPr>
          <w:rFonts w:ascii="宋体" w:eastAsia="宋体" w:hAnsi="宋体" w:hint="eastAsia"/>
          <w:sz w:val="24"/>
          <w:szCs w:val="24"/>
        </w:rPr>
        <w:t>预测的性质</w:t>
      </w:r>
    </w:p>
    <w:p w14:paraId="0D7209D7"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2.2.3</w:t>
      </w:r>
      <w:r w:rsidRPr="008C273D">
        <w:rPr>
          <w:rFonts w:ascii="宋体" w:eastAsia="宋体" w:hAnsi="宋体"/>
          <w:sz w:val="24"/>
          <w:szCs w:val="24"/>
        </w:rPr>
        <w:t xml:space="preserve"> </w:t>
      </w:r>
      <w:r w:rsidRPr="008C273D">
        <w:rPr>
          <w:rFonts w:ascii="宋体" w:eastAsia="宋体" w:hAnsi="宋体" w:hint="eastAsia"/>
          <w:sz w:val="24"/>
          <w:szCs w:val="24"/>
        </w:rPr>
        <w:t>纳什均衡与严格下策反复消去法</w:t>
      </w:r>
    </w:p>
    <w:p w14:paraId="6AF02364"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2.3</w:t>
      </w:r>
      <w:r w:rsidRPr="008C273D">
        <w:rPr>
          <w:rFonts w:ascii="宋体" w:eastAsia="宋体" w:hAnsi="宋体"/>
          <w:sz w:val="24"/>
          <w:szCs w:val="24"/>
        </w:rPr>
        <w:t xml:space="preserve"> </w:t>
      </w:r>
      <w:r w:rsidRPr="008C273D">
        <w:rPr>
          <w:rFonts w:ascii="宋体" w:eastAsia="宋体" w:hAnsi="宋体" w:hint="eastAsia"/>
          <w:sz w:val="24"/>
          <w:szCs w:val="24"/>
        </w:rPr>
        <w:t>无限策略博弈分析和反应函数</w:t>
      </w:r>
    </w:p>
    <w:p w14:paraId="198AAC91"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2.3.1</w:t>
      </w:r>
      <w:r w:rsidRPr="008C273D">
        <w:rPr>
          <w:rFonts w:ascii="宋体" w:eastAsia="宋体" w:hAnsi="宋体"/>
          <w:sz w:val="24"/>
          <w:szCs w:val="24"/>
        </w:rPr>
        <w:t xml:space="preserve"> </w:t>
      </w:r>
      <w:r w:rsidRPr="008C273D">
        <w:rPr>
          <w:rFonts w:ascii="宋体" w:eastAsia="宋体" w:hAnsi="宋体" w:hint="eastAsia"/>
          <w:sz w:val="24"/>
          <w:szCs w:val="24"/>
        </w:rPr>
        <w:t>古诺的寡头模型</w:t>
      </w:r>
    </w:p>
    <w:p w14:paraId="780AE641"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2.3.2</w:t>
      </w:r>
      <w:r w:rsidRPr="008C273D">
        <w:rPr>
          <w:rFonts w:ascii="宋体" w:eastAsia="宋体" w:hAnsi="宋体"/>
          <w:sz w:val="24"/>
          <w:szCs w:val="24"/>
        </w:rPr>
        <w:t xml:space="preserve"> </w:t>
      </w:r>
      <w:r w:rsidRPr="008C273D">
        <w:rPr>
          <w:rFonts w:ascii="宋体" w:eastAsia="宋体" w:hAnsi="宋体" w:hint="eastAsia"/>
          <w:sz w:val="24"/>
          <w:szCs w:val="24"/>
        </w:rPr>
        <w:t>反应函数</w:t>
      </w:r>
    </w:p>
    <w:p w14:paraId="55303290"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2.3.3</w:t>
      </w:r>
      <w:r w:rsidRPr="008C273D">
        <w:rPr>
          <w:rFonts w:ascii="宋体" w:eastAsia="宋体" w:hAnsi="宋体"/>
          <w:sz w:val="24"/>
          <w:szCs w:val="24"/>
        </w:rPr>
        <w:t xml:space="preserve"> </w:t>
      </w:r>
      <w:r w:rsidRPr="008C273D">
        <w:rPr>
          <w:rFonts w:ascii="宋体" w:eastAsia="宋体" w:hAnsi="宋体" w:hint="eastAsia"/>
          <w:sz w:val="24"/>
          <w:szCs w:val="24"/>
        </w:rPr>
        <w:t>伯</w:t>
      </w:r>
      <w:proofErr w:type="gramStart"/>
      <w:r w:rsidRPr="008C273D">
        <w:rPr>
          <w:rFonts w:ascii="宋体" w:eastAsia="宋体" w:hAnsi="宋体" w:hint="eastAsia"/>
          <w:sz w:val="24"/>
          <w:szCs w:val="24"/>
        </w:rPr>
        <w:t>特</w:t>
      </w:r>
      <w:proofErr w:type="gramEnd"/>
      <w:r w:rsidRPr="008C273D">
        <w:rPr>
          <w:rFonts w:ascii="宋体" w:eastAsia="宋体" w:hAnsi="宋体" w:hint="eastAsia"/>
          <w:sz w:val="24"/>
          <w:szCs w:val="24"/>
        </w:rPr>
        <w:t>兰寡头模型</w:t>
      </w:r>
    </w:p>
    <w:p w14:paraId="3510AE55"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2.3.4</w:t>
      </w:r>
      <w:r w:rsidRPr="008C273D">
        <w:rPr>
          <w:rFonts w:ascii="宋体" w:eastAsia="宋体" w:hAnsi="宋体"/>
          <w:sz w:val="24"/>
          <w:szCs w:val="24"/>
        </w:rPr>
        <w:t xml:space="preserve"> </w:t>
      </w:r>
      <w:r w:rsidRPr="008C273D">
        <w:rPr>
          <w:rFonts w:ascii="宋体" w:eastAsia="宋体" w:hAnsi="宋体" w:hint="eastAsia"/>
          <w:sz w:val="24"/>
          <w:szCs w:val="24"/>
        </w:rPr>
        <w:t>公共资源问题</w:t>
      </w:r>
    </w:p>
    <w:p w14:paraId="5BFCBB8F"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2.3.5</w:t>
      </w:r>
      <w:r w:rsidRPr="008C273D">
        <w:rPr>
          <w:rFonts w:ascii="宋体" w:eastAsia="宋体" w:hAnsi="宋体"/>
          <w:sz w:val="24"/>
          <w:szCs w:val="24"/>
        </w:rPr>
        <w:t xml:space="preserve"> </w:t>
      </w:r>
      <w:r w:rsidRPr="008C273D">
        <w:rPr>
          <w:rFonts w:ascii="宋体" w:eastAsia="宋体" w:hAnsi="宋体" w:hint="eastAsia"/>
          <w:sz w:val="24"/>
          <w:szCs w:val="24"/>
        </w:rPr>
        <w:t>反应函数的问题和局限性</w:t>
      </w:r>
    </w:p>
    <w:p w14:paraId="09B43E23"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2.4</w:t>
      </w:r>
      <w:r w:rsidRPr="008C273D">
        <w:rPr>
          <w:rFonts w:ascii="宋体" w:eastAsia="宋体" w:hAnsi="宋体"/>
          <w:sz w:val="24"/>
          <w:szCs w:val="24"/>
        </w:rPr>
        <w:t xml:space="preserve"> </w:t>
      </w:r>
      <w:r w:rsidRPr="008C273D">
        <w:rPr>
          <w:rFonts w:ascii="宋体" w:eastAsia="宋体" w:hAnsi="宋体" w:hint="eastAsia"/>
          <w:sz w:val="24"/>
          <w:szCs w:val="24"/>
        </w:rPr>
        <w:t>混合策略与混合策略纳什均衡</w:t>
      </w:r>
    </w:p>
    <w:p w14:paraId="62C06861"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2.4.1</w:t>
      </w:r>
      <w:r w:rsidRPr="008C273D">
        <w:rPr>
          <w:rFonts w:ascii="宋体" w:eastAsia="宋体" w:hAnsi="宋体"/>
          <w:sz w:val="24"/>
          <w:szCs w:val="24"/>
        </w:rPr>
        <w:t xml:space="preserve"> </w:t>
      </w:r>
      <w:r w:rsidRPr="008C273D">
        <w:rPr>
          <w:rFonts w:ascii="宋体" w:eastAsia="宋体" w:hAnsi="宋体" w:hint="eastAsia"/>
          <w:sz w:val="24"/>
          <w:szCs w:val="24"/>
        </w:rPr>
        <w:t>严格竞争博弈和混合策略的引进</w:t>
      </w:r>
    </w:p>
    <w:p w14:paraId="0A713CC4"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2.4.2</w:t>
      </w:r>
      <w:r w:rsidRPr="008C273D">
        <w:rPr>
          <w:rFonts w:ascii="宋体" w:eastAsia="宋体" w:hAnsi="宋体"/>
          <w:sz w:val="24"/>
          <w:szCs w:val="24"/>
        </w:rPr>
        <w:t xml:space="preserve"> </w:t>
      </w:r>
      <w:r w:rsidRPr="008C273D">
        <w:rPr>
          <w:rFonts w:ascii="宋体" w:eastAsia="宋体" w:hAnsi="宋体" w:hint="eastAsia"/>
          <w:sz w:val="24"/>
          <w:szCs w:val="24"/>
        </w:rPr>
        <w:t>多重均衡博弈和混合策略</w:t>
      </w:r>
    </w:p>
    <w:p w14:paraId="3534D16B"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2.4.3</w:t>
      </w:r>
      <w:r w:rsidRPr="008C273D">
        <w:rPr>
          <w:rFonts w:ascii="宋体" w:eastAsia="宋体" w:hAnsi="宋体"/>
          <w:sz w:val="24"/>
          <w:szCs w:val="24"/>
        </w:rPr>
        <w:t xml:space="preserve"> </w:t>
      </w:r>
      <w:r w:rsidRPr="008C273D">
        <w:rPr>
          <w:rFonts w:ascii="宋体" w:eastAsia="宋体" w:hAnsi="宋体" w:hint="eastAsia"/>
          <w:sz w:val="24"/>
          <w:szCs w:val="24"/>
        </w:rPr>
        <w:t>混合策略和严格下策反复消去法</w:t>
      </w:r>
    </w:p>
    <w:p w14:paraId="4652C1C6"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2.4.4</w:t>
      </w:r>
      <w:r w:rsidRPr="008C273D">
        <w:rPr>
          <w:rFonts w:ascii="宋体" w:eastAsia="宋体" w:hAnsi="宋体"/>
          <w:sz w:val="24"/>
          <w:szCs w:val="24"/>
        </w:rPr>
        <w:t xml:space="preserve"> </w:t>
      </w:r>
      <w:r w:rsidRPr="008C273D">
        <w:rPr>
          <w:rFonts w:ascii="宋体" w:eastAsia="宋体" w:hAnsi="宋体" w:hint="eastAsia"/>
          <w:sz w:val="24"/>
          <w:szCs w:val="24"/>
        </w:rPr>
        <w:t>混合策略反应函数</w:t>
      </w:r>
    </w:p>
    <w:p w14:paraId="6FE0A2D7"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2.5</w:t>
      </w:r>
      <w:r w:rsidRPr="008C273D">
        <w:rPr>
          <w:rFonts w:ascii="宋体" w:eastAsia="宋体" w:hAnsi="宋体"/>
          <w:sz w:val="24"/>
          <w:szCs w:val="24"/>
        </w:rPr>
        <w:t xml:space="preserve"> </w:t>
      </w:r>
      <w:r w:rsidRPr="008C273D">
        <w:rPr>
          <w:rFonts w:ascii="宋体" w:eastAsia="宋体" w:hAnsi="宋体" w:hint="eastAsia"/>
          <w:sz w:val="24"/>
          <w:szCs w:val="24"/>
        </w:rPr>
        <w:t>纳什均衡的存在性</w:t>
      </w:r>
    </w:p>
    <w:p w14:paraId="17D4111D"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2.5.1</w:t>
      </w:r>
      <w:r w:rsidRPr="008C273D">
        <w:rPr>
          <w:rFonts w:ascii="宋体" w:eastAsia="宋体" w:hAnsi="宋体"/>
          <w:sz w:val="24"/>
          <w:szCs w:val="24"/>
        </w:rPr>
        <w:t xml:space="preserve"> </w:t>
      </w:r>
      <w:r w:rsidRPr="008C273D">
        <w:rPr>
          <w:rFonts w:ascii="宋体" w:eastAsia="宋体" w:hAnsi="宋体" w:hint="eastAsia"/>
          <w:sz w:val="24"/>
          <w:szCs w:val="24"/>
        </w:rPr>
        <w:t>纳什定理</w:t>
      </w:r>
    </w:p>
    <w:p w14:paraId="3DA13484"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2.5.2</w:t>
      </w:r>
      <w:r w:rsidRPr="008C273D">
        <w:rPr>
          <w:rFonts w:ascii="宋体" w:eastAsia="宋体" w:hAnsi="宋体"/>
          <w:sz w:val="24"/>
          <w:szCs w:val="24"/>
        </w:rPr>
        <w:t xml:space="preserve"> </w:t>
      </w:r>
      <w:r w:rsidRPr="008C273D">
        <w:rPr>
          <w:rFonts w:ascii="宋体" w:eastAsia="宋体" w:hAnsi="宋体" w:hint="eastAsia"/>
          <w:sz w:val="24"/>
          <w:szCs w:val="24"/>
        </w:rPr>
        <w:t>纳什定理的意义和拓展</w:t>
      </w:r>
    </w:p>
    <w:p w14:paraId="6C688185"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2.6</w:t>
      </w:r>
      <w:r w:rsidRPr="008C273D">
        <w:rPr>
          <w:rFonts w:ascii="宋体" w:eastAsia="宋体" w:hAnsi="宋体"/>
          <w:sz w:val="24"/>
          <w:szCs w:val="24"/>
        </w:rPr>
        <w:t xml:space="preserve"> </w:t>
      </w:r>
      <w:r w:rsidRPr="008C273D">
        <w:rPr>
          <w:rFonts w:ascii="宋体" w:eastAsia="宋体" w:hAnsi="宋体" w:hint="eastAsia"/>
          <w:sz w:val="24"/>
          <w:szCs w:val="24"/>
        </w:rPr>
        <w:t>纳什均衡的选择和分析方法拓展</w:t>
      </w:r>
    </w:p>
    <w:p w14:paraId="003DB5CB"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2.6.1</w:t>
      </w:r>
      <w:r w:rsidRPr="008C273D">
        <w:rPr>
          <w:rFonts w:ascii="宋体" w:eastAsia="宋体" w:hAnsi="宋体"/>
          <w:sz w:val="24"/>
          <w:szCs w:val="24"/>
        </w:rPr>
        <w:t xml:space="preserve"> </w:t>
      </w:r>
      <w:r w:rsidRPr="008C273D">
        <w:rPr>
          <w:rFonts w:ascii="宋体" w:eastAsia="宋体" w:hAnsi="宋体" w:hint="eastAsia"/>
          <w:sz w:val="24"/>
          <w:szCs w:val="24"/>
        </w:rPr>
        <w:t>帕累托和风险上策均衡</w:t>
      </w:r>
    </w:p>
    <w:p w14:paraId="5A73E491"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2.6.2</w:t>
      </w:r>
      <w:r w:rsidRPr="008C273D">
        <w:rPr>
          <w:rFonts w:ascii="宋体" w:eastAsia="宋体" w:hAnsi="宋体"/>
          <w:sz w:val="24"/>
          <w:szCs w:val="24"/>
        </w:rPr>
        <w:t xml:space="preserve"> </w:t>
      </w:r>
      <w:r w:rsidRPr="008C273D">
        <w:rPr>
          <w:rFonts w:ascii="宋体" w:eastAsia="宋体" w:hAnsi="宋体" w:hint="eastAsia"/>
          <w:sz w:val="24"/>
          <w:szCs w:val="24"/>
        </w:rPr>
        <w:t>聚点和相关均衡</w:t>
      </w:r>
    </w:p>
    <w:p w14:paraId="2B1474E2" w14:textId="77777777" w:rsidR="001A5551" w:rsidRPr="008C273D" w:rsidRDefault="001A5551" w:rsidP="001A5551">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2.6.3</w:t>
      </w:r>
      <w:r w:rsidRPr="008C273D">
        <w:rPr>
          <w:rFonts w:ascii="宋体" w:eastAsia="宋体" w:hAnsi="宋体"/>
          <w:sz w:val="24"/>
          <w:szCs w:val="24"/>
        </w:rPr>
        <w:t xml:space="preserve"> </w:t>
      </w:r>
      <w:r w:rsidRPr="008C273D">
        <w:rPr>
          <w:rFonts w:ascii="宋体" w:eastAsia="宋体" w:hAnsi="宋体" w:hint="eastAsia"/>
          <w:sz w:val="24"/>
          <w:szCs w:val="24"/>
        </w:rPr>
        <w:t>共谋和防共谋均衡</w:t>
      </w:r>
    </w:p>
    <w:p w14:paraId="4AD4BAAC"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5E0A37A4" w14:textId="77777777" w:rsidR="00AB580C" w:rsidRPr="008C273D" w:rsidRDefault="0046292D" w:rsidP="00AB580C">
      <w:pPr>
        <w:spacing w:line="360" w:lineRule="auto"/>
        <w:rPr>
          <w:rFonts w:ascii="宋体" w:eastAsia="宋体" w:hAnsi="宋体"/>
          <w:sz w:val="24"/>
          <w:szCs w:val="24"/>
        </w:rPr>
      </w:pPr>
      <w:r w:rsidRPr="008C273D">
        <w:rPr>
          <w:rFonts w:ascii="宋体" w:eastAsia="宋体" w:hAnsi="宋体"/>
          <w:sz w:val="24"/>
          <w:szCs w:val="24"/>
        </w:rPr>
        <w:t xml:space="preserve">  </w:t>
      </w:r>
      <w:r w:rsidRPr="008C273D">
        <w:rPr>
          <w:rFonts w:ascii="宋体" w:eastAsia="宋体" w:hAnsi="宋体" w:hint="eastAsia"/>
          <w:sz w:val="24"/>
          <w:szCs w:val="24"/>
        </w:rPr>
        <w:t>1、上策均衡、严格下策反复消去法和纳什均衡相互之间的关系是什么？</w:t>
      </w:r>
    </w:p>
    <w:p w14:paraId="490582A4" w14:textId="77777777" w:rsidR="0046292D" w:rsidRPr="008C273D" w:rsidRDefault="0046292D"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2、</w:t>
      </w:r>
      <w:proofErr w:type="gramStart"/>
      <w:r w:rsidRPr="008C273D">
        <w:rPr>
          <w:rFonts w:ascii="宋体" w:eastAsia="宋体" w:hAnsi="宋体" w:hint="eastAsia"/>
          <w:sz w:val="24"/>
          <w:szCs w:val="24"/>
        </w:rPr>
        <w:t>为什么说纳什</w:t>
      </w:r>
      <w:proofErr w:type="gramEnd"/>
      <w:r w:rsidRPr="008C273D">
        <w:rPr>
          <w:rFonts w:ascii="宋体" w:eastAsia="宋体" w:hAnsi="宋体" w:hint="eastAsia"/>
          <w:sz w:val="24"/>
          <w:szCs w:val="24"/>
        </w:rPr>
        <w:t>均衡是博弈分析中最重要的概念？</w:t>
      </w:r>
    </w:p>
    <w:p w14:paraId="7371B547" w14:textId="77777777" w:rsidR="0046292D" w:rsidRPr="008C273D" w:rsidRDefault="0046292D"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3、找出现实生活中可以用帕累托上策均衡、风险上策均衡分析的例子</w:t>
      </w:r>
    </w:p>
    <w:p w14:paraId="6C444D9E" w14:textId="77777777" w:rsidR="0046292D" w:rsidRPr="008C273D" w:rsidRDefault="0046292D"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4、多重纳什均衡是否会影响纳什均衡的一致预测性质，对博弈分析有什么不利的影响？</w:t>
      </w:r>
    </w:p>
    <w:p w14:paraId="136284BC" w14:textId="77777777" w:rsidR="0046292D" w:rsidRPr="008C273D" w:rsidRDefault="0046292D"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5、课后博弈模型计算分析题。</w:t>
      </w:r>
    </w:p>
    <w:p w14:paraId="458AEE26"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7DDEF713" w14:textId="77777777" w:rsidR="00AB580C" w:rsidRPr="008C273D" w:rsidRDefault="0046292D" w:rsidP="00252D93">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课堂讲授、同学游戏互动、多媒体展示</w:t>
      </w:r>
    </w:p>
    <w:p w14:paraId="6DB99AD9" w14:textId="77777777" w:rsidR="00252D93" w:rsidRPr="000F0CB0" w:rsidRDefault="00252D93" w:rsidP="00252D93">
      <w:pPr>
        <w:spacing w:line="360" w:lineRule="auto"/>
        <w:rPr>
          <w:rFonts w:ascii="宋体" w:eastAsia="宋体" w:hAnsi="宋体"/>
          <w:b/>
          <w:sz w:val="24"/>
          <w:szCs w:val="24"/>
        </w:rPr>
      </w:pPr>
      <w:r w:rsidRPr="000F0CB0">
        <w:rPr>
          <w:rFonts w:ascii="宋体" w:eastAsia="宋体" w:hAnsi="宋体" w:hint="eastAsia"/>
          <w:b/>
          <w:sz w:val="24"/>
          <w:szCs w:val="24"/>
        </w:rPr>
        <w:t>  第三章 完全且完美信息动态博弈</w:t>
      </w:r>
    </w:p>
    <w:p w14:paraId="047655EC"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4ACADF2E" w14:textId="7B501948" w:rsidR="00AB580C" w:rsidRPr="008C273D" w:rsidRDefault="00C017FE" w:rsidP="00BC4C11">
      <w:pPr>
        <w:spacing w:line="360" w:lineRule="auto"/>
        <w:ind w:firstLine="480"/>
        <w:rPr>
          <w:rFonts w:ascii="宋体" w:eastAsia="宋体" w:hAnsi="宋体"/>
          <w:sz w:val="24"/>
          <w:szCs w:val="24"/>
        </w:rPr>
      </w:pPr>
      <w:r w:rsidRPr="008C273D">
        <w:rPr>
          <w:rFonts w:ascii="宋体" w:eastAsia="宋体" w:hAnsi="宋体" w:hint="eastAsia"/>
          <w:sz w:val="24"/>
          <w:szCs w:val="24"/>
        </w:rPr>
        <w:t>理解在完全且完美信息动态博弈下纳什均衡</w:t>
      </w:r>
      <w:r w:rsidR="002D0A03" w:rsidRPr="008C273D">
        <w:rPr>
          <w:rFonts w:ascii="宋体" w:eastAsia="宋体" w:hAnsi="宋体" w:hint="eastAsia"/>
          <w:sz w:val="24"/>
          <w:szCs w:val="24"/>
        </w:rPr>
        <w:t>概念，与静态博弈中纳什均衡不同之处，理解不可信的承诺或威胁，掌握逆向归纳分析方法，求解子博弈纳什均衡结果。</w:t>
      </w:r>
    </w:p>
    <w:p w14:paraId="3FE97C3D" w14:textId="17AEE4B0" w:rsidR="00BC4C11" w:rsidRPr="008C273D" w:rsidRDefault="00BC4C11" w:rsidP="00BC4C11">
      <w:pPr>
        <w:spacing w:line="360" w:lineRule="auto"/>
        <w:ind w:firstLine="480"/>
        <w:rPr>
          <w:rFonts w:ascii="宋体" w:eastAsia="宋体" w:hAnsi="宋体"/>
          <w:sz w:val="24"/>
          <w:szCs w:val="24"/>
        </w:rPr>
      </w:pPr>
      <w:r w:rsidRPr="008C273D">
        <w:rPr>
          <w:rFonts w:ascii="宋体" w:eastAsia="宋体" w:hAnsi="宋体" w:hint="eastAsia"/>
          <w:sz w:val="24"/>
          <w:szCs w:val="24"/>
        </w:rPr>
        <w:t>结合思政，通过对于承诺和威胁的理解，从而加强对现实中的种种社会现象的理解，更理性的看待社会问题，并强化方法论的训练，形成科学决策的能力。</w:t>
      </w:r>
    </w:p>
    <w:p w14:paraId="63E0B423"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3E6B870B" w14:textId="77777777" w:rsidR="00AB580C" w:rsidRPr="008C273D" w:rsidRDefault="002D0A03"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3.1</w:t>
      </w:r>
      <w:r w:rsidRPr="008C273D">
        <w:rPr>
          <w:rFonts w:ascii="宋体" w:eastAsia="宋体" w:hAnsi="宋体"/>
          <w:sz w:val="24"/>
          <w:szCs w:val="24"/>
        </w:rPr>
        <w:t xml:space="preserve"> </w:t>
      </w:r>
      <w:r w:rsidRPr="008C273D">
        <w:rPr>
          <w:rFonts w:ascii="宋体" w:eastAsia="宋体" w:hAnsi="宋体" w:hint="eastAsia"/>
          <w:sz w:val="24"/>
          <w:szCs w:val="24"/>
        </w:rPr>
        <w:t>动态博弈的表示法和特点</w:t>
      </w:r>
    </w:p>
    <w:p w14:paraId="3E289327" w14:textId="77777777" w:rsidR="002D0A03" w:rsidRPr="008C273D" w:rsidRDefault="002D0A03" w:rsidP="002D0A03">
      <w:pPr>
        <w:spacing w:line="360" w:lineRule="auto"/>
        <w:ind w:firstLine="480"/>
        <w:rPr>
          <w:rFonts w:ascii="宋体" w:eastAsia="宋体" w:hAnsi="宋体"/>
          <w:sz w:val="24"/>
          <w:szCs w:val="24"/>
        </w:rPr>
      </w:pPr>
      <w:r w:rsidRPr="008C273D">
        <w:rPr>
          <w:rFonts w:ascii="宋体" w:eastAsia="宋体" w:hAnsi="宋体" w:hint="eastAsia"/>
          <w:sz w:val="24"/>
          <w:szCs w:val="24"/>
        </w:rPr>
        <w:t>3.1.1</w:t>
      </w:r>
      <w:r w:rsidRPr="008C273D">
        <w:rPr>
          <w:rFonts w:ascii="宋体" w:eastAsia="宋体" w:hAnsi="宋体"/>
          <w:sz w:val="24"/>
          <w:szCs w:val="24"/>
        </w:rPr>
        <w:t xml:space="preserve"> </w:t>
      </w:r>
      <w:r w:rsidRPr="008C273D">
        <w:rPr>
          <w:rFonts w:ascii="宋体" w:eastAsia="宋体" w:hAnsi="宋体" w:hint="eastAsia"/>
          <w:sz w:val="24"/>
          <w:szCs w:val="24"/>
        </w:rPr>
        <w:t>阶段和拓展型表示</w:t>
      </w:r>
    </w:p>
    <w:p w14:paraId="35A2170F" w14:textId="77777777" w:rsidR="002D0A03" w:rsidRPr="008C273D" w:rsidRDefault="002D0A03" w:rsidP="002D0A03">
      <w:pPr>
        <w:spacing w:line="360" w:lineRule="auto"/>
        <w:ind w:firstLine="480"/>
        <w:rPr>
          <w:rFonts w:ascii="宋体" w:eastAsia="宋体" w:hAnsi="宋体"/>
          <w:sz w:val="24"/>
          <w:szCs w:val="24"/>
        </w:rPr>
      </w:pPr>
      <w:r w:rsidRPr="008C273D">
        <w:rPr>
          <w:rFonts w:ascii="宋体" w:eastAsia="宋体" w:hAnsi="宋体" w:hint="eastAsia"/>
          <w:sz w:val="24"/>
          <w:szCs w:val="24"/>
        </w:rPr>
        <w:t>3.1.2</w:t>
      </w:r>
      <w:r w:rsidRPr="008C273D">
        <w:rPr>
          <w:rFonts w:ascii="宋体" w:eastAsia="宋体" w:hAnsi="宋体"/>
          <w:sz w:val="24"/>
          <w:szCs w:val="24"/>
        </w:rPr>
        <w:t xml:space="preserve"> </w:t>
      </w:r>
      <w:r w:rsidRPr="008C273D">
        <w:rPr>
          <w:rFonts w:ascii="宋体" w:eastAsia="宋体" w:hAnsi="宋体" w:hint="eastAsia"/>
          <w:sz w:val="24"/>
          <w:szCs w:val="24"/>
        </w:rPr>
        <w:t>动态博弈的基本特点</w:t>
      </w:r>
    </w:p>
    <w:p w14:paraId="265B76C3" w14:textId="77777777" w:rsidR="002D0A03" w:rsidRPr="008C273D" w:rsidRDefault="002D0A03" w:rsidP="002D0A03">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3.2</w:t>
      </w:r>
      <w:r w:rsidRPr="008C273D">
        <w:rPr>
          <w:rFonts w:ascii="宋体" w:eastAsia="宋体" w:hAnsi="宋体"/>
          <w:sz w:val="24"/>
          <w:szCs w:val="24"/>
        </w:rPr>
        <w:t xml:space="preserve"> </w:t>
      </w:r>
      <w:r w:rsidRPr="008C273D">
        <w:rPr>
          <w:rFonts w:ascii="宋体" w:eastAsia="宋体" w:hAnsi="宋体" w:hint="eastAsia"/>
          <w:sz w:val="24"/>
          <w:szCs w:val="24"/>
        </w:rPr>
        <w:t>可信性和纳什均衡的问题</w:t>
      </w:r>
    </w:p>
    <w:p w14:paraId="1DE7E84A" w14:textId="77777777" w:rsidR="002D0A03" w:rsidRPr="008C273D" w:rsidRDefault="002D0A03" w:rsidP="002D0A03">
      <w:pPr>
        <w:spacing w:line="360" w:lineRule="auto"/>
        <w:ind w:firstLine="480"/>
        <w:rPr>
          <w:rFonts w:ascii="宋体" w:eastAsia="宋体" w:hAnsi="宋体"/>
          <w:sz w:val="24"/>
          <w:szCs w:val="24"/>
        </w:rPr>
      </w:pPr>
      <w:r w:rsidRPr="008C273D">
        <w:rPr>
          <w:rFonts w:ascii="宋体" w:eastAsia="宋体" w:hAnsi="宋体" w:hint="eastAsia"/>
          <w:sz w:val="24"/>
          <w:szCs w:val="24"/>
        </w:rPr>
        <w:t>3.2.1</w:t>
      </w:r>
      <w:r w:rsidRPr="008C273D">
        <w:rPr>
          <w:rFonts w:ascii="宋体" w:eastAsia="宋体" w:hAnsi="宋体"/>
          <w:sz w:val="24"/>
          <w:szCs w:val="24"/>
        </w:rPr>
        <w:t xml:space="preserve"> </w:t>
      </w:r>
      <w:r w:rsidRPr="008C273D">
        <w:rPr>
          <w:rFonts w:ascii="宋体" w:eastAsia="宋体" w:hAnsi="宋体" w:hint="eastAsia"/>
          <w:sz w:val="24"/>
          <w:szCs w:val="24"/>
        </w:rPr>
        <w:t>相机决策和策略中的可信性问题</w:t>
      </w:r>
    </w:p>
    <w:p w14:paraId="64C7235E" w14:textId="77777777" w:rsidR="002D0A03" w:rsidRPr="008C273D" w:rsidRDefault="002D0A03" w:rsidP="002D0A03">
      <w:pPr>
        <w:spacing w:line="360" w:lineRule="auto"/>
        <w:ind w:firstLine="480"/>
        <w:rPr>
          <w:rFonts w:ascii="宋体" w:eastAsia="宋体" w:hAnsi="宋体"/>
          <w:sz w:val="24"/>
          <w:szCs w:val="24"/>
        </w:rPr>
      </w:pPr>
      <w:r w:rsidRPr="008C273D">
        <w:rPr>
          <w:rFonts w:ascii="宋体" w:eastAsia="宋体" w:hAnsi="宋体" w:hint="eastAsia"/>
          <w:sz w:val="24"/>
          <w:szCs w:val="24"/>
        </w:rPr>
        <w:t>3.2.2</w:t>
      </w:r>
      <w:r w:rsidRPr="008C273D">
        <w:rPr>
          <w:rFonts w:ascii="宋体" w:eastAsia="宋体" w:hAnsi="宋体"/>
          <w:sz w:val="24"/>
          <w:szCs w:val="24"/>
        </w:rPr>
        <w:t xml:space="preserve"> </w:t>
      </w:r>
      <w:r w:rsidR="003E0B89" w:rsidRPr="008C273D">
        <w:rPr>
          <w:rFonts w:ascii="宋体" w:eastAsia="宋体" w:hAnsi="宋体" w:hint="eastAsia"/>
          <w:sz w:val="24"/>
          <w:szCs w:val="24"/>
        </w:rPr>
        <w:t>纳什均衡</w:t>
      </w:r>
      <w:r w:rsidR="00E8336F" w:rsidRPr="008C273D">
        <w:rPr>
          <w:rFonts w:ascii="宋体" w:eastAsia="宋体" w:hAnsi="宋体" w:hint="eastAsia"/>
          <w:sz w:val="24"/>
          <w:szCs w:val="24"/>
        </w:rPr>
        <w:t>的问题</w:t>
      </w:r>
    </w:p>
    <w:p w14:paraId="46A4A7BD" w14:textId="77777777" w:rsidR="00E8336F" w:rsidRPr="008C273D" w:rsidRDefault="00E8336F" w:rsidP="002D0A03">
      <w:pPr>
        <w:spacing w:line="360" w:lineRule="auto"/>
        <w:ind w:firstLine="480"/>
        <w:rPr>
          <w:rFonts w:ascii="宋体" w:eastAsia="宋体" w:hAnsi="宋体"/>
          <w:sz w:val="24"/>
          <w:szCs w:val="24"/>
        </w:rPr>
      </w:pPr>
      <w:r w:rsidRPr="008C273D">
        <w:rPr>
          <w:rFonts w:ascii="宋体" w:eastAsia="宋体" w:hAnsi="宋体" w:hint="eastAsia"/>
          <w:sz w:val="24"/>
          <w:szCs w:val="24"/>
        </w:rPr>
        <w:t>3.2.3</w:t>
      </w:r>
      <w:r w:rsidRPr="008C273D">
        <w:rPr>
          <w:rFonts w:ascii="宋体" w:eastAsia="宋体" w:hAnsi="宋体"/>
          <w:sz w:val="24"/>
          <w:szCs w:val="24"/>
        </w:rPr>
        <w:t xml:space="preserve"> </w:t>
      </w:r>
      <w:r w:rsidRPr="008C273D">
        <w:rPr>
          <w:rFonts w:ascii="宋体" w:eastAsia="宋体" w:hAnsi="宋体" w:hint="eastAsia"/>
          <w:sz w:val="24"/>
          <w:szCs w:val="24"/>
        </w:rPr>
        <w:t>逆向归纳法</w:t>
      </w:r>
    </w:p>
    <w:p w14:paraId="35C3C84A" w14:textId="77777777" w:rsidR="00E8336F" w:rsidRPr="008C273D" w:rsidRDefault="00E8336F" w:rsidP="00E8336F">
      <w:pPr>
        <w:spacing w:line="360" w:lineRule="auto"/>
        <w:rPr>
          <w:rFonts w:ascii="宋体" w:eastAsia="宋体" w:hAnsi="宋体"/>
          <w:sz w:val="24"/>
          <w:szCs w:val="24"/>
        </w:rPr>
      </w:pPr>
      <w:r w:rsidRPr="008C273D">
        <w:rPr>
          <w:rFonts w:ascii="宋体" w:eastAsia="宋体" w:hAnsi="宋体" w:hint="eastAsia"/>
          <w:sz w:val="24"/>
          <w:szCs w:val="24"/>
        </w:rPr>
        <w:t xml:space="preserve">  3.3</w:t>
      </w:r>
      <w:r w:rsidRPr="008C273D">
        <w:rPr>
          <w:rFonts w:ascii="宋体" w:eastAsia="宋体" w:hAnsi="宋体"/>
          <w:sz w:val="24"/>
          <w:szCs w:val="24"/>
        </w:rPr>
        <w:t xml:space="preserve"> </w:t>
      </w:r>
      <w:r w:rsidRPr="008C273D">
        <w:rPr>
          <w:rFonts w:ascii="宋体" w:eastAsia="宋体" w:hAnsi="宋体" w:hint="eastAsia"/>
          <w:sz w:val="24"/>
          <w:szCs w:val="24"/>
        </w:rPr>
        <w:t>子博弈和子博弈完美纳什均衡</w:t>
      </w:r>
    </w:p>
    <w:p w14:paraId="32E7956D"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3.3.1</w:t>
      </w:r>
      <w:r w:rsidRPr="008C273D">
        <w:rPr>
          <w:rFonts w:ascii="宋体" w:eastAsia="宋体" w:hAnsi="宋体"/>
          <w:sz w:val="24"/>
          <w:szCs w:val="24"/>
        </w:rPr>
        <w:t xml:space="preserve"> </w:t>
      </w:r>
      <w:r w:rsidRPr="008C273D">
        <w:rPr>
          <w:rFonts w:ascii="宋体" w:eastAsia="宋体" w:hAnsi="宋体" w:hint="eastAsia"/>
          <w:sz w:val="24"/>
          <w:szCs w:val="24"/>
        </w:rPr>
        <w:t>子博弈</w:t>
      </w:r>
    </w:p>
    <w:p w14:paraId="795C4891"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3.3.2</w:t>
      </w:r>
      <w:r w:rsidRPr="008C273D">
        <w:rPr>
          <w:rFonts w:ascii="宋体" w:eastAsia="宋体" w:hAnsi="宋体"/>
          <w:sz w:val="24"/>
          <w:szCs w:val="24"/>
        </w:rPr>
        <w:t xml:space="preserve"> </w:t>
      </w:r>
      <w:r w:rsidRPr="008C273D">
        <w:rPr>
          <w:rFonts w:ascii="宋体" w:eastAsia="宋体" w:hAnsi="宋体" w:hint="eastAsia"/>
          <w:sz w:val="24"/>
          <w:szCs w:val="24"/>
        </w:rPr>
        <w:t>子博弈完美纳什均衡</w:t>
      </w:r>
    </w:p>
    <w:p w14:paraId="6458D7F0" w14:textId="77777777" w:rsidR="00E8336F" w:rsidRPr="008C273D" w:rsidRDefault="00E8336F" w:rsidP="00E8336F">
      <w:pPr>
        <w:spacing w:line="360" w:lineRule="auto"/>
        <w:rPr>
          <w:rFonts w:ascii="宋体" w:eastAsia="宋体" w:hAnsi="宋体"/>
          <w:sz w:val="24"/>
          <w:szCs w:val="24"/>
        </w:rPr>
      </w:pPr>
      <w:r w:rsidRPr="008C273D">
        <w:rPr>
          <w:rFonts w:ascii="宋体" w:eastAsia="宋体" w:hAnsi="宋体" w:hint="eastAsia"/>
          <w:sz w:val="24"/>
          <w:szCs w:val="24"/>
        </w:rPr>
        <w:t xml:space="preserve">  3.4</w:t>
      </w:r>
      <w:r w:rsidRPr="008C273D">
        <w:rPr>
          <w:rFonts w:ascii="宋体" w:eastAsia="宋体" w:hAnsi="宋体"/>
          <w:sz w:val="24"/>
          <w:szCs w:val="24"/>
        </w:rPr>
        <w:t xml:space="preserve"> </w:t>
      </w:r>
      <w:r w:rsidRPr="008C273D">
        <w:rPr>
          <w:rFonts w:ascii="宋体" w:eastAsia="宋体" w:hAnsi="宋体" w:hint="eastAsia"/>
          <w:sz w:val="24"/>
          <w:szCs w:val="24"/>
        </w:rPr>
        <w:t>几个经典动态博弈模型</w:t>
      </w:r>
    </w:p>
    <w:p w14:paraId="3F60F65E"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3.4.1</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寡</w:t>
      </w:r>
      <w:proofErr w:type="gramEnd"/>
      <w:r w:rsidRPr="008C273D">
        <w:rPr>
          <w:rFonts w:ascii="宋体" w:eastAsia="宋体" w:hAnsi="宋体" w:hint="eastAsia"/>
          <w:sz w:val="24"/>
          <w:szCs w:val="24"/>
        </w:rPr>
        <w:t>占的斯塔克伯格模型</w:t>
      </w:r>
    </w:p>
    <w:p w14:paraId="05D8485F"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3.4.2</w:t>
      </w:r>
      <w:r w:rsidRPr="008C273D">
        <w:rPr>
          <w:rFonts w:ascii="宋体" w:eastAsia="宋体" w:hAnsi="宋体"/>
          <w:sz w:val="24"/>
          <w:szCs w:val="24"/>
        </w:rPr>
        <w:t xml:space="preserve"> </w:t>
      </w:r>
      <w:r w:rsidRPr="008C273D">
        <w:rPr>
          <w:rFonts w:ascii="宋体" w:eastAsia="宋体" w:hAnsi="宋体" w:hint="eastAsia"/>
          <w:sz w:val="24"/>
          <w:szCs w:val="24"/>
        </w:rPr>
        <w:t>劳资博弈</w:t>
      </w:r>
    </w:p>
    <w:p w14:paraId="555D1E48"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3.4.3</w:t>
      </w:r>
      <w:r w:rsidRPr="008C273D">
        <w:rPr>
          <w:rFonts w:ascii="宋体" w:eastAsia="宋体" w:hAnsi="宋体"/>
          <w:sz w:val="24"/>
          <w:szCs w:val="24"/>
        </w:rPr>
        <w:t xml:space="preserve"> </w:t>
      </w:r>
      <w:r w:rsidRPr="008C273D">
        <w:rPr>
          <w:rFonts w:ascii="宋体" w:eastAsia="宋体" w:hAnsi="宋体" w:hint="eastAsia"/>
          <w:sz w:val="24"/>
          <w:szCs w:val="24"/>
        </w:rPr>
        <w:t>讨价还价博弈</w:t>
      </w:r>
    </w:p>
    <w:p w14:paraId="705F8BB7"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3.4.4</w:t>
      </w:r>
      <w:r w:rsidRPr="008C273D">
        <w:rPr>
          <w:rFonts w:ascii="宋体" w:eastAsia="宋体" w:hAnsi="宋体"/>
          <w:sz w:val="24"/>
          <w:szCs w:val="24"/>
        </w:rPr>
        <w:t xml:space="preserve"> </w:t>
      </w:r>
      <w:r w:rsidRPr="008C273D">
        <w:rPr>
          <w:rFonts w:ascii="宋体" w:eastAsia="宋体" w:hAnsi="宋体" w:hint="eastAsia"/>
          <w:sz w:val="24"/>
          <w:szCs w:val="24"/>
        </w:rPr>
        <w:t>委托人-代理人理论</w:t>
      </w:r>
    </w:p>
    <w:p w14:paraId="1C7FEA56" w14:textId="77777777" w:rsidR="00E8336F" w:rsidRPr="008C273D" w:rsidRDefault="00E8336F" w:rsidP="00E8336F">
      <w:pPr>
        <w:spacing w:line="360" w:lineRule="auto"/>
        <w:rPr>
          <w:rFonts w:ascii="宋体" w:eastAsia="宋体" w:hAnsi="宋体"/>
          <w:sz w:val="24"/>
          <w:szCs w:val="24"/>
        </w:rPr>
      </w:pPr>
      <w:r w:rsidRPr="008C273D">
        <w:rPr>
          <w:rFonts w:ascii="宋体" w:eastAsia="宋体" w:hAnsi="宋体" w:hint="eastAsia"/>
          <w:sz w:val="24"/>
          <w:szCs w:val="24"/>
        </w:rPr>
        <w:t xml:space="preserve">  3.5</w:t>
      </w:r>
      <w:r w:rsidRPr="008C273D">
        <w:rPr>
          <w:rFonts w:ascii="宋体" w:eastAsia="宋体" w:hAnsi="宋体"/>
          <w:sz w:val="24"/>
          <w:szCs w:val="24"/>
        </w:rPr>
        <w:t xml:space="preserve"> </w:t>
      </w:r>
      <w:r w:rsidRPr="008C273D">
        <w:rPr>
          <w:rFonts w:ascii="宋体" w:eastAsia="宋体" w:hAnsi="宋体" w:hint="eastAsia"/>
          <w:sz w:val="24"/>
          <w:szCs w:val="24"/>
        </w:rPr>
        <w:t>有同时选择的动态博弈模型</w:t>
      </w:r>
    </w:p>
    <w:p w14:paraId="724DACA5"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3.5.1</w:t>
      </w:r>
      <w:r w:rsidRPr="008C273D">
        <w:rPr>
          <w:rFonts w:ascii="宋体" w:eastAsia="宋体" w:hAnsi="宋体"/>
          <w:sz w:val="24"/>
          <w:szCs w:val="24"/>
        </w:rPr>
        <w:t xml:space="preserve"> </w:t>
      </w:r>
      <w:r w:rsidRPr="008C273D">
        <w:rPr>
          <w:rFonts w:ascii="宋体" w:eastAsia="宋体" w:hAnsi="宋体" w:hint="eastAsia"/>
          <w:sz w:val="24"/>
          <w:szCs w:val="24"/>
        </w:rPr>
        <w:t>标准模型</w:t>
      </w:r>
    </w:p>
    <w:p w14:paraId="28E53A1E"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3.5.2</w:t>
      </w:r>
      <w:r w:rsidRPr="008C273D">
        <w:rPr>
          <w:rFonts w:ascii="宋体" w:eastAsia="宋体" w:hAnsi="宋体"/>
          <w:sz w:val="24"/>
          <w:szCs w:val="24"/>
        </w:rPr>
        <w:t xml:space="preserve"> </w:t>
      </w:r>
      <w:r w:rsidRPr="008C273D">
        <w:rPr>
          <w:rFonts w:ascii="宋体" w:eastAsia="宋体" w:hAnsi="宋体" w:hint="eastAsia"/>
          <w:sz w:val="24"/>
          <w:szCs w:val="24"/>
        </w:rPr>
        <w:t>间接融资和挤兑风险</w:t>
      </w:r>
    </w:p>
    <w:p w14:paraId="7CF35441"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3.5.3</w:t>
      </w:r>
      <w:r w:rsidRPr="008C273D">
        <w:rPr>
          <w:rFonts w:ascii="宋体" w:eastAsia="宋体" w:hAnsi="宋体"/>
          <w:sz w:val="24"/>
          <w:szCs w:val="24"/>
        </w:rPr>
        <w:t xml:space="preserve"> </w:t>
      </w:r>
      <w:r w:rsidRPr="008C273D">
        <w:rPr>
          <w:rFonts w:ascii="宋体" w:eastAsia="宋体" w:hAnsi="宋体" w:hint="eastAsia"/>
          <w:sz w:val="24"/>
          <w:szCs w:val="24"/>
        </w:rPr>
        <w:t>国际竞争和最优关税</w:t>
      </w:r>
    </w:p>
    <w:p w14:paraId="1DF44D22" w14:textId="77777777" w:rsidR="00E8336F" w:rsidRPr="008C273D" w:rsidRDefault="00E8336F" w:rsidP="00E8336F">
      <w:pPr>
        <w:spacing w:line="360" w:lineRule="auto"/>
        <w:ind w:firstLine="480"/>
        <w:rPr>
          <w:rFonts w:ascii="宋体" w:eastAsia="宋体" w:hAnsi="宋体"/>
          <w:sz w:val="24"/>
          <w:szCs w:val="24"/>
        </w:rPr>
      </w:pPr>
      <w:r w:rsidRPr="008C273D">
        <w:rPr>
          <w:rFonts w:ascii="宋体" w:eastAsia="宋体" w:hAnsi="宋体" w:hint="eastAsia"/>
          <w:sz w:val="24"/>
          <w:szCs w:val="24"/>
        </w:rPr>
        <w:t>3.5.4</w:t>
      </w:r>
      <w:r w:rsidRPr="008C273D">
        <w:rPr>
          <w:rFonts w:ascii="宋体" w:eastAsia="宋体" w:hAnsi="宋体"/>
          <w:sz w:val="24"/>
          <w:szCs w:val="24"/>
        </w:rPr>
        <w:t xml:space="preserve"> </w:t>
      </w:r>
      <w:r w:rsidRPr="008C273D">
        <w:rPr>
          <w:rFonts w:ascii="宋体" w:eastAsia="宋体" w:hAnsi="宋体" w:hint="eastAsia"/>
          <w:sz w:val="24"/>
          <w:szCs w:val="24"/>
        </w:rPr>
        <w:t>工资奖金制度</w:t>
      </w:r>
    </w:p>
    <w:p w14:paraId="403FCD38" w14:textId="77777777" w:rsidR="00E8336F" w:rsidRPr="008C273D" w:rsidRDefault="00E8336F" w:rsidP="00E8336F">
      <w:pPr>
        <w:spacing w:line="360" w:lineRule="auto"/>
        <w:rPr>
          <w:rFonts w:ascii="宋体" w:eastAsia="宋体" w:hAnsi="宋体"/>
          <w:sz w:val="24"/>
          <w:szCs w:val="24"/>
        </w:rPr>
      </w:pPr>
      <w:r w:rsidRPr="008C273D">
        <w:rPr>
          <w:rFonts w:ascii="宋体" w:eastAsia="宋体" w:hAnsi="宋体" w:hint="eastAsia"/>
          <w:sz w:val="24"/>
          <w:szCs w:val="24"/>
        </w:rPr>
        <w:t xml:space="preserve">  3.6</w:t>
      </w:r>
      <w:r w:rsidRPr="008C273D">
        <w:rPr>
          <w:rFonts w:ascii="宋体" w:eastAsia="宋体" w:hAnsi="宋体"/>
          <w:sz w:val="24"/>
          <w:szCs w:val="24"/>
        </w:rPr>
        <w:t xml:space="preserve"> </w:t>
      </w:r>
      <w:r w:rsidRPr="008C273D">
        <w:rPr>
          <w:rFonts w:ascii="宋体" w:eastAsia="宋体" w:hAnsi="宋体" w:hint="eastAsia"/>
          <w:sz w:val="24"/>
          <w:szCs w:val="24"/>
        </w:rPr>
        <w:t>动态博弈分析的问题和拓展讨论</w:t>
      </w:r>
    </w:p>
    <w:p w14:paraId="6AB0BC33" w14:textId="77777777" w:rsidR="0002294B" w:rsidRPr="008C273D" w:rsidRDefault="0002294B" w:rsidP="0002294B">
      <w:pPr>
        <w:spacing w:line="360" w:lineRule="auto"/>
        <w:ind w:firstLine="480"/>
        <w:rPr>
          <w:rFonts w:ascii="宋体" w:eastAsia="宋体" w:hAnsi="宋体"/>
          <w:sz w:val="24"/>
          <w:szCs w:val="24"/>
        </w:rPr>
      </w:pPr>
      <w:r w:rsidRPr="008C273D">
        <w:rPr>
          <w:rFonts w:ascii="宋体" w:eastAsia="宋体" w:hAnsi="宋体" w:hint="eastAsia"/>
          <w:sz w:val="24"/>
          <w:szCs w:val="24"/>
        </w:rPr>
        <w:t>3.6.1</w:t>
      </w:r>
      <w:r w:rsidRPr="008C273D">
        <w:rPr>
          <w:rFonts w:ascii="宋体" w:eastAsia="宋体" w:hAnsi="宋体"/>
          <w:sz w:val="24"/>
          <w:szCs w:val="24"/>
        </w:rPr>
        <w:t xml:space="preserve"> </w:t>
      </w:r>
      <w:r w:rsidRPr="008C273D">
        <w:rPr>
          <w:rFonts w:ascii="宋体" w:eastAsia="宋体" w:hAnsi="宋体" w:hint="eastAsia"/>
          <w:sz w:val="24"/>
          <w:szCs w:val="24"/>
        </w:rPr>
        <w:t>逆向归纳法的问题</w:t>
      </w:r>
    </w:p>
    <w:p w14:paraId="1930EF15" w14:textId="77777777" w:rsidR="0002294B" w:rsidRPr="008C273D" w:rsidRDefault="0002294B" w:rsidP="0002294B">
      <w:pPr>
        <w:spacing w:line="360" w:lineRule="auto"/>
        <w:ind w:firstLine="480"/>
        <w:rPr>
          <w:rFonts w:ascii="宋体" w:eastAsia="宋体" w:hAnsi="宋体"/>
          <w:sz w:val="24"/>
          <w:szCs w:val="24"/>
        </w:rPr>
      </w:pPr>
      <w:r w:rsidRPr="008C273D">
        <w:rPr>
          <w:rFonts w:ascii="宋体" w:eastAsia="宋体" w:hAnsi="宋体" w:hint="eastAsia"/>
          <w:sz w:val="24"/>
          <w:szCs w:val="24"/>
        </w:rPr>
        <w:t>3.6.2</w:t>
      </w:r>
      <w:r w:rsidRPr="008C273D">
        <w:rPr>
          <w:rFonts w:ascii="宋体" w:eastAsia="宋体" w:hAnsi="宋体"/>
          <w:sz w:val="24"/>
          <w:szCs w:val="24"/>
        </w:rPr>
        <w:t xml:space="preserve"> </w:t>
      </w:r>
      <w:r w:rsidRPr="008C273D">
        <w:rPr>
          <w:rFonts w:ascii="宋体" w:eastAsia="宋体" w:hAnsi="宋体" w:hint="eastAsia"/>
          <w:sz w:val="24"/>
          <w:szCs w:val="24"/>
        </w:rPr>
        <w:t>颤抖手均衡和顺势归纳法</w:t>
      </w:r>
    </w:p>
    <w:p w14:paraId="0550CA74" w14:textId="77777777" w:rsidR="0002294B" w:rsidRPr="008C273D" w:rsidRDefault="0002294B" w:rsidP="0002294B">
      <w:pPr>
        <w:spacing w:line="360" w:lineRule="auto"/>
        <w:ind w:firstLine="480"/>
        <w:rPr>
          <w:rFonts w:ascii="宋体" w:eastAsia="宋体" w:hAnsi="宋体"/>
          <w:sz w:val="24"/>
          <w:szCs w:val="24"/>
        </w:rPr>
      </w:pPr>
      <w:r w:rsidRPr="008C273D">
        <w:rPr>
          <w:rFonts w:ascii="宋体" w:eastAsia="宋体" w:hAnsi="宋体" w:hint="eastAsia"/>
          <w:sz w:val="24"/>
          <w:szCs w:val="24"/>
        </w:rPr>
        <w:t>3.6.3</w:t>
      </w:r>
      <w:r w:rsidRPr="008C273D">
        <w:rPr>
          <w:rFonts w:ascii="宋体" w:eastAsia="宋体" w:hAnsi="宋体"/>
          <w:sz w:val="24"/>
          <w:szCs w:val="24"/>
        </w:rPr>
        <w:t xml:space="preserve"> </w:t>
      </w:r>
      <w:r w:rsidRPr="008C273D">
        <w:rPr>
          <w:rFonts w:ascii="宋体" w:eastAsia="宋体" w:hAnsi="宋体" w:hint="eastAsia"/>
          <w:sz w:val="24"/>
          <w:szCs w:val="24"/>
        </w:rPr>
        <w:t>蜈蚣博弈问题</w:t>
      </w:r>
    </w:p>
    <w:p w14:paraId="0773851B"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75C622CA" w14:textId="77777777" w:rsidR="00AB580C" w:rsidRPr="008C273D" w:rsidRDefault="0002294B"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1、动态博弈中为什么要引进子博弈完美纳什均衡，它与纳什均衡是什么关系？</w:t>
      </w:r>
    </w:p>
    <w:p w14:paraId="4D31923F" w14:textId="77777777" w:rsidR="0002294B" w:rsidRPr="008C273D" w:rsidRDefault="0002294B"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2、导论中，图1.12的先来后到博弈中有几个纳什均衡，子博弈完美纳什均衡是什么？</w:t>
      </w:r>
    </w:p>
    <w:p w14:paraId="01C46643" w14:textId="77777777" w:rsidR="0002294B" w:rsidRPr="008C273D" w:rsidRDefault="0002294B" w:rsidP="0002294B">
      <w:pPr>
        <w:spacing w:line="360" w:lineRule="auto"/>
        <w:ind w:firstLineChars="200" w:firstLine="480"/>
        <w:rPr>
          <w:rFonts w:ascii="宋体" w:eastAsia="宋体" w:hAnsi="宋体"/>
          <w:sz w:val="24"/>
          <w:szCs w:val="24"/>
        </w:rPr>
      </w:pPr>
      <w:r w:rsidRPr="008C273D">
        <w:rPr>
          <w:rFonts w:ascii="宋体" w:eastAsia="宋体" w:hAnsi="宋体" w:hint="eastAsia"/>
          <w:sz w:val="24"/>
          <w:szCs w:val="24"/>
        </w:rPr>
        <w:t>3、博弈方的理性问题对动态博弈分析的影响是否比对静态博弈分析的影响更大？</w:t>
      </w:r>
    </w:p>
    <w:p w14:paraId="6693D6FA" w14:textId="77777777" w:rsidR="0002294B" w:rsidRPr="008C273D" w:rsidRDefault="0002294B" w:rsidP="0002294B">
      <w:pPr>
        <w:spacing w:line="360" w:lineRule="auto"/>
        <w:ind w:firstLineChars="200" w:firstLine="480"/>
        <w:rPr>
          <w:rFonts w:ascii="宋体" w:eastAsia="宋体" w:hAnsi="宋体"/>
          <w:sz w:val="24"/>
          <w:szCs w:val="24"/>
        </w:rPr>
      </w:pPr>
      <w:r w:rsidRPr="008C273D">
        <w:rPr>
          <w:rFonts w:ascii="宋体" w:eastAsia="宋体" w:hAnsi="宋体" w:hint="eastAsia"/>
          <w:sz w:val="24"/>
          <w:szCs w:val="24"/>
        </w:rPr>
        <w:t>4、课后博弈模型的分析求解题。</w:t>
      </w:r>
    </w:p>
    <w:p w14:paraId="50AB2F54"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524399AF" w14:textId="77777777" w:rsidR="00252D93" w:rsidRPr="008C273D" w:rsidRDefault="00252D93" w:rsidP="0002294B">
      <w:pPr>
        <w:spacing w:line="360" w:lineRule="auto"/>
        <w:rPr>
          <w:rFonts w:ascii="宋体" w:eastAsia="宋体" w:hAnsi="宋体"/>
          <w:sz w:val="24"/>
          <w:szCs w:val="24"/>
        </w:rPr>
      </w:pPr>
      <w:r w:rsidRPr="008C273D">
        <w:rPr>
          <w:rFonts w:ascii="宋体" w:eastAsia="宋体" w:hAnsi="宋体" w:hint="eastAsia"/>
          <w:sz w:val="24"/>
          <w:szCs w:val="24"/>
        </w:rPr>
        <w:t> </w:t>
      </w:r>
      <w:r w:rsidR="0002294B" w:rsidRPr="008C273D">
        <w:rPr>
          <w:rFonts w:ascii="宋体" w:eastAsia="宋体" w:hAnsi="宋体"/>
          <w:sz w:val="24"/>
          <w:szCs w:val="24"/>
        </w:rPr>
        <w:t xml:space="preserve">    </w:t>
      </w:r>
      <w:r w:rsidR="0002294B" w:rsidRPr="008C273D">
        <w:rPr>
          <w:rFonts w:ascii="宋体" w:eastAsia="宋体" w:hAnsi="宋体" w:hint="eastAsia"/>
          <w:sz w:val="24"/>
          <w:szCs w:val="24"/>
        </w:rPr>
        <w:t>课堂讲授、师生之间博弈模型互动、多媒体展示。</w:t>
      </w:r>
    </w:p>
    <w:p w14:paraId="066BA532" w14:textId="77777777" w:rsidR="00252D93" w:rsidRPr="000F0CB0" w:rsidRDefault="00252D93" w:rsidP="00252D93">
      <w:pPr>
        <w:spacing w:line="360" w:lineRule="auto"/>
        <w:rPr>
          <w:rFonts w:ascii="宋体" w:eastAsia="宋体" w:hAnsi="宋体"/>
          <w:b/>
          <w:sz w:val="24"/>
          <w:szCs w:val="24"/>
        </w:rPr>
      </w:pPr>
      <w:r w:rsidRPr="000F0CB0">
        <w:rPr>
          <w:rFonts w:ascii="宋体" w:eastAsia="宋体" w:hAnsi="宋体" w:hint="eastAsia"/>
          <w:b/>
          <w:sz w:val="24"/>
          <w:szCs w:val="24"/>
        </w:rPr>
        <w:t> 第四章 重复博弈</w:t>
      </w:r>
    </w:p>
    <w:p w14:paraId="6AAD21BD"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0EF440CE" w14:textId="2B87F1D4" w:rsidR="00AB580C" w:rsidRPr="008C273D" w:rsidRDefault="0002294B"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本章讨论基本博弈重复进行多次的问题，理解重复博弈与基本博弈进行单次之间的不同，重复博弈须将整个重复博弈过程看作整体进行分析，而不是一次博弈的简单重复。</w:t>
      </w:r>
      <w:r w:rsidR="00B905B8" w:rsidRPr="008C273D">
        <w:rPr>
          <w:rFonts w:ascii="宋体" w:eastAsia="宋体" w:hAnsi="宋体" w:hint="eastAsia"/>
          <w:sz w:val="24"/>
          <w:szCs w:val="24"/>
        </w:rPr>
        <w:t>掌握重复博弈的分析方法，理解长期利益考虑的重要性，趋势各个博弈</w:t>
      </w:r>
      <w:proofErr w:type="gramStart"/>
      <w:r w:rsidR="00B905B8" w:rsidRPr="008C273D">
        <w:rPr>
          <w:rFonts w:ascii="宋体" w:eastAsia="宋体" w:hAnsi="宋体" w:hint="eastAsia"/>
          <w:sz w:val="24"/>
          <w:szCs w:val="24"/>
        </w:rPr>
        <w:t>方走向</w:t>
      </w:r>
      <w:proofErr w:type="gramEnd"/>
      <w:r w:rsidR="00B905B8" w:rsidRPr="008C273D">
        <w:rPr>
          <w:rFonts w:ascii="宋体" w:eastAsia="宋体" w:hAnsi="宋体" w:hint="eastAsia"/>
          <w:sz w:val="24"/>
          <w:szCs w:val="24"/>
        </w:rPr>
        <w:t>合作。</w:t>
      </w:r>
    </w:p>
    <w:p w14:paraId="19552D35" w14:textId="6DA9EF53" w:rsidR="00BC4C11" w:rsidRPr="008C273D" w:rsidRDefault="00BC4C11"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结合思政，理解长期和短期利益的平衡，认识长期中合作的出发点和重要性，建立正确的世界观。</w:t>
      </w:r>
    </w:p>
    <w:p w14:paraId="4B66DCF3"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4437465F" w14:textId="77777777" w:rsidR="00B905B8" w:rsidRPr="008C273D" w:rsidRDefault="00B905B8" w:rsidP="00B905B8">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4.1 </w:t>
      </w:r>
      <w:r w:rsidRPr="008C273D">
        <w:rPr>
          <w:rFonts w:ascii="宋体" w:eastAsia="宋体" w:hAnsi="宋体" w:hint="eastAsia"/>
          <w:sz w:val="24"/>
          <w:szCs w:val="24"/>
        </w:rPr>
        <w:t>重复博弈引论</w:t>
      </w:r>
    </w:p>
    <w:p w14:paraId="17937A2A" w14:textId="77777777" w:rsidR="00B905B8" w:rsidRPr="008C273D" w:rsidRDefault="00B905B8" w:rsidP="00B905B8">
      <w:pPr>
        <w:spacing w:line="360" w:lineRule="auto"/>
        <w:rPr>
          <w:rFonts w:ascii="宋体" w:eastAsia="宋体" w:hAnsi="宋体"/>
          <w:sz w:val="24"/>
          <w:szCs w:val="24"/>
        </w:rPr>
      </w:pPr>
      <w:r w:rsidRPr="008C273D">
        <w:rPr>
          <w:rFonts w:ascii="宋体" w:eastAsia="宋体" w:hAnsi="宋体"/>
          <w:sz w:val="24"/>
          <w:szCs w:val="24"/>
        </w:rPr>
        <w:t xml:space="preserve">   </w:t>
      </w:r>
      <w:r w:rsidRPr="008C273D">
        <w:rPr>
          <w:rFonts w:ascii="宋体" w:eastAsia="宋体" w:hAnsi="宋体" w:hint="eastAsia"/>
          <w:sz w:val="24"/>
          <w:szCs w:val="24"/>
        </w:rPr>
        <w:t>4.1.1.</w:t>
      </w:r>
      <w:r w:rsidRPr="008C273D">
        <w:rPr>
          <w:rFonts w:ascii="宋体" w:eastAsia="宋体" w:hAnsi="宋体"/>
          <w:sz w:val="24"/>
          <w:szCs w:val="24"/>
        </w:rPr>
        <w:t xml:space="preserve"> </w:t>
      </w:r>
      <w:r w:rsidRPr="008C273D">
        <w:rPr>
          <w:rFonts w:ascii="宋体" w:eastAsia="宋体" w:hAnsi="宋体" w:hint="eastAsia"/>
          <w:sz w:val="24"/>
          <w:szCs w:val="24"/>
        </w:rPr>
        <w:t>为什么研究重复博弈</w:t>
      </w:r>
    </w:p>
    <w:p w14:paraId="0FC253F5" w14:textId="77777777" w:rsidR="00B905B8" w:rsidRPr="008C273D" w:rsidRDefault="00B905B8" w:rsidP="00B905B8">
      <w:pPr>
        <w:spacing w:line="360" w:lineRule="auto"/>
        <w:rPr>
          <w:rFonts w:ascii="宋体" w:eastAsia="宋体" w:hAnsi="宋体"/>
          <w:sz w:val="24"/>
          <w:szCs w:val="24"/>
        </w:rPr>
      </w:pPr>
      <w:r w:rsidRPr="008C273D">
        <w:rPr>
          <w:rFonts w:ascii="宋体" w:eastAsia="宋体" w:hAnsi="宋体" w:hint="eastAsia"/>
          <w:sz w:val="24"/>
          <w:szCs w:val="24"/>
        </w:rPr>
        <w:t xml:space="preserve">   4.1.2</w:t>
      </w:r>
      <w:r w:rsidRPr="008C273D">
        <w:rPr>
          <w:rFonts w:ascii="宋体" w:eastAsia="宋体" w:hAnsi="宋体"/>
          <w:sz w:val="24"/>
          <w:szCs w:val="24"/>
        </w:rPr>
        <w:t xml:space="preserve"> </w:t>
      </w:r>
      <w:r w:rsidRPr="008C273D">
        <w:rPr>
          <w:rFonts w:ascii="宋体" w:eastAsia="宋体" w:hAnsi="宋体" w:hint="eastAsia"/>
          <w:sz w:val="24"/>
          <w:szCs w:val="24"/>
        </w:rPr>
        <w:t>基本概念</w:t>
      </w:r>
    </w:p>
    <w:p w14:paraId="2D1BA869"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sz w:val="24"/>
          <w:szCs w:val="24"/>
        </w:rPr>
        <w:t>4.2 </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w:t>
      </w:r>
    </w:p>
    <w:p w14:paraId="191885C9"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4.2.1</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两人零和</w:t>
      </w:r>
      <w:proofErr w:type="gramEnd"/>
      <w:r w:rsidRPr="008C273D">
        <w:rPr>
          <w:rFonts w:ascii="宋体" w:eastAsia="宋体" w:hAnsi="宋体" w:hint="eastAsia"/>
          <w:sz w:val="24"/>
          <w:szCs w:val="24"/>
        </w:rPr>
        <w:t>博弈的</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w:t>
      </w:r>
    </w:p>
    <w:p w14:paraId="5CD127FD"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4.2.2</w:t>
      </w:r>
      <w:r w:rsidRPr="008C273D">
        <w:rPr>
          <w:rFonts w:ascii="宋体" w:eastAsia="宋体" w:hAnsi="宋体"/>
          <w:sz w:val="24"/>
          <w:szCs w:val="24"/>
        </w:rPr>
        <w:t xml:space="preserve"> </w:t>
      </w:r>
      <w:r w:rsidRPr="008C273D">
        <w:rPr>
          <w:rFonts w:ascii="宋体" w:eastAsia="宋体" w:hAnsi="宋体" w:hint="eastAsia"/>
          <w:sz w:val="24"/>
          <w:szCs w:val="24"/>
        </w:rPr>
        <w:t>唯一纯策略纳什均衡博弈的</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w:t>
      </w:r>
    </w:p>
    <w:p w14:paraId="5EF8090C"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4.2.3</w:t>
      </w:r>
      <w:r w:rsidRPr="008C273D">
        <w:rPr>
          <w:rFonts w:ascii="宋体" w:eastAsia="宋体" w:hAnsi="宋体"/>
          <w:sz w:val="24"/>
          <w:szCs w:val="24"/>
        </w:rPr>
        <w:t xml:space="preserve"> </w:t>
      </w:r>
      <w:r w:rsidRPr="008C273D">
        <w:rPr>
          <w:rFonts w:ascii="宋体" w:eastAsia="宋体" w:hAnsi="宋体" w:hint="eastAsia"/>
          <w:sz w:val="24"/>
          <w:szCs w:val="24"/>
        </w:rPr>
        <w:t>多个纯策略纳什均衡的</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w:t>
      </w:r>
    </w:p>
    <w:p w14:paraId="6C800007"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4.2.4</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重复博弈的民间定理</w:t>
      </w:r>
    </w:p>
    <w:p w14:paraId="058DF140"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sz w:val="24"/>
          <w:szCs w:val="24"/>
        </w:rPr>
        <w:t>4.3 </w:t>
      </w:r>
      <w:r w:rsidRPr="008C273D">
        <w:rPr>
          <w:rFonts w:ascii="宋体" w:eastAsia="宋体" w:hAnsi="宋体" w:hint="eastAsia"/>
          <w:sz w:val="24"/>
          <w:szCs w:val="24"/>
        </w:rPr>
        <w:t>无限次重复博弈</w:t>
      </w:r>
    </w:p>
    <w:p w14:paraId="316CDC86"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4.3.1</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两人零和</w:t>
      </w:r>
      <w:proofErr w:type="gramEnd"/>
      <w:r w:rsidRPr="008C273D">
        <w:rPr>
          <w:rFonts w:ascii="宋体" w:eastAsia="宋体" w:hAnsi="宋体" w:hint="eastAsia"/>
          <w:sz w:val="24"/>
          <w:szCs w:val="24"/>
        </w:rPr>
        <w:t>博弈的无限次重复博弈</w:t>
      </w:r>
    </w:p>
    <w:p w14:paraId="3854C3F7"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4.3.2</w:t>
      </w:r>
      <w:r w:rsidRPr="008C273D">
        <w:rPr>
          <w:rFonts w:ascii="宋体" w:eastAsia="宋体" w:hAnsi="宋体"/>
          <w:sz w:val="24"/>
          <w:szCs w:val="24"/>
        </w:rPr>
        <w:t xml:space="preserve"> </w:t>
      </w:r>
      <w:r w:rsidRPr="008C273D">
        <w:rPr>
          <w:rFonts w:ascii="宋体" w:eastAsia="宋体" w:hAnsi="宋体" w:hint="eastAsia"/>
          <w:sz w:val="24"/>
          <w:szCs w:val="24"/>
        </w:rPr>
        <w:t>唯一纯策略纳什均衡博弈的无限次重复博弈</w:t>
      </w:r>
    </w:p>
    <w:p w14:paraId="26EEB8EB"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4.3.3</w:t>
      </w:r>
      <w:r w:rsidRPr="008C273D">
        <w:rPr>
          <w:rFonts w:ascii="宋体" w:eastAsia="宋体" w:hAnsi="宋体"/>
          <w:sz w:val="24"/>
          <w:szCs w:val="24"/>
        </w:rPr>
        <w:t xml:space="preserve"> </w:t>
      </w:r>
      <w:r w:rsidRPr="008C273D">
        <w:rPr>
          <w:rFonts w:ascii="宋体" w:eastAsia="宋体" w:hAnsi="宋体" w:hint="eastAsia"/>
          <w:sz w:val="24"/>
          <w:szCs w:val="24"/>
        </w:rPr>
        <w:t>无限次重复古诺模型</w:t>
      </w:r>
    </w:p>
    <w:p w14:paraId="2F38CF36" w14:textId="77777777" w:rsidR="00B905B8" w:rsidRPr="008C273D" w:rsidRDefault="00B905B8" w:rsidP="00B905B8">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4.3.4</w:t>
      </w:r>
      <w:r w:rsidRPr="008C273D">
        <w:rPr>
          <w:rFonts w:ascii="宋体" w:eastAsia="宋体" w:hAnsi="宋体"/>
          <w:sz w:val="24"/>
          <w:szCs w:val="24"/>
        </w:rPr>
        <w:t xml:space="preserve"> </w:t>
      </w:r>
      <w:r w:rsidRPr="008C273D">
        <w:rPr>
          <w:rFonts w:ascii="宋体" w:eastAsia="宋体" w:hAnsi="宋体" w:hint="eastAsia"/>
          <w:sz w:val="24"/>
          <w:szCs w:val="24"/>
        </w:rPr>
        <w:t>有效工资率</w:t>
      </w:r>
    </w:p>
    <w:p w14:paraId="31721B2B"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0188FE37" w14:textId="77777777" w:rsidR="00AB580C" w:rsidRPr="008C273D" w:rsidRDefault="00B905B8"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1、如果T次重复齐威王和田忌赛马，双方在该重复博弈中的策略是什么？博弈结果如何？</w:t>
      </w:r>
    </w:p>
    <w:p w14:paraId="7F8D434B" w14:textId="77777777" w:rsidR="00B905B8" w:rsidRPr="008C273D" w:rsidRDefault="00B905B8"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2、举出现实中一个重复博弈与一次性博弈效率不同的例子</w:t>
      </w:r>
    </w:p>
    <w:p w14:paraId="695B80BE" w14:textId="77777777" w:rsidR="00B905B8" w:rsidRPr="008C273D" w:rsidRDefault="00B905B8"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3、</w:t>
      </w:r>
      <w:proofErr w:type="gramStart"/>
      <w:r w:rsidRPr="008C273D">
        <w:rPr>
          <w:rFonts w:ascii="宋体" w:eastAsia="宋体" w:hAnsi="宋体" w:hint="eastAsia"/>
          <w:sz w:val="24"/>
          <w:szCs w:val="24"/>
        </w:rPr>
        <w:t>有限次</w:t>
      </w:r>
      <w:proofErr w:type="gramEnd"/>
      <w:r w:rsidRPr="008C273D">
        <w:rPr>
          <w:rFonts w:ascii="宋体" w:eastAsia="宋体" w:hAnsi="宋体" w:hint="eastAsia"/>
          <w:sz w:val="24"/>
          <w:szCs w:val="24"/>
        </w:rPr>
        <w:t>重复博弈和无限次重复博弈有什么区别？这些区别对我们有什么启发？</w:t>
      </w:r>
    </w:p>
    <w:p w14:paraId="7666DEFF" w14:textId="77777777" w:rsidR="00B905B8" w:rsidRPr="008C273D" w:rsidRDefault="00B905B8"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4、如果三次重复古诺模型博弈，子博弈完美纳什均衡是什么？</w:t>
      </w:r>
    </w:p>
    <w:p w14:paraId="6385E501" w14:textId="77777777" w:rsidR="00AB580C" w:rsidRPr="008C273D" w:rsidRDefault="00B905B8"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5、课后博弈模型分析求解题</w:t>
      </w:r>
    </w:p>
    <w:p w14:paraId="22AF47AF"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395DC2C4" w14:textId="77777777" w:rsidR="00252D93" w:rsidRPr="008C273D" w:rsidRDefault="00252D93" w:rsidP="00B905B8">
      <w:pPr>
        <w:spacing w:line="360" w:lineRule="auto"/>
        <w:rPr>
          <w:rFonts w:ascii="宋体" w:eastAsia="宋体" w:hAnsi="宋体"/>
          <w:sz w:val="24"/>
          <w:szCs w:val="24"/>
        </w:rPr>
      </w:pPr>
      <w:r w:rsidRPr="008C273D">
        <w:rPr>
          <w:rFonts w:ascii="宋体" w:eastAsia="宋体" w:hAnsi="宋体" w:hint="eastAsia"/>
          <w:sz w:val="24"/>
          <w:szCs w:val="24"/>
        </w:rPr>
        <w:t> </w:t>
      </w:r>
      <w:r w:rsidR="00B905B8" w:rsidRPr="008C273D">
        <w:rPr>
          <w:rFonts w:ascii="宋体" w:eastAsia="宋体" w:hAnsi="宋体"/>
          <w:sz w:val="24"/>
          <w:szCs w:val="24"/>
        </w:rPr>
        <w:t xml:space="preserve">   </w:t>
      </w:r>
      <w:r w:rsidR="00B905B8" w:rsidRPr="008C273D">
        <w:rPr>
          <w:rFonts w:ascii="宋体" w:eastAsia="宋体" w:hAnsi="宋体" w:hint="eastAsia"/>
          <w:sz w:val="24"/>
          <w:szCs w:val="24"/>
        </w:rPr>
        <w:t>课堂讲授、与同学博弈模型互动、多媒体展示</w:t>
      </w:r>
    </w:p>
    <w:p w14:paraId="5D05A9E6"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 第五章 有限理性和进化博弈</w:t>
      </w:r>
    </w:p>
    <w:p w14:paraId="3D53CE72"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5323C8D9" w14:textId="2B4F3618" w:rsidR="00AB580C" w:rsidRPr="008C273D" w:rsidRDefault="00132A2F"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00041BE7" w:rsidRPr="008C273D">
        <w:rPr>
          <w:rFonts w:ascii="宋体" w:eastAsia="宋体" w:hAnsi="宋体" w:hint="eastAsia"/>
          <w:sz w:val="24"/>
          <w:szCs w:val="24"/>
        </w:rPr>
        <w:t>了解理性的局限及其对博弈的影响，了解理性局限的种类和层次问题，以及分析有限理性的有效框架，了解进化博弈的基本思想。</w:t>
      </w:r>
    </w:p>
    <w:p w14:paraId="18DB02C6" w14:textId="0ADCEC37" w:rsidR="00BC4C11" w:rsidRPr="008C273D" w:rsidRDefault="00BC4C11" w:rsidP="00AB580C">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结合思政，认识人们决策的局限性，通过博弈模型学习，认识社会现象的演化进程以及背后的逻辑，建立正确的世界观。</w:t>
      </w:r>
    </w:p>
    <w:p w14:paraId="1EDD1A14"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233E44AA" w14:textId="77777777" w:rsidR="000579F9" w:rsidRPr="008C273D" w:rsidRDefault="000579F9" w:rsidP="000579F9">
      <w:pPr>
        <w:spacing w:line="360" w:lineRule="auto"/>
        <w:ind w:firstLineChars="200" w:firstLine="480"/>
        <w:rPr>
          <w:rFonts w:ascii="宋体" w:eastAsia="宋体" w:hAnsi="宋体"/>
          <w:sz w:val="24"/>
          <w:szCs w:val="24"/>
        </w:rPr>
      </w:pPr>
      <w:r w:rsidRPr="008C273D">
        <w:rPr>
          <w:rFonts w:ascii="宋体" w:eastAsia="宋体" w:hAnsi="宋体"/>
          <w:sz w:val="24"/>
          <w:szCs w:val="24"/>
        </w:rPr>
        <w:t>5.1 </w:t>
      </w:r>
      <w:r w:rsidRPr="008C273D">
        <w:rPr>
          <w:rFonts w:ascii="宋体" w:eastAsia="宋体" w:hAnsi="宋体" w:hint="eastAsia"/>
          <w:sz w:val="24"/>
          <w:szCs w:val="24"/>
        </w:rPr>
        <w:t>有限理性博弈及其分析框架</w:t>
      </w:r>
    </w:p>
    <w:p w14:paraId="26DCE79B" w14:textId="77777777" w:rsidR="000579F9" w:rsidRPr="008C273D" w:rsidRDefault="000579F9" w:rsidP="000579F9">
      <w:pPr>
        <w:spacing w:line="360" w:lineRule="auto"/>
        <w:ind w:firstLineChars="200" w:firstLine="480"/>
        <w:rPr>
          <w:rFonts w:ascii="宋体" w:eastAsia="宋体" w:hAnsi="宋体"/>
          <w:sz w:val="24"/>
          <w:szCs w:val="24"/>
        </w:rPr>
      </w:pPr>
      <w:r w:rsidRPr="008C273D">
        <w:rPr>
          <w:rFonts w:ascii="宋体" w:eastAsia="宋体" w:hAnsi="宋体"/>
          <w:sz w:val="24"/>
          <w:szCs w:val="24"/>
        </w:rPr>
        <w:t xml:space="preserve"> </w:t>
      </w:r>
      <w:r w:rsidRPr="008C273D">
        <w:rPr>
          <w:rFonts w:ascii="宋体" w:eastAsia="宋体" w:hAnsi="宋体" w:hint="eastAsia"/>
          <w:sz w:val="24"/>
          <w:szCs w:val="24"/>
        </w:rPr>
        <w:t>5.1.1</w:t>
      </w:r>
      <w:r w:rsidRPr="008C273D">
        <w:rPr>
          <w:rFonts w:ascii="宋体" w:eastAsia="宋体" w:hAnsi="宋体"/>
          <w:sz w:val="24"/>
          <w:szCs w:val="24"/>
        </w:rPr>
        <w:t xml:space="preserve"> </w:t>
      </w:r>
      <w:r w:rsidRPr="008C273D">
        <w:rPr>
          <w:rFonts w:ascii="宋体" w:eastAsia="宋体" w:hAnsi="宋体" w:hint="eastAsia"/>
          <w:sz w:val="24"/>
          <w:szCs w:val="24"/>
        </w:rPr>
        <w:t>有限理性及其对博弈的影响</w:t>
      </w:r>
    </w:p>
    <w:p w14:paraId="03ADE17B" w14:textId="77777777" w:rsidR="000579F9" w:rsidRPr="008C273D" w:rsidRDefault="000579F9" w:rsidP="000579F9">
      <w:pPr>
        <w:spacing w:line="360" w:lineRule="auto"/>
        <w:ind w:firstLineChars="200" w:firstLine="480"/>
        <w:rPr>
          <w:rFonts w:ascii="宋体" w:eastAsia="宋体" w:hAnsi="宋体"/>
          <w:sz w:val="24"/>
          <w:szCs w:val="24"/>
        </w:rPr>
      </w:pPr>
      <w:r w:rsidRPr="008C273D">
        <w:rPr>
          <w:rFonts w:ascii="宋体" w:eastAsia="宋体" w:hAnsi="宋体" w:hint="eastAsia"/>
          <w:sz w:val="24"/>
          <w:szCs w:val="24"/>
        </w:rPr>
        <w:t xml:space="preserve"> 5.1.2</w:t>
      </w:r>
      <w:r w:rsidRPr="008C273D">
        <w:rPr>
          <w:rFonts w:ascii="宋体" w:eastAsia="宋体" w:hAnsi="宋体"/>
          <w:sz w:val="24"/>
          <w:szCs w:val="24"/>
        </w:rPr>
        <w:t xml:space="preserve"> </w:t>
      </w:r>
      <w:r w:rsidRPr="008C273D">
        <w:rPr>
          <w:rFonts w:ascii="宋体" w:eastAsia="宋体" w:hAnsi="宋体" w:hint="eastAsia"/>
          <w:sz w:val="24"/>
          <w:szCs w:val="24"/>
        </w:rPr>
        <w:t>有限理性博弈分析框架</w:t>
      </w:r>
    </w:p>
    <w:p w14:paraId="40AFD9B1" w14:textId="77777777" w:rsidR="000579F9" w:rsidRPr="008C273D" w:rsidRDefault="000579F9" w:rsidP="000579F9">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w:t>
      </w:r>
      <w:r w:rsidRPr="008C273D">
        <w:rPr>
          <w:rFonts w:ascii="宋体" w:eastAsia="宋体" w:hAnsi="宋体"/>
          <w:sz w:val="24"/>
          <w:szCs w:val="24"/>
        </w:rPr>
        <w:t>5.2 </w:t>
      </w:r>
      <w:r w:rsidRPr="008C273D">
        <w:rPr>
          <w:rFonts w:ascii="宋体" w:eastAsia="宋体" w:hAnsi="宋体" w:hint="eastAsia"/>
          <w:sz w:val="24"/>
          <w:szCs w:val="24"/>
        </w:rPr>
        <w:t>最优反应动态</w:t>
      </w:r>
    </w:p>
    <w:p w14:paraId="353F2302" w14:textId="77777777" w:rsidR="000579F9" w:rsidRPr="008C273D" w:rsidRDefault="000579F9" w:rsidP="000579F9">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5.2.1</w:t>
      </w:r>
      <w:r w:rsidRPr="008C273D">
        <w:rPr>
          <w:rFonts w:ascii="宋体" w:eastAsia="宋体" w:hAnsi="宋体"/>
          <w:sz w:val="24"/>
          <w:szCs w:val="24"/>
        </w:rPr>
        <w:t xml:space="preserve"> </w:t>
      </w:r>
      <w:r w:rsidRPr="008C273D">
        <w:rPr>
          <w:rFonts w:ascii="宋体" w:eastAsia="宋体" w:hAnsi="宋体" w:hint="eastAsia"/>
          <w:sz w:val="24"/>
          <w:szCs w:val="24"/>
        </w:rPr>
        <w:t>协调</w:t>
      </w:r>
      <w:r w:rsidR="00321129" w:rsidRPr="008C273D">
        <w:rPr>
          <w:rFonts w:ascii="宋体" w:eastAsia="宋体" w:hAnsi="宋体" w:hint="eastAsia"/>
          <w:sz w:val="24"/>
          <w:szCs w:val="24"/>
        </w:rPr>
        <w:t>博弈的有限博弈</w:t>
      </w:r>
      <w:proofErr w:type="gramStart"/>
      <w:r w:rsidR="00321129" w:rsidRPr="008C273D">
        <w:rPr>
          <w:rFonts w:ascii="宋体" w:eastAsia="宋体" w:hAnsi="宋体" w:hint="eastAsia"/>
          <w:sz w:val="24"/>
          <w:szCs w:val="24"/>
        </w:rPr>
        <w:t>方快速</w:t>
      </w:r>
      <w:proofErr w:type="gramEnd"/>
      <w:r w:rsidR="00321129" w:rsidRPr="008C273D">
        <w:rPr>
          <w:rFonts w:ascii="宋体" w:eastAsia="宋体" w:hAnsi="宋体" w:hint="eastAsia"/>
          <w:sz w:val="24"/>
          <w:szCs w:val="24"/>
        </w:rPr>
        <w:t>学习模型</w:t>
      </w:r>
    </w:p>
    <w:p w14:paraId="522ED70C" w14:textId="77777777" w:rsidR="00321129" w:rsidRPr="008C273D" w:rsidRDefault="00321129" w:rsidP="000579F9">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5.2.2</w:t>
      </w:r>
      <w:r w:rsidRPr="008C273D">
        <w:rPr>
          <w:rFonts w:ascii="宋体" w:eastAsia="宋体" w:hAnsi="宋体"/>
          <w:sz w:val="24"/>
          <w:szCs w:val="24"/>
        </w:rPr>
        <w:t xml:space="preserve"> </w:t>
      </w:r>
      <w:r w:rsidRPr="008C273D">
        <w:rPr>
          <w:rFonts w:ascii="宋体" w:eastAsia="宋体" w:hAnsi="宋体" w:hint="eastAsia"/>
          <w:sz w:val="24"/>
          <w:szCs w:val="24"/>
        </w:rPr>
        <w:t>古诺调整过程</w:t>
      </w:r>
    </w:p>
    <w:p w14:paraId="69FCC099" w14:textId="77777777" w:rsidR="000579F9" w:rsidRPr="008C273D" w:rsidRDefault="000579F9" w:rsidP="000579F9">
      <w:pPr>
        <w:spacing w:line="360" w:lineRule="auto"/>
        <w:rPr>
          <w:rFonts w:ascii="宋体" w:eastAsia="宋体" w:hAnsi="宋体"/>
          <w:sz w:val="24"/>
          <w:szCs w:val="24"/>
        </w:rPr>
      </w:pPr>
      <w:r w:rsidRPr="008C273D">
        <w:rPr>
          <w:rFonts w:ascii="宋体" w:eastAsia="宋体" w:hAnsi="宋体" w:hint="eastAsia"/>
          <w:sz w:val="24"/>
          <w:szCs w:val="24"/>
        </w:rPr>
        <w:t> </w:t>
      </w:r>
      <w:r w:rsidRPr="008C273D">
        <w:rPr>
          <w:rFonts w:ascii="宋体" w:eastAsia="宋体" w:hAnsi="宋体"/>
          <w:sz w:val="24"/>
          <w:szCs w:val="24"/>
        </w:rPr>
        <w:t xml:space="preserve"> 5.3 </w:t>
      </w:r>
      <w:r w:rsidRPr="008C273D">
        <w:rPr>
          <w:rFonts w:ascii="宋体" w:eastAsia="宋体" w:hAnsi="宋体" w:hint="eastAsia"/>
          <w:sz w:val="24"/>
          <w:szCs w:val="24"/>
        </w:rPr>
        <w:t>复制动态和进化稳定性</w:t>
      </w:r>
      <w:r w:rsidRPr="008C273D">
        <w:rPr>
          <w:rFonts w:ascii="宋体" w:eastAsia="宋体" w:hAnsi="宋体"/>
          <w:sz w:val="24"/>
          <w:szCs w:val="24"/>
        </w:rPr>
        <w:t>:</w:t>
      </w:r>
      <w:r w:rsidRPr="008C273D">
        <w:rPr>
          <w:rFonts w:ascii="宋体" w:eastAsia="宋体" w:hAnsi="宋体" w:hint="eastAsia"/>
          <w:sz w:val="24"/>
          <w:szCs w:val="24"/>
        </w:rPr>
        <w:t>两人对称博弈</w:t>
      </w:r>
    </w:p>
    <w:p w14:paraId="2075943C" w14:textId="77777777" w:rsidR="00321129" w:rsidRPr="008C273D" w:rsidRDefault="00321129" w:rsidP="00321129">
      <w:pPr>
        <w:spacing w:line="360" w:lineRule="auto"/>
        <w:ind w:firstLine="480"/>
        <w:rPr>
          <w:rFonts w:ascii="宋体" w:eastAsia="宋体" w:hAnsi="宋体"/>
          <w:sz w:val="24"/>
          <w:szCs w:val="24"/>
        </w:rPr>
      </w:pPr>
      <w:r w:rsidRPr="008C273D">
        <w:rPr>
          <w:rFonts w:ascii="宋体" w:eastAsia="宋体" w:hAnsi="宋体" w:hint="eastAsia"/>
          <w:sz w:val="24"/>
          <w:szCs w:val="24"/>
        </w:rPr>
        <w:t>5.3.1</w:t>
      </w:r>
      <w:r w:rsidRPr="008C273D">
        <w:rPr>
          <w:rFonts w:ascii="宋体" w:eastAsia="宋体" w:hAnsi="宋体"/>
          <w:sz w:val="24"/>
          <w:szCs w:val="24"/>
        </w:rPr>
        <w:t xml:space="preserve"> </w:t>
      </w:r>
      <w:r w:rsidRPr="008C273D">
        <w:rPr>
          <w:rFonts w:ascii="宋体" w:eastAsia="宋体" w:hAnsi="宋体" w:hint="eastAsia"/>
          <w:sz w:val="24"/>
          <w:szCs w:val="24"/>
        </w:rPr>
        <w:t>签协议博弈的复制动态和进化稳定策略</w:t>
      </w:r>
    </w:p>
    <w:p w14:paraId="59C495CA" w14:textId="77777777" w:rsidR="00321129" w:rsidRPr="008C273D" w:rsidRDefault="00321129" w:rsidP="00321129">
      <w:pPr>
        <w:spacing w:line="360" w:lineRule="auto"/>
        <w:ind w:firstLine="480"/>
        <w:rPr>
          <w:rFonts w:ascii="宋体" w:eastAsia="宋体" w:hAnsi="宋体"/>
          <w:sz w:val="24"/>
          <w:szCs w:val="24"/>
        </w:rPr>
      </w:pPr>
      <w:r w:rsidRPr="008C273D">
        <w:rPr>
          <w:rFonts w:ascii="宋体" w:eastAsia="宋体" w:hAnsi="宋体" w:hint="eastAsia"/>
          <w:sz w:val="24"/>
          <w:szCs w:val="24"/>
        </w:rPr>
        <w:t>5.3.2</w:t>
      </w:r>
      <w:r w:rsidRPr="008C273D">
        <w:rPr>
          <w:rFonts w:ascii="宋体" w:eastAsia="宋体" w:hAnsi="宋体"/>
          <w:sz w:val="24"/>
          <w:szCs w:val="24"/>
        </w:rPr>
        <w:t xml:space="preserve"> </w:t>
      </w:r>
      <w:r w:rsidRPr="008C273D">
        <w:rPr>
          <w:rFonts w:ascii="宋体" w:eastAsia="宋体" w:hAnsi="宋体" w:hint="eastAsia"/>
          <w:sz w:val="24"/>
          <w:szCs w:val="24"/>
        </w:rPr>
        <w:t>一般两人对称博弈的复制动态和进化稳定策略</w:t>
      </w:r>
    </w:p>
    <w:p w14:paraId="65B357F9" w14:textId="77777777" w:rsidR="00321129" w:rsidRPr="008C273D" w:rsidRDefault="00321129" w:rsidP="00321129">
      <w:pPr>
        <w:spacing w:line="360" w:lineRule="auto"/>
        <w:ind w:firstLine="480"/>
        <w:rPr>
          <w:rFonts w:ascii="宋体" w:eastAsia="宋体" w:hAnsi="宋体"/>
          <w:sz w:val="24"/>
          <w:szCs w:val="24"/>
        </w:rPr>
      </w:pPr>
      <w:r w:rsidRPr="008C273D">
        <w:rPr>
          <w:rFonts w:ascii="宋体" w:eastAsia="宋体" w:hAnsi="宋体" w:hint="eastAsia"/>
          <w:sz w:val="24"/>
          <w:szCs w:val="24"/>
        </w:rPr>
        <w:t>5.3.3</w:t>
      </w:r>
      <w:r w:rsidRPr="008C273D">
        <w:rPr>
          <w:rFonts w:ascii="宋体" w:eastAsia="宋体" w:hAnsi="宋体"/>
          <w:sz w:val="24"/>
          <w:szCs w:val="24"/>
        </w:rPr>
        <w:t xml:space="preserve"> </w:t>
      </w:r>
      <w:r w:rsidRPr="008C273D">
        <w:rPr>
          <w:rFonts w:ascii="宋体" w:eastAsia="宋体" w:hAnsi="宋体" w:hint="eastAsia"/>
          <w:sz w:val="24"/>
          <w:szCs w:val="24"/>
        </w:rPr>
        <w:t>协调博弈的复制</w:t>
      </w:r>
      <w:r w:rsidR="004C76F8" w:rsidRPr="008C273D">
        <w:rPr>
          <w:rFonts w:ascii="宋体" w:eastAsia="宋体" w:hAnsi="宋体" w:hint="eastAsia"/>
          <w:sz w:val="24"/>
          <w:szCs w:val="24"/>
        </w:rPr>
        <w:t>动态和进化稳定策略</w:t>
      </w:r>
    </w:p>
    <w:p w14:paraId="2C42D362" w14:textId="77777777" w:rsidR="004C76F8" w:rsidRPr="008C273D" w:rsidRDefault="004C76F8" w:rsidP="00321129">
      <w:pPr>
        <w:spacing w:line="360" w:lineRule="auto"/>
        <w:ind w:firstLine="480"/>
        <w:rPr>
          <w:rFonts w:ascii="宋体" w:eastAsia="宋体" w:hAnsi="宋体"/>
          <w:sz w:val="24"/>
          <w:szCs w:val="24"/>
        </w:rPr>
      </w:pPr>
      <w:r w:rsidRPr="008C273D">
        <w:rPr>
          <w:rFonts w:ascii="宋体" w:eastAsia="宋体" w:hAnsi="宋体" w:hint="eastAsia"/>
          <w:sz w:val="24"/>
          <w:szCs w:val="24"/>
        </w:rPr>
        <w:t>5.3.4</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鹰鸽博弈</w:t>
      </w:r>
      <w:proofErr w:type="gramEnd"/>
      <w:r w:rsidRPr="008C273D">
        <w:rPr>
          <w:rFonts w:ascii="宋体" w:eastAsia="宋体" w:hAnsi="宋体" w:hint="eastAsia"/>
          <w:sz w:val="24"/>
          <w:szCs w:val="24"/>
        </w:rPr>
        <w:t>的复制动态和进化稳定策略</w:t>
      </w:r>
    </w:p>
    <w:p w14:paraId="1AB42DF8" w14:textId="77777777" w:rsidR="004C76F8" w:rsidRPr="008C273D" w:rsidRDefault="004C76F8" w:rsidP="00321129">
      <w:pPr>
        <w:spacing w:line="360" w:lineRule="auto"/>
        <w:ind w:firstLine="480"/>
        <w:rPr>
          <w:rFonts w:ascii="宋体" w:eastAsia="宋体" w:hAnsi="宋体"/>
          <w:sz w:val="24"/>
          <w:szCs w:val="24"/>
        </w:rPr>
      </w:pPr>
      <w:r w:rsidRPr="008C273D">
        <w:rPr>
          <w:rFonts w:ascii="宋体" w:eastAsia="宋体" w:hAnsi="宋体" w:hint="eastAsia"/>
          <w:sz w:val="24"/>
          <w:szCs w:val="24"/>
        </w:rPr>
        <w:t>5.3.5</w:t>
      </w:r>
      <w:r w:rsidRPr="008C273D">
        <w:rPr>
          <w:rFonts w:ascii="宋体" w:eastAsia="宋体" w:hAnsi="宋体"/>
          <w:sz w:val="24"/>
          <w:szCs w:val="24"/>
        </w:rPr>
        <w:t xml:space="preserve"> </w:t>
      </w:r>
      <w:r w:rsidRPr="008C273D">
        <w:rPr>
          <w:rFonts w:ascii="宋体" w:eastAsia="宋体" w:hAnsi="宋体" w:hint="eastAsia"/>
          <w:sz w:val="24"/>
          <w:szCs w:val="24"/>
        </w:rPr>
        <w:t>蛙鸣博弈的复制动态和进化稳定策略</w:t>
      </w:r>
    </w:p>
    <w:p w14:paraId="0D5454FE" w14:textId="77777777" w:rsidR="000579F9" w:rsidRPr="008C273D" w:rsidRDefault="000579F9" w:rsidP="000579F9">
      <w:pPr>
        <w:spacing w:line="360" w:lineRule="auto"/>
        <w:ind w:firstLineChars="100" w:firstLine="240"/>
        <w:rPr>
          <w:rFonts w:ascii="宋体" w:eastAsia="宋体" w:hAnsi="宋体"/>
          <w:sz w:val="24"/>
          <w:szCs w:val="24"/>
        </w:rPr>
      </w:pPr>
      <w:r w:rsidRPr="008C273D">
        <w:rPr>
          <w:rFonts w:ascii="宋体" w:eastAsia="宋体" w:hAnsi="宋体"/>
          <w:sz w:val="24"/>
          <w:szCs w:val="24"/>
        </w:rPr>
        <w:t>5.4 </w:t>
      </w:r>
      <w:r w:rsidRPr="008C273D">
        <w:rPr>
          <w:rFonts w:ascii="宋体" w:eastAsia="宋体" w:hAnsi="宋体" w:hint="eastAsia"/>
          <w:sz w:val="24"/>
          <w:szCs w:val="24"/>
        </w:rPr>
        <w:t>复制动态和进化稳定性</w:t>
      </w:r>
      <w:r w:rsidRPr="008C273D">
        <w:rPr>
          <w:rFonts w:ascii="宋体" w:eastAsia="宋体" w:hAnsi="宋体"/>
          <w:sz w:val="24"/>
          <w:szCs w:val="24"/>
        </w:rPr>
        <w:t>:</w:t>
      </w:r>
      <w:r w:rsidRPr="008C273D">
        <w:rPr>
          <w:rFonts w:ascii="宋体" w:eastAsia="宋体" w:hAnsi="宋体" w:hint="eastAsia"/>
          <w:sz w:val="24"/>
          <w:szCs w:val="24"/>
        </w:rPr>
        <w:t>两人非对称博弈</w:t>
      </w:r>
    </w:p>
    <w:p w14:paraId="774D5C34" w14:textId="77777777" w:rsidR="00AB580C" w:rsidRPr="008C273D" w:rsidRDefault="004C76F8" w:rsidP="004C76F8">
      <w:pPr>
        <w:spacing w:line="360" w:lineRule="auto"/>
        <w:ind w:firstLine="480"/>
        <w:rPr>
          <w:rFonts w:ascii="宋体" w:eastAsia="宋体" w:hAnsi="宋体"/>
          <w:sz w:val="24"/>
          <w:szCs w:val="24"/>
        </w:rPr>
      </w:pPr>
      <w:r w:rsidRPr="008C273D">
        <w:rPr>
          <w:rFonts w:ascii="宋体" w:eastAsia="宋体" w:hAnsi="宋体" w:hint="eastAsia"/>
          <w:sz w:val="24"/>
          <w:szCs w:val="24"/>
        </w:rPr>
        <w:t>5.4.1</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市场阻入的</w:t>
      </w:r>
      <w:proofErr w:type="gramEnd"/>
      <w:r w:rsidRPr="008C273D">
        <w:rPr>
          <w:rFonts w:ascii="宋体" w:eastAsia="宋体" w:hAnsi="宋体" w:hint="eastAsia"/>
          <w:sz w:val="24"/>
          <w:szCs w:val="24"/>
        </w:rPr>
        <w:t>复制动态和进化稳定策略</w:t>
      </w:r>
    </w:p>
    <w:p w14:paraId="6DD71F1D" w14:textId="77777777" w:rsidR="004C76F8" w:rsidRPr="008C273D" w:rsidRDefault="004C76F8" w:rsidP="004C76F8">
      <w:pPr>
        <w:spacing w:line="360" w:lineRule="auto"/>
        <w:ind w:firstLine="480"/>
        <w:rPr>
          <w:rFonts w:ascii="宋体" w:eastAsia="宋体" w:hAnsi="宋体"/>
          <w:sz w:val="24"/>
          <w:szCs w:val="24"/>
        </w:rPr>
      </w:pPr>
      <w:r w:rsidRPr="008C273D">
        <w:rPr>
          <w:rFonts w:ascii="宋体" w:eastAsia="宋体" w:hAnsi="宋体" w:hint="eastAsia"/>
          <w:sz w:val="24"/>
          <w:szCs w:val="24"/>
        </w:rPr>
        <w:t>5.4.2</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非对称鹰鸽博弈</w:t>
      </w:r>
      <w:proofErr w:type="gramEnd"/>
      <w:r w:rsidRPr="008C273D">
        <w:rPr>
          <w:rFonts w:ascii="宋体" w:eastAsia="宋体" w:hAnsi="宋体" w:hint="eastAsia"/>
          <w:sz w:val="24"/>
          <w:szCs w:val="24"/>
        </w:rPr>
        <w:t>的进化博弈分析</w:t>
      </w:r>
    </w:p>
    <w:p w14:paraId="70D18ED9"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326209A7" w14:textId="77777777" w:rsidR="00AB580C" w:rsidRPr="008C273D" w:rsidRDefault="004C76F8" w:rsidP="004C76F8">
      <w:pPr>
        <w:spacing w:line="360" w:lineRule="auto"/>
        <w:ind w:firstLine="480"/>
        <w:rPr>
          <w:rFonts w:ascii="宋体" w:eastAsia="宋体" w:hAnsi="宋体"/>
          <w:sz w:val="24"/>
          <w:szCs w:val="24"/>
        </w:rPr>
      </w:pPr>
      <w:r w:rsidRPr="008C273D">
        <w:rPr>
          <w:rFonts w:ascii="宋体" w:eastAsia="宋体" w:hAnsi="宋体" w:hint="eastAsia"/>
          <w:sz w:val="24"/>
          <w:szCs w:val="24"/>
        </w:rPr>
        <w:t>1、有限理性博弈方之间的博弈和完全理性博弈方之间的博弈有什么区别?</w:t>
      </w:r>
    </w:p>
    <w:p w14:paraId="76191804" w14:textId="77777777" w:rsidR="004C76F8" w:rsidRPr="008C273D" w:rsidRDefault="004C76F8" w:rsidP="004C76F8">
      <w:pPr>
        <w:spacing w:line="360" w:lineRule="auto"/>
        <w:ind w:firstLine="480"/>
        <w:rPr>
          <w:rFonts w:ascii="宋体" w:eastAsia="宋体" w:hAnsi="宋体"/>
          <w:sz w:val="24"/>
          <w:szCs w:val="24"/>
        </w:rPr>
      </w:pPr>
      <w:r w:rsidRPr="008C273D">
        <w:rPr>
          <w:rFonts w:ascii="宋体" w:eastAsia="宋体" w:hAnsi="宋体"/>
          <w:sz w:val="24"/>
          <w:szCs w:val="24"/>
        </w:rPr>
        <w:t>2</w:t>
      </w:r>
      <w:r w:rsidRPr="008C273D">
        <w:rPr>
          <w:rFonts w:ascii="宋体" w:eastAsia="宋体" w:hAnsi="宋体" w:hint="eastAsia"/>
          <w:sz w:val="24"/>
          <w:szCs w:val="24"/>
        </w:rPr>
        <w:t>、根据最优反应动态和复制动态进行的进化博弈分析的结论，有什么理论和现实意义？</w:t>
      </w:r>
    </w:p>
    <w:p w14:paraId="3BBB552D" w14:textId="77777777" w:rsidR="004C76F8" w:rsidRPr="008C273D" w:rsidRDefault="004C76F8" w:rsidP="004C76F8">
      <w:pPr>
        <w:spacing w:line="360" w:lineRule="auto"/>
        <w:ind w:firstLine="480"/>
        <w:rPr>
          <w:rFonts w:ascii="宋体" w:eastAsia="宋体" w:hAnsi="宋体"/>
          <w:sz w:val="24"/>
          <w:szCs w:val="24"/>
        </w:rPr>
      </w:pPr>
      <w:r w:rsidRPr="008C273D">
        <w:rPr>
          <w:rFonts w:ascii="宋体" w:eastAsia="宋体" w:hAnsi="宋体" w:hint="eastAsia"/>
          <w:sz w:val="24"/>
          <w:szCs w:val="24"/>
        </w:rPr>
        <w:t>3、课后有限博弈模型的分析求解</w:t>
      </w:r>
    </w:p>
    <w:p w14:paraId="1CBF85C7" w14:textId="77777777" w:rsidR="00AB580C" w:rsidRPr="008C273D" w:rsidRDefault="00AB580C" w:rsidP="00AB580C">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7A7BE261" w14:textId="77777777" w:rsidR="004C76F8" w:rsidRPr="008C273D" w:rsidRDefault="004C76F8" w:rsidP="004C76F8">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课堂讲授、与同学博弈模型互动、多媒体展示</w:t>
      </w:r>
    </w:p>
    <w:p w14:paraId="7DA8A130" w14:textId="77777777" w:rsidR="000B5A72" w:rsidRPr="000F0CB0" w:rsidRDefault="000B5A72" w:rsidP="0086291F">
      <w:pPr>
        <w:spacing w:line="360" w:lineRule="auto"/>
        <w:ind w:firstLineChars="100" w:firstLine="241"/>
        <w:rPr>
          <w:rFonts w:ascii="宋体" w:eastAsia="宋体" w:hAnsi="宋体"/>
          <w:b/>
          <w:sz w:val="24"/>
          <w:szCs w:val="24"/>
        </w:rPr>
      </w:pPr>
      <w:r w:rsidRPr="000F0CB0">
        <w:rPr>
          <w:rFonts w:ascii="宋体" w:eastAsia="宋体" w:hAnsi="宋体" w:hint="eastAsia"/>
          <w:b/>
          <w:sz w:val="24"/>
          <w:szCs w:val="24"/>
        </w:rPr>
        <w:t>第六章 完全但不完美信息动态博弈</w:t>
      </w:r>
    </w:p>
    <w:p w14:paraId="493CBBAD" w14:textId="77777777" w:rsidR="008B3FEA" w:rsidRPr="008C273D" w:rsidRDefault="008B3FEA" w:rsidP="008B3FEA">
      <w:pPr>
        <w:spacing w:line="360" w:lineRule="auto"/>
        <w:rPr>
          <w:rFonts w:ascii="宋体" w:eastAsia="宋体" w:hAnsi="宋体"/>
          <w:sz w:val="24"/>
          <w:szCs w:val="24"/>
        </w:rPr>
      </w:pPr>
      <w:r w:rsidRPr="008C273D">
        <w:rPr>
          <w:rFonts w:ascii="宋体" w:eastAsia="宋体" w:hAnsi="宋体" w:hint="eastAsia"/>
          <w:sz w:val="24"/>
          <w:szCs w:val="24"/>
        </w:rPr>
        <w:t>（一）目的与要求</w:t>
      </w:r>
    </w:p>
    <w:p w14:paraId="39F8C4D3" w14:textId="585EA8BC" w:rsidR="008B3FEA" w:rsidRPr="008C273D" w:rsidRDefault="008B3FEA"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掌握不完美信息博弈的基本概念、表示方法、贝叶斯纳什均衡概念，了解二手车交易模型，理解不完美信息博弈模型的求解均衡，了解现实经济意义以及政策含义。</w:t>
      </w:r>
    </w:p>
    <w:p w14:paraId="427C1B53" w14:textId="6B62C0D4" w:rsidR="00BC4C11" w:rsidRPr="008C273D" w:rsidRDefault="00BC4C11"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proofErr w:type="gramStart"/>
      <w:r w:rsidRPr="008C273D">
        <w:rPr>
          <w:rFonts w:ascii="宋体" w:eastAsia="宋体" w:hAnsi="宋体" w:hint="eastAsia"/>
          <w:sz w:val="24"/>
          <w:szCs w:val="24"/>
        </w:rPr>
        <w:t>结合思政教育</w:t>
      </w:r>
      <w:proofErr w:type="gramEnd"/>
      <w:r w:rsidRPr="008C273D">
        <w:rPr>
          <w:rFonts w:ascii="宋体" w:eastAsia="宋体" w:hAnsi="宋体" w:hint="eastAsia"/>
          <w:sz w:val="24"/>
          <w:szCs w:val="24"/>
        </w:rPr>
        <w:t>，通过不完美信息博弈分析，理解</w:t>
      </w:r>
      <w:r w:rsidR="008F623C" w:rsidRPr="008C273D">
        <w:rPr>
          <w:rFonts w:ascii="宋体" w:eastAsia="宋体" w:hAnsi="宋体" w:hint="eastAsia"/>
          <w:sz w:val="24"/>
          <w:szCs w:val="24"/>
        </w:rPr>
        <w:t>信息局限造成的社会种种现象以及背后的基本逻辑，建立正确的世界观，以及如何科学的改造世界。</w:t>
      </w:r>
    </w:p>
    <w:p w14:paraId="17A3987D" w14:textId="77777777" w:rsidR="008B3FEA" w:rsidRPr="008C273D" w:rsidRDefault="008B3FEA" w:rsidP="008B3FEA">
      <w:pPr>
        <w:spacing w:line="360" w:lineRule="auto"/>
        <w:rPr>
          <w:rFonts w:ascii="宋体" w:eastAsia="宋体" w:hAnsi="宋体"/>
          <w:sz w:val="24"/>
          <w:szCs w:val="24"/>
        </w:rPr>
      </w:pPr>
      <w:r w:rsidRPr="008C273D">
        <w:rPr>
          <w:rFonts w:ascii="宋体" w:eastAsia="宋体" w:hAnsi="宋体" w:hint="eastAsia"/>
          <w:sz w:val="24"/>
          <w:szCs w:val="24"/>
        </w:rPr>
        <w:t>（二）教学内容</w:t>
      </w:r>
    </w:p>
    <w:p w14:paraId="7A1DB1F9"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6.1</w:t>
      </w:r>
      <w:r w:rsidRPr="008C273D">
        <w:rPr>
          <w:rFonts w:ascii="宋体" w:eastAsia="宋体" w:hAnsi="宋体"/>
          <w:sz w:val="24"/>
          <w:szCs w:val="24"/>
        </w:rPr>
        <w:t xml:space="preserve"> </w:t>
      </w:r>
      <w:r w:rsidRPr="008C273D">
        <w:rPr>
          <w:rFonts w:ascii="宋体" w:eastAsia="宋体" w:hAnsi="宋体" w:hint="eastAsia"/>
          <w:sz w:val="24"/>
          <w:szCs w:val="24"/>
        </w:rPr>
        <w:t>不完美信息动态博弈</w:t>
      </w:r>
    </w:p>
    <w:p w14:paraId="604190FF"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6.1.1</w:t>
      </w:r>
      <w:r w:rsidRPr="008C273D">
        <w:rPr>
          <w:rFonts w:ascii="宋体" w:eastAsia="宋体" w:hAnsi="宋体"/>
          <w:sz w:val="24"/>
          <w:szCs w:val="24"/>
        </w:rPr>
        <w:t xml:space="preserve"> </w:t>
      </w:r>
      <w:r w:rsidRPr="008C273D">
        <w:rPr>
          <w:rFonts w:ascii="宋体" w:eastAsia="宋体" w:hAnsi="宋体" w:hint="eastAsia"/>
          <w:sz w:val="24"/>
          <w:szCs w:val="24"/>
        </w:rPr>
        <w:t>概念和例子</w:t>
      </w:r>
    </w:p>
    <w:p w14:paraId="4E646412"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6.1.2</w:t>
      </w:r>
      <w:r w:rsidRPr="008C273D">
        <w:rPr>
          <w:rFonts w:ascii="宋体" w:eastAsia="宋体" w:hAnsi="宋体"/>
          <w:sz w:val="24"/>
          <w:szCs w:val="24"/>
        </w:rPr>
        <w:t xml:space="preserve"> </w:t>
      </w:r>
      <w:r w:rsidRPr="008C273D">
        <w:rPr>
          <w:rFonts w:ascii="宋体" w:eastAsia="宋体" w:hAnsi="宋体" w:hint="eastAsia"/>
          <w:sz w:val="24"/>
          <w:szCs w:val="24"/>
        </w:rPr>
        <w:t>不完美信息动态博弈的表示</w:t>
      </w:r>
    </w:p>
    <w:p w14:paraId="7C5FF3C8"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6.1.3</w:t>
      </w:r>
      <w:r w:rsidRPr="008C273D">
        <w:rPr>
          <w:rFonts w:ascii="宋体" w:eastAsia="宋体" w:hAnsi="宋体"/>
          <w:sz w:val="24"/>
          <w:szCs w:val="24"/>
        </w:rPr>
        <w:t xml:space="preserve"> </w:t>
      </w:r>
      <w:r w:rsidRPr="008C273D">
        <w:rPr>
          <w:rFonts w:ascii="宋体" w:eastAsia="宋体" w:hAnsi="宋体" w:hint="eastAsia"/>
          <w:sz w:val="24"/>
          <w:szCs w:val="24"/>
        </w:rPr>
        <w:t>不完美信息动态博弈的子博弈</w:t>
      </w:r>
    </w:p>
    <w:p w14:paraId="0818396B"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6.2</w:t>
      </w:r>
      <w:r w:rsidRPr="008C273D">
        <w:rPr>
          <w:rFonts w:ascii="宋体" w:eastAsia="宋体" w:hAnsi="宋体"/>
          <w:sz w:val="24"/>
          <w:szCs w:val="24"/>
        </w:rPr>
        <w:t xml:space="preserve"> </w:t>
      </w:r>
      <w:r w:rsidRPr="008C273D">
        <w:rPr>
          <w:rFonts w:ascii="宋体" w:eastAsia="宋体" w:hAnsi="宋体" w:hint="eastAsia"/>
          <w:sz w:val="24"/>
          <w:szCs w:val="24"/>
        </w:rPr>
        <w:t>完美贝叶斯均衡</w:t>
      </w:r>
    </w:p>
    <w:p w14:paraId="245F77CB"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6.2.1</w:t>
      </w:r>
      <w:r w:rsidRPr="008C273D">
        <w:rPr>
          <w:rFonts w:ascii="宋体" w:eastAsia="宋体" w:hAnsi="宋体"/>
          <w:sz w:val="24"/>
          <w:szCs w:val="24"/>
        </w:rPr>
        <w:t xml:space="preserve"> </w:t>
      </w:r>
      <w:r w:rsidRPr="008C273D">
        <w:rPr>
          <w:rFonts w:ascii="宋体" w:eastAsia="宋体" w:hAnsi="宋体" w:hint="eastAsia"/>
          <w:sz w:val="24"/>
          <w:szCs w:val="24"/>
        </w:rPr>
        <w:t>完美贝叶斯均衡的定义</w:t>
      </w:r>
    </w:p>
    <w:p w14:paraId="7D8369E1"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6.2.2</w:t>
      </w:r>
      <w:r w:rsidRPr="008C273D">
        <w:rPr>
          <w:rFonts w:ascii="宋体" w:eastAsia="宋体" w:hAnsi="宋体"/>
          <w:sz w:val="24"/>
          <w:szCs w:val="24"/>
        </w:rPr>
        <w:t xml:space="preserve"> </w:t>
      </w:r>
      <w:r w:rsidRPr="008C273D">
        <w:rPr>
          <w:rFonts w:ascii="宋体" w:eastAsia="宋体" w:hAnsi="宋体" w:hint="eastAsia"/>
          <w:sz w:val="24"/>
          <w:szCs w:val="24"/>
        </w:rPr>
        <w:t>均衡要求的初步解释</w:t>
      </w:r>
    </w:p>
    <w:p w14:paraId="3581D35A"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6.2.3</w:t>
      </w:r>
      <w:r w:rsidRPr="008C273D">
        <w:rPr>
          <w:rFonts w:ascii="宋体" w:eastAsia="宋体" w:hAnsi="宋体"/>
          <w:sz w:val="24"/>
          <w:szCs w:val="24"/>
        </w:rPr>
        <w:t xml:space="preserve"> </w:t>
      </w:r>
      <w:r w:rsidRPr="008C273D">
        <w:rPr>
          <w:rFonts w:ascii="宋体" w:eastAsia="宋体" w:hAnsi="宋体" w:hint="eastAsia"/>
          <w:sz w:val="24"/>
          <w:szCs w:val="24"/>
        </w:rPr>
        <w:t>关于判断</w:t>
      </w:r>
      <w:r w:rsidR="00FD47C3" w:rsidRPr="008C273D">
        <w:rPr>
          <w:rFonts w:ascii="宋体" w:eastAsia="宋体" w:hAnsi="宋体" w:hint="eastAsia"/>
          <w:sz w:val="24"/>
          <w:szCs w:val="24"/>
        </w:rPr>
        <w:t>形成的进一步解释</w:t>
      </w:r>
    </w:p>
    <w:p w14:paraId="5095EBDA"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6.3</w:t>
      </w:r>
      <w:r w:rsidRPr="008C273D">
        <w:rPr>
          <w:rFonts w:ascii="宋体" w:eastAsia="宋体" w:hAnsi="宋体"/>
          <w:sz w:val="24"/>
          <w:szCs w:val="24"/>
        </w:rPr>
        <w:t xml:space="preserve"> </w:t>
      </w:r>
      <w:r w:rsidRPr="008C273D">
        <w:rPr>
          <w:rFonts w:ascii="宋体" w:eastAsia="宋体" w:hAnsi="宋体" w:hint="eastAsia"/>
          <w:sz w:val="24"/>
          <w:szCs w:val="24"/>
        </w:rPr>
        <w:t>单一价格二手车模型</w:t>
      </w:r>
    </w:p>
    <w:p w14:paraId="2285E0F7"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6.3.1</w:t>
      </w:r>
      <w:r w:rsidRPr="008C273D">
        <w:rPr>
          <w:rFonts w:ascii="宋体" w:eastAsia="宋体" w:hAnsi="宋体"/>
          <w:sz w:val="24"/>
          <w:szCs w:val="24"/>
        </w:rPr>
        <w:t xml:space="preserve"> </w:t>
      </w:r>
      <w:r w:rsidRPr="008C273D">
        <w:rPr>
          <w:rFonts w:ascii="宋体" w:eastAsia="宋体" w:hAnsi="宋体" w:hint="eastAsia"/>
          <w:sz w:val="24"/>
          <w:szCs w:val="24"/>
        </w:rPr>
        <w:t>单一价格二手车交易博弈模型</w:t>
      </w:r>
    </w:p>
    <w:p w14:paraId="0514243F"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6.3.2</w:t>
      </w:r>
      <w:r w:rsidRPr="008C273D">
        <w:rPr>
          <w:rFonts w:ascii="宋体" w:eastAsia="宋体" w:hAnsi="宋体"/>
          <w:sz w:val="24"/>
          <w:szCs w:val="24"/>
        </w:rPr>
        <w:t xml:space="preserve"> </w:t>
      </w:r>
      <w:r w:rsidRPr="008C273D">
        <w:rPr>
          <w:rFonts w:ascii="宋体" w:eastAsia="宋体" w:hAnsi="宋体" w:hint="eastAsia"/>
          <w:sz w:val="24"/>
          <w:szCs w:val="24"/>
        </w:rPr>
        <w:t>均衡的类型</w:t>
      </w:r>
    </w:p>
    <w:p w14:paraId="70BF476C"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6.3.3</w:t>
      </w:r>
      <w:r w:rsidRPr="008C273D">
        <w:rPr>
          <w:rFonts w:ascii="宋体" w:eastAsia="宋体" w:hAnsi="宋体"/>
          <w:sz w:val="24"/>
          <w:szCs w:val="24"/>
        </w:rPr>
        <w:t xml:space="preserve"> </w:t>
      </w:r>
      <w:r w:rsidRPr="008C273D">
        <w:rPr>
          <w:rFonts w:ascii="宋体" w:eastAsia="宋体" w:hAnsi="宋体" w:hint="eastAsia"/>
          <w:sz w:val="24"/>
          <w:szCs w:val="24"/>
        </w:rPr>
        <w:t>模型的纯策略完美贝叶斯均衡</w:t>
      </w:r>
    </w:p>
    <w:p w14:paraId="7523DF76"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6.3.4</w:t>
      </w:r>
      <w:r w:rsidRPr="008C273D">
        <w:rPr>
          <w:rFonts w:ascii="宋体" w:eastAsia="宋体" w:hAnsi="宋体"/>
          <w:sz w:val="24"/>
          <w:szCs w:val="24"/>
        </w:rPr>
        <w:t xml:space="preserve"> </w:t>
      </w:r>
      <w:r w:rsidRPr="008C273D">
        <w:rPr>
          <w:rFonts w:ascii="宋体" w:eastAsia="宋体" w:hAnsi="宋体" w:hint="eastAsia"/>
          <w:sz w:val="24"/>
          <w:szCs w:val="24"/>
        </w:rPr>
        <w:t>模型的混合策略完美贝叶斯均衡</w:t>
      </w:r>
    </w:p>
    <w:p w14:paraId="7C409AFD"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6.4</w:t>
      </w:r>
      <w:r w:rsidRPr="008C273D">
        <w:rPr>
          <w:rFonts w:ascii="宋体" w:eastAsia="宋体" w:hAnsi="宋体"/>
          <w:sz w:val="24"/>
          <w:szCs w:val="24"/>
        </w:rPr>
        <w:t xml:space="preserve"> </w:t>
      </w:r>
      <w:r w:rsidRPr="008C273D">
        <w:rPr>
          <w:rFonts w:ascii="宋体" w:eastAsia="宋体" w:hAnsi="宋体" w:hint="eastAsia"/>
          <w:sz w:val="24"/>
          <w:szCs w:val="24"/>
        </w:rPr>
        <w:t>双价二手车交易</w:t>
      </w:r>
    </w:p>
    <w:p w14:paraId="5586D61E"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6.4.1</w:t>
      </w:r>
      <w:r w:rsidRPr="008C273D">
        <w:rPr>
          <w:rFonts w:ascii="宋体" w:eastAsia="宋体" w:hAnsi="宋体"/>
          <w:sz w:val="24"/>
          <w:szCs w:val="24"/>
        </w:rPr>
        <w:t xml:space="preserve"> </w:t>
      </w:r>
      <w:r w:rsidRPr="008C273D">
        <w:rPr>
          <w:rFonts w:ascii="宋体" w:eastAsia="宋体" w:hAnsi="宋体" w:hint="eastAsia"/>
          <w:sz w:val="24"/>
          <w:szCs w:val="24"/>
        </w:rPr>
        <w:t>双价二手车交易博弈模型</w:t>
      </w:r>
    </w:p>
    <w:p w14:paraId="30D120A1" w14:textId="77777777" w:rsidR="00FD47C3" w:rsidRPr="008C273D" w:rsidRDefault="00FD47C3"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 xml:space="preserve">  6.4.2</w:t>
      </w:r>
      <w:r w:rsidRPr="008C273D">
        <w:rPr>
          <w:rFonts w:ascii="宋体" w:eastAsia="宋体" w:hAnsi="宋体"/>
          <w:sz w:val="24"/>
          <w:szCs w:val="24"/>
        </w:rPr>
        <w:t xml:space="preserve"> </w:t>
      </w:r>
      <w:r w:rsidRPr="008C273D">
        <w:rPr>
          <w:rFonts w:ascii="宋体" w:eastAsia="宋体" w:hAnsi="宋体" w:hint="eastAsia"/>
          <w:sz w:val="24"/>
          <w:szCs w:val="24"/>
        </w:rPr>
        <w:t>模型的均衡</w:t>
      </w:r>
    </w:p>
    <w:p w14:paraId="61DD9142" w14:textId="77777777" w:rsidR="008B3FEA" w:rsidRPr="008C273D" w:rsidRDefault="008B3FEA" w:rsidP="008B3FEA">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6.5</w:t>
      </w:r>
      <w:r w:rsidRPr="008C273D">
        <w:rPr>
          <w:rFonts w:ascii="宋体" w:eastAsia="宋体" w:hAnsi="宋体"/>
          <w:sz w:val="24"/>
          <w:szCs w:val="24"/>
        </w:rPr>
        <w:t xml:space="preserve"> </w:t>
      </w:r>
      <w:r w:rsidRPr="008C273D">
        <w:rPr>
          <w:rFonts w:ascii="宋体" w:eastAsia="宋体" w:hAnsi="宋体" w:hint="eastAsia"/>
          <w:sz w:val="24"/>
          <w:szCs w:val="24"/>
        </w:rPr>
        <w:t>有退款保证的双价二手车交易</w:t>
      </w:r>
    </w:p>
    <w:p w14:paraId="0C1A89D7" w14:textId="77777777" w:rsidR="008B3FEA" w:rsidRPr="008C273D" w:rsidRDefault="008B3FEA" w:rsidP="008B3FEA">
      <w:pPr>
        <w:spacing w:line="360" w:lineRule="auto"/>
        <w:rPr>
          <w:rFonts w:ascii="宋体" w:eastAsia="宋体" w:hAnsi="宋体"/>
          <w:sz w:val="24"/>
          <w:szCs w:val="24"/>
        </w:rPr>
      </w:pPr>
      <w:r w:rsidRPr="008C273D">
        <w:rPr>
          <w:rFonts w:ascii="宋体" w:eastAsia="宋体" w:hAnsi="宋体" w:hint="eastAsia"/>
          <w:sz w:val="24"/>
          <w:szCs w:val="24"/>
        </w:rPr>
        <w:t>（三）课后练习</w:t>
      </w:r>
    </w:p>
    <w:p w14:paraId="7126B00E" w14:textId="77777777" w:rsidR="008B3FEA" w:rsidRPr="008C273D" w:rsidRDefault="00FD47C3"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004F3E7C" w:rsidRPr="008C273D">
        <w:rPr>
          <w:rFonts w:ascii="宋体" w:eastAsia="宋体" w:hAnsi="宋体" w:hint="eastAsia"/>
          <w:sz w:val="24"/>
          <w:szCs w:val="24"/>
        </w:rPr>
        <w:t>1、举出现实生活和经济中完全但不完美信息博弈的例子，并用拓展型</w:t>
      </w:r>
      <w:r w:rsidR="00FA5AD5" w:rsidRPr="008C273D">
        <w:rPr>
          <w:rFonts w:ascii="宋体" w:eastAsia="宋体" w:hAnsi="宋体" w:hint="eastAsia"/>
          <w:sz w:val="24"/>
          <w:szCs w:val="24"/>
        </w:rPr>
        <w:t>加</w:t>
      </w:r>
      <w:r w:rsidR="004F3E7C" w:rsidRPr="008C273D">
        <w:rPr>
          <w:rFonts w:ascii="宋体" w:eastAsia="宋体" w:hAnsi="宋体" w:hint="eastAsia"/>
          <w:sz w:val="24"/>
          <w:szCs w:val="24"/>
        </w:rPr>
        <w:t>以表示。</w:t>
      </w:r>
    </w:p>
    <w:p w14:paraId="743CF6B4" w14:textId="77777777" w:rsidR="004F3E7C" w:rsidRPr="008C273D" w:rsidRDefault="004F3E7C"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2、举出现实中昂贵的承诺的例子。</w:t>
      </w:r>
    </w:p>
    <w:p w14:paraId="61D14DB3" w14:textId="77777777" w:rsidR="004F3E7C" w:rsidRPr="008C273D" w:rsidRDefault="004F3E7C"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3、用柠檬原理和逆向选择的思想解释老年人投保困难的原因</w:t>
      </w:r>
    </w:p>
    <w:p w14:paraId="359EC50A" w14:textId="77777777" w:rsidR="004F3E7C" w:rsidRPr="008C273D" w:rsidRDefault="004F3E7C"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w:t>
      </w:r>
      <w:r w:rsidRPr="008C273D">
        <w:rPr>
          <w:rFonts w:ascii="宋体" w:eastAsia="宋体" w:hAnsi="宋体"/>
          <w:sz w:val="24"/>
          <w:szCs w:val="24"/>
        </w:rPr>
        <w:t xml:space="preserve"> </w:t>
      </w:r>
      <w:r w:rsidRPr="008C273D">
        <w:rPr>
          <w:rFonts w:ascii="宋体" w:eastAsia="宋体" w:hAnsi="宋体" w:hint="eastAsia"/>
          <w:sz w:val="24"/>
          <w:szCs w:val="24"/>
        </w:rPr>
        <w:t>4、用完全但不完美信息动态博弈的思想，讨论我国治理假冒伪劣现象的困难？</w:t>
      </w:r>
    </w:p>
    <w:p w14:paraId="26F9D186" w14:textId="77777777" w:rsidR="008B3FEA" w:rsidRPr="008C273D" w:rsidRDefault="004F3E7C" w:rsidP="008B3FEA">
      <w:pPr>
        <w:spacing w:line="360" w:lineRule="auto"/>
        <w:rPr>
          <w:rFonts w:ascii="宋体" w:eastAsia="宋体" w:hAnsi="宋体"/>
          <w:sz w:val="24"/>
          <w:szCs w:val="24"/>
        </w:rPr>
      </w:pPr>
      <w:r w:rsidRPr="008C273D">
        <w:rPr>
          <w:rFonts w:ascii="宋体" w:eastAsia="宋体" w:hAnsi="宋体" w:hint="eastAsia"/>
          <w:sz w:val="24"/>
          <w:szCs w:val="24"/>
        </w:rPr>
        <w:t xml:space="preserve">   5、课后完全但不完美信息博弈模型的分析求解。</w:t>
      </w:r>
    </w:p>
    <w:p w14:paraId="58E7C0B1" w14:textId="77777777" w:rsidR="008B3FEA" w:rsidRPr="008C273D" w:rsidRDefault="008B3FEA" w:rsidP="008B3FEA">
      <w:pPr>
        <w:spacing w:line="360" w:lineRule="auto"/>
        <w:rPr>
          <w:rFonts w:ascii="宋体" w:eastAsia="宋体" w:hAnsi="宋体"/>
          <w:sz w:val="24"/>
          <w:szCs w:val="24"/>
        </w:rPr>
      </w:pPr>
      <w:r w:rsidRPr="008C273D">
        <w:rPr>
          <w:rFonts w:ascii="宋体" w:eastAsia="宋体" w:hAnsi="宋体" w:hint="eastAsia"/>
          <w:sz w:val="24"/>
          <w:szCs w:val="24"/>
        </w:rPr>
        <w:t>（四）教学方法与手段</w:t>
      </w:r>
    </w:p>
    <w:p w14:paraId="4DD83D49" w14:textId="77777777" w:rsidR="008B3FEA" w:rsidRPr="008C273D" w:rsidRDefault="004F3E7C" w:rsidP="0086291F">
      <w:pPr>
        <w:spacing w:line="360" w:lineRule="auto"/>
        <w:ind w:firstLineChars="100" w:firstLine="240"/>
        <w:rPr>
          <w:rFonts w:ascii="宋体" w:eastAsia="宋体" w:hAnsi="宋体"/>
          <w:sz w:val="24"/>
          <w:szCs w:val="24"/>
        </w:rPr>
      </w:pPr>
      <w:r w:rsidRPr="008C273D">
        <w:rPr>
          <w:rFonts w:ascii="宋体" w:eastAsia="宋体" w:hAnsi="宋体" w:hint="eastAsia"/>
          <w:sz w:val="24"/>
          <w:szCs w:val="24"/>
        </w:rPr>
        <w:t>课堂讲授、与同学博弈模型互动、多媒体展示</w:t>
      </w:r>
    </w:p>
    <w:p w14:paraId="385A0714" w14:textId="6F896B8F" w:rsidR="0086291F" w:rsidRPr="008C273D" w:rsidRDefault="00252D93" w:rsidP="00252D93">
      <w:pPr>
        <w:spacing w:line="360" w:lineRule="auto"/>
        <w:rPr>
          <w:rFonts w:ascii="宋体" w:eastAsia="宋体" w:hAnsi="宋体"/>
          <w:b/>
          <w:sz w:val="24"/>
          <w:szCs w:val="24"/>
        </w:rPr>
      </w:pPr>
      <w:r w:rsidRPr="008C273D">
        <w:rPr>
          <w:rFonts w:ascii="宋体" w:eastAsia="宋体" w:hAnsi="宋体" w:hint="eastAsia"/>
          <w:sz w:val="24"/>
          <w:szCs w:val="24"/>
        </w:rPr>
        <w:t> </w:t>
      </w:r>
      <w:r w:rsidR="000F0CB0">
        <w:rPr>
          <w:rFonts w:ascii="宋体" w:eastAsia="宋体" w:hAnsi="宋体" w:hint="eastAsia"/>
          <w:b/>
          <w:sz w:val="24"/>
          <w:szCs w:val="24"/>
        </w:rPr>
        <w:t>五</w:t>
      </w:r>
      <w:r w:rsidR="0086291F" w:rsidRPr="008C273D">
        <w:rPr>
          <w:rFonts w:ascii="宋体" w:eastAsia="宋体" w:hAnsi="宋体" w:hint="eastAsia"/>
          <w:b/>
          <w:sz w:val="24"/>
          <w:szCs w:val="24"/>
        </w:rPr>
        <w:t>、各教学环节课时分配</w:t>
      </w:r>
    </w:p>
    <w:tbl>
      <w:tblPr>
        <w:tblStyle w:val="a3"/>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1418"/>
        <w:gridCol w:w="1071"/>
      </w:tblGrid>
      <w:tr w:rsidR="0086291F" w:rsidRPr="008C273D" w14:paraId="76EF0E9E" w14:textId="77777777" w:rsidTr="00866784">
        <w:tc>
          <w:tcPr>
            <w:tcW w:w="4673" w:type="dxa"/>
            <w:tcBorders>
              <w:top w:val="single" w:sz="12" w:space="0" w:color="auto"/>
              <w:bottom w:val="single" w:sz="12" w:space="0" w:color="auto"/>
            </w:tcBorders>
          </w:tcPr>
          <w:p w14:paraId="70CE68BF" w14:textId="77777777" w:rsidR="0086291F" w:rsidRPr="008C273D" w:rsidRDefault="0086291F" w:rsidP="00866784">
            <w:pPr>
              <w:spacing w:line="360" w:lineRule="auto"/>
              <w:jc w:val="center"/>
              <w:rPr>
                <w:rFonts w:ascii="宋体" w:eastAsia="宋体" w:hAnsi="宋体"/>
                <w:sz w:val="24"/>
                <w:szCs w:val="24"/>
              </w:rPr>
            </w:pPr>
            <w:bookmarkStart w:id="0" w:name="_Hlk535278996"/>
            <w:r w:rsidRPr="008C273D">
              <w:rPr>
                <w:rFonts w:ascii="宋体" w:eastAsia="宋体" w:hAnsi="宋体" w:hint="eastAsia"/>
                <w:sz w:val="24"/>
                <w:szCs w:val="24"/>
              </w:rPr>
              <w:t>教学内容</w:t>
            </w:r>
          </w:p>
        </w:tc>
        <w:tc>
          <w:tcPr>
            <w:tcW w:w="1134" w:type="dxa"/>
            <w:tcBorders>
              <w:top w:val="single" w:sz="12" w:space="0" w:color="auto"/>
              <w:bottom w:val="single" w:sz="12" w:space="0" w:color="auto"/>
            </w:tcBorders>
          </w:tcPr>
          <w:p w14:paraId="39956977"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讲课</w:t>
            </w:r>
          </w:p>
        </w:tc>
        <w:tc>
          <w:tcPr>
            <w:tcW w:w="1418" w:type="dxa"/>
            <w:tcBorders>
              <w:top w:val="single" w:sz="12" w:space="0" w:color="auto"/>
              <w:bottom w:val="single" w:sz="12" w:space="0" w:color="auto"/>
            </w:tcBorders>
          </w:tcPr>
          <w:p w14:paraId="33FBBA4C"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实践讨论</w:t>
            </w:r>
          </w:p>
        </w:tc>
        <w:tc>
          <w:tcPr>
            <w:tcW w:w="1071" w:type="dxa"/>
            <w:tcBorders>
              <w:top w:val="single" w:sz="12" w:space="0" w:color="auto"/>
              <w:bottom w:val="single" w:sz="12" w:space="0" w:color="auto"/>
            </w:tcBorders>
          </w:tcPr>
          <w:p w14:paraId="5B26B4B3"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合计</w:t>
            </w:r>
          </w:p>
        </w:tc>
      </w:tr>
      <w:tr w:rsidR="0086291F" w:rsidRPr="008C273D" w14:paraId="61F9C355" w14:textId="77777777" w:rsidTr="00866784">
        <w:tc>
          <w:tcPr>
            <w:tcW w:w="4673" w:type="dxa"/>
            <w:tcBorders>
              <w:top w:val="single" w:sz="12" w:space="0" w:color="auto"/>
            </w:tcBorders>
          </w:tcPr>
          <w:p w14:paraId="4C10AA33"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第一章 导论</w:t>
            </w:r>
          </w:p>
        </w:tc>
        <w:tc>
          <w:tcPr>
            <w:tcW w:w="1134" w:type="dxa"/>
            <w:tcBorders>
              <w:top w:val="single" w:sz="12" w:space="0" w:color="auto"/>
            </w:tcBorders>
          </w:tcPr>
          <w:p w14:paraId="365E4876" w14:textId="123C2ECE"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Borders>
              <w:top w:val="single" w:sz="12" w:space="0" w:color="auto"/>
            </w:tcBorders>
          </w:tcPr>
          <w:p w14:paraId="5A0E99DA" w14:textId="77777777" w:rsidR="0086291F" w:rsidRPr="008C273D" w:rsidRDefault="0086291F" w:rsidP="00866784">
            <w:pPr>
              <w:spacing w:line="360" w:lineRule="auto"/>
              <w:jc w:val="center"/>
              <w:rPr>
                <w:rFonts w:ascii="宋体" w:eastAsia="宋体" w:hAnsi="宋体"/>
                <w:sz w:val="24"/>
                <w:szCs w:val="24"/>
              </w:rPr>
            </w:pPr>
          </w:p>
        </w:tc>
        <w:tc>
          <w:tcPr>
            <w:tcW w:w="1071" w:type="dxa"/>
            <w:tcBorders>
              <w:top w:val="single" w:sz="12" w:space="0" w:color="auto"/>
            </w:tcBorders>
          </w:tcPr>
          <w:p w14:paraId="7D3128DE" w14:textId="05F3D287"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2F7F81B5" w14:textId="77777777" w:rsidTr="00866784">
        <w:tc>
          <w:tcPr>
            <w:tcW w:w="4673" w:type="dxa"/>
          </w:tcPr>
          <w:p w14:paraId="45C7894B"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第二章 完全信息静态博弈</w:t>
            </w:r>
          </w:p>
        </w:tc>
        <w:tc>
          <w:tcPr>
            <w:tcW w:w="1134" w:type="dxa"/>
          </w:tcPr>
          <w:p w14:paraId="12EACDED" w14:textId="347D64EE"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Pr>
          <w:p w14:paraId="54EAC21B" w14:textId="77777777" w:rsidR="0086291F" w:rsidRPr="008C273D" w:rsidRDefault="0086291F" w:rsidP="00866784">
            <w:pPr>
              <w:spacing w:line="360" w:lineRule="auto"/>
              <w:jc w:val="center"/>
              <w:rPr>
                <w:rFonts w:ascii="宋体" w:eastAsia="宋体" w:hAnsi="宋体"/>
                <w:sz w:val="24"/>
                <w:szCs w:val="24"/>
              </w:rPr>
            </w:pPr>
          </w:p>
        </w:tc>
        <w:tc>
          <w:tcPr>
            <w:tcW w:w="1071" w:type="dxa"/>
          </w:tcPr>
          <w:p w14:paraId="4D256AD0" w14:textId="3560DDF0"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2E821679" w14:textId="77777777" w:rsidTr="00866784">
        <w:tc>
          <w:tcPr>
            <w:tcW w:w="4673" w:type="dxa"/>
          </w:tcPr>
          <w:p w14:paraId="499FD5EB"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第三章 完全且完美信息动态博弈</w:t>
            </w:r>
          </w:p>
        </w:tc>
        <w:tc>
          <w:tcPr>
            <w:tcW w:w="1134" w:type="dxa"/>
          </w:tcPr>
          <w:p w14:paraId="13DE780F" w14:textId="4FB7B3A0"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Pr>
          <w:p w14:paraId="58B08933" w14:textId="77777777" w:rsidR="0086291F" w:rsidRPr="008C273D" w:rsidRDefault="0086291F" w:rsidP="00866784">
            <w:pPr>
              <w:spacing w:line="360" w:lineRule="auto"/>
              <w:jc w:val="center"/>
              <w:rPr>
                <w:rFonts w:ascii="宋体" w:eastAsia="宋体" w:hAnsi="宋体"/>
                <w:sz w:val="24"/>
                <w:szCs w:val="24"/>
              </w:rPr>
            </w:pPr>
          </w:p>
        </w:tc>
        <w:tc>
          <w:tcPr>
            <w:tcW w:w="1071" w:type="dxa"/>
          </w:tcPr>
          <w:p w14:paraId="078C5ABF" w14:textId="099ED4E0"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48622C9E" w14:textId="77777777" w:rsidTr="00866784">
        <w:tc>
          <w:tcPr>
            <w:tcW w:w="4673" w:type="dxa"/>
          </w:tcPr>
          <w:p w14:paraId="4FA4E591"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第四章 重复博弈</w:t>
            </w:r>
          </w:p>
        </w:tc>
        <w:tc>
          <w:tcPr>
            <w:tcW w:w="1134" w:type="dxa"/>
          </w:tcPr>
          <w:p w14:paraId="0407BBB4" w14:textId="3C78D353"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Pr>
          <w:p w14:paraId="37B89B91" w14:textId="77777777" w:rsidR="0086291F" w:rsidRPr="008C273D" w:rsidRDefault="0086291F" w:rsidP="00866784">
            <w:pPr>
              <w:spacing w:line="360" w:lineRule="auto"/>
              <w:jc w:val="center"/>
              <w:rPr>
                <w:rFonts w:ascii="宋体" w:eastAsia="宋体" w:hAnsi="宋体"/>
                <w:sz w:val="24"/>
                <w:szCs w:val="24"/>
              </w:rPr>
            </w:pPr>
          </w:p>
        </w:tc>
        <w:tc>
          <w:tcPr>
            <w:tcW w:w="1071" w:type="dxa"/>
          </w:tcPr>
          <w:p w14:paraId="4034E5D7" w14:textId="5477EE70"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23362ED1" w14:textId="77777777" w:rsidTr="00866784">
        <w:tc>
          <w:tcPr>
            <w:tcW w:w="4673" w:type="dxa"/>
          </w:tcPr>
          <w:p w14:paraId="7956761F"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第五章 有限理性和进化博弈</w:t>
            </w:r>
          </w:p>
        </w:tc>
        <w:tc>
          <w:tcPr>
            <w:tcW w:w="1134" w:type="dxa"/>
          </w:tcPr>
          <w:p w14:paraId="04FE8378" w14:textId="087DC7F1"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Pr>
          <w:p w14:paraId="33063DFA" w14:textId="77777777" w:rsidR="0086291F" w:rsidRPr="008C273D" w:rsidRDefault="0086291F" w:rsidP="00866784">
            <w:pPr>
              <w:spacing w:line="360" w:lineRule="auto"/>
              <w:jc w:val="center"/>
              <w:rPr>
                <w:rFonts w:ascii="宋体" w:eastAsia="宋体" w:hAnsi="宋体"/>
                <w:sz w:val="24"/>
                <w:szCs w:val="24"/>
              </w:rPr>
            </w:pPr>
          </w:p>
        </w:tc>
        <w:tc>
          <w:tcPr>
            <w:tcW w:w="1071" w:type="dxa"/>
          </w:tcPr>
          <w:p w14:paraId="1184802E" w14:textId="4974C8DA"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27BFD0F3" w14:textId="77777777" w:rsidTr="00866784">
        <w:tc>
          <w:tcPr>
            <w:tcW w:w="4673" w:type="dxa"/>
          </w:tcPr>
          <w:p w14:paraId="70AED40D"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 xml:space="preserve">第六章 </w:t>
            </w:r>
            <w:r w:rsidR="000B5A72" w:rsidRPr="008C273D">
              <w:rPr>
                <w:rFonts w:ascii="宋体" w:eastAsia="宋体" w:hAnsi="宋体" w:hint="eastAsia"/>
                <w:sz w:val="24"/>
                <w:szCs w:val="24"/>
              </w:rPr>
              <w:t>完全但不完美信</w:t>
            </w:r>
            <w:r w:rsidRPr="008C273D">
              <w:rPr>
                <w:rFonts w:ascii="宋体" w:eastAsia="宋体" w:hAnsi="宋体" w:hint="eastAsia"/>
                <w:sz w:val="24"/>
                <w:szCs w:val="24"/>
              </w:rPr>
              <w:t>息</w:t>
            </w:r>
            <w:r w:rsidR="000B5A72" w:rsidRPr="008C273D">
              <w:rPr>
                <w:rFonts w:ascii="宋体" w:eastAsia="宋体" w:hAnsi="宋体" w:hint="eastAsia"/>
                <w:sz w:val="24"/>
                <w:szCs w:val="24"/>
              </w:rPr>
              <w:t>动态</w:t>
            </w:r>
            <w:r w:rsidRPr="008C273D">
              <w:rPr>
                <w:rFonts w:ascii="宋体" w:eastAsia="宋体" w:hAnsi="宋体" w:hint="eastAsia"/>
                <w:sz w:val="24"/>
                <w:szCs w:val="24"/>
              </w:rPr>
              <w:t>博弈</w:t>
            </w:r>
          </w:p>
        </w:tc>
        <w:tc>
          <w:tcPr>
            <w:tcW w:w="1134" w:type="dxa"/>
          </w:tcPr>
          <w:p w14:paraId="7E09E58A" w14:textId="052B1FE7"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c>
          <w:tcPr>
            <w:tcW w:w="1418" w:type="dxa"/>
          </w:tcPr>
          <w:p w14:paraId="5CB7D1D9" w14:textId="77777777" w:rsidR="0086291F" w:rsidRPr="008C273D" w:rsidRDefault="0086291F" w:rsidP="00866784">
            <w:pPr>
              <w:spacing w:line="360" w:lineRule="auto"/>
              <w:jc w:val="center"/>
              <w:rPr>
                <w:rFonts w:ascii="宋体" w:eastAsia="宋体" w:hAnsi="宋体"/>
                <w:sz w:val="24"/>
                <w:szCs w:val="24"/>
              </w:rPr>
            </w:pPr>
          </w:p>
        </w:tc>
        <w:tc>
          <w:tcPr>
            <w:tcW w:w="1071" w:type="dxa"/>
          </w:tcPr>
          <w:p w14:paraId="12FA4F45" w14:textId="5B2127BF"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5</w:t>
            </w:r>
          </w:p>
        </w:tc>
      </w:tr>
      <w:tr w:rsidR="0086291F" w:rsidRPr="008C273D" w14:paraId="6F652DD5" w14:textId="77777777" w:rsidTr="00866784">
        <w:tc>
          <w:tcPr>
            <w:tcW w:w="4673" w:type="dxa"/>
            <w:tcBorders>
              <w:top w:val="nil"/>
              <w:bottom w:val="single" w:sz="8" w:space="0" w:color="auto"/>
            </w:tcBorders>
          </w:tcPr>
          <w:p w14:paraId="076F479F" w14:textId="77777777" w:rsidR="0086291F" w:rsidRPr="008C273D" w:rsidRDefault="000B5A72" w:rsidP="00866784">
            <w:pPr>
              <w:spacing w:line="360" w:lineRule="auto"/>
              <w:jc w:val="center"/>
              <w:rPr>
                <w:rFonts w:ascii="宋体" w:eastAsia="宋体" w:hAnsi="宋体"/>
                <w:sz w:val="24"/>
                <w:szCs w:val="24"/>
              </w:rPr>
            </w:pPr>
            <w:r w:rsidRPr="008C273D">
              <w:rPr>
                <w:rFonts w:ascii="宋体" w:eastAsia="宋体" w:hAnsi="宋体" w:hint="eastAsia"/>
                <w:sz w:val="24"/>
                <w:szCs w:val="24"/>
              </w:rPr>
              <w:t>复习答疑</w:t>
            </w:r>
          </w:p>
        </w:tc>
        <w:tc>
          <w:tcPr>
            <w:tcW w:w="1134" w:type="dxa"/>
            <w:tcBorders>
              <w:top w:val="nil"/>
              <w:bottom w:val="single" w:sz="8" w:space="0" w:color="auto"/>
            </w:tcBorders>
          </w:tcPr>
          <w:p w14:paraId="531B639F" w14:textId="6829D967"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2</w:t>
            </w:r>
          </w:p>
        </w:tc>
        <w:tc>
          <w:tcPr>
            <w:tcW w:w="1418" w:type="dxa"/>
            <w:tcBorders>
              <w:top w:val="nil"/>
              <w:bottom w:val="single" w:sz="8" w:space="0" w:color="auto"/>
            </w:tcBorders>
          </w:tcPr>
          <w:p w14:paraId="5CC9A1D4" w14:textId="77777777" w:rsidR="0086291F" w:rsidRPr="008C273D" w:rsidRDefault="0086291F" w:rsidP="00866784">
            <w:pPr>
              <w:spacing w:line="360" w:lineRule="auto"/>
              <w:jc w:val="center"/>
              <w:rPr>
                <w:rFonts w:ascii="宋体" w:eastAsia="宋体" w:hAnsi="宋体"/>
                <w:sz w:val="24"/>
                <w:szCs w:val="24"/>
              </w:rPr>
            </w:pPr>
          </w:p>
        </w:tc>
        <w:tc>
          <w:tcPr>
            <w:tcW w:w="1071" w:type="dxa"/>
            <w:tcBorders>
              <w:top w:val="nil"/>
              <w:bottom w:val="single" w:sz="8" w:space="0" w:color="auto"/>
            </w:tcBorders>
          </w:tcPr>
          <w:p w14:paraId="3E521E67" w14:textId="443670FB"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2</w:t>
            </w:r>
          </w:p>
        </w:tc>
      </w:tr>
      <w:tr w:rsidR="0086291F" w:rsidRPr="008C273D" w14:paraId="514E8616" w14:textId="77777777" w:rsidTr="00866784">
        <w:tc>
          <w:tcPr>
            <w:tcW w:w="4673" w:type="dxa"/>
            <w:tcBorders>
              <w:top w:val="single" w:sz="8" w:space="0" w:color="auto"/>
            </w:tcBorders>
          </w:tcPr>
          <w:p w14:paraId="179C2B1C" w14:textId="77777777" w:rsidR="0086291F" w:rsidRPr="008C273D" w:rsidRDefault="0086291F" w:rsidP="00866784">
            <w:pPr>
              <w:spacing w:line="360" w:lineRule="auto"/>
              <w:jc w:val="center"/>
              <w:rPr>
                <w:rFonts w:ascii="宋体" w:eastAsia="宋体" w:hAnsi="宋体"/>
                <w:sz w:val="24"/>
                <w:szCs w:val="24"/>
              </w:rPr>
            </w:pPr>
            <w:r w:rsidRPr="008C273D">
              <w:rPr>
                <w:rFonts w:ascii="宋体" w:eastAsia="宋体" w:hAnsi="宋体" w:hint="eastAsia"/>
                <w:sz w:val="24"/>
                <w:szCs w:val="24"/>
              </w:rPr>
              <w:t>合计</w:t>
            </w:r>
          </w:p>
        </w:tc>
        <w:tc>
          <w:tcPr>
            <w:tcW w:w="1134" w:type="dxa"/>
            <w:tcBorders>
              <w:top w:val="single" w:sz="8" w:space="0" w:color="auto"/>
            </w:tcBorders>
          </w:tcPr>
          <w:p w14:paraId="5D2E85D8" w14:textId="25BADA15"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32</w:t>
            </w:r>
          </w:p>
        </w:tc>
        <w:tc>
          <w:tcPr>
            <w:tcW w:w="1418" w:type="dxa"/>
            <w:tcBorders>
              <w:top w:val="single" w:sz="8" w:space="0" w:color="auto"/>
            </w:tcBorders>
          </w:tcPr>
          <w:p w14:paraId="5CD1A3E8" w14:textId="77777777" w:rsidR="0086291F" w:rsidRPr="008C273D" w:rsidRDefault="0086291F" w:rsidP="00866784">
            <w:pPr>
              <w:spacing w:line="360" w:lineRule="auto"/>
              <w:jc w:val="center"/>
              <w:rPr>
                <w:rFonts w:ascii="宋体" w:eastAsia="宋体" w:hAnsi="宋体"/>
                <w:sz w:val="24"/>
                <w:szCs w:val="24"/>
              </w:rPr>
            </w:pPr>
          </w:p>
        </w:tc>
        <w:tc>
          <w:tcPr>
            <w:tcW w:w="1071" w:type="dxa"/>
            <w:tcBorders>
              <w:top w:val="single" w:sz="8" w:space="0" w:color="auto"/>
            </w:tcBorders>
          </w:tcPr>
          <w:p w14:paraId="7189DF75" w14:textId="79015FCB" w:rsidR="0086291F" w:rsidRPr="008C273D" w:rsidRDefault="000F0CB0" w:rsidP="00866784">
            <w:pPr>
              <w:spacing w:line="360" w:lineRule="auto"/>
              <w:jc w:val="center"/>
              <w:rPr>
                <w:rFonts w:ascii="宋体" w:eastAsia="宋体" w:hAnsi="宋体"/>
                <w:sz w:val="24"/>
                <w:szCs w:val="24"/>
              </w:rPr>
            </w:pPr>
            <w:r>
              <w:rPr>
                <w:rFonts w:ascii="宋体" w:eastAsia="宋体" w:hAnsi="宋体" w:hint="eastAsia"/>
                <w:sz w:val="24"/>
                <w:szCs w:val="24"/>
              </w:rPr>
              <w:t>32</w:t>
            </w:r>
          </w:p>
        </w:tc>
      </w:tr>
    </w:tbl>
    <w:bookmarkEnd w:id="0"/>
    <w:p w14:paraId="65F77C4C" w14:textId="77777777" w:rsidR="000F0CB0" w:rsidRDefault="000F0CB0" w:rsidP="000F0CB0">
      <w:pPr>
        <w:spacing w:line="360" w:lineRule="exact"/>
        <w:ind w:left="4656" w:hangingChars="1940" w:hanging="4656"/>
        <w:rPr>
          <w:rFonts w:ascii="黑体" w:eastAsia="黑体"/>
          <w:sz w:val="24"/>
        </w:rPr>
      </w:pPr>
      <w:r>
        <w:rPr>
          <w:rFonts w:ascii="黑体" w:eastAsia="黑体" w:hint="eastAsia"/>
          <w:sz w:val="24"/>
        </w:rPr>
        <w:t>六、课程考核</w:t>
      </w:r>
    </w:p>
    <w:p w14:paraId="73AB17CA" w14:textId="605F1043" w:rsidR="00252D93" w:rsidRPr="000F0CB0" w:rsidRDefault="00252D93" w:rsidP="00252D93">
      <w:pPr>
        <w:spacing w:line="360" w:lineRule="auto"/>
        <w:rPr>
          <w:rFonts w:ascii="宋体" w:eastAsia="宋体" w:hAnsi="宋体"/>
          <w:sz w:val="24"/>
          <w:szCs w:val="24"/>
        </w:rPr>
      </w:pPr>
      <w:r w:rsidRPr="008C273D">
        <w:rPr>
          <w:rFonts w:ascii="宋体" w:eastAsia="宋体" w:hAnsi="宋体" w:hint="eastAsia"/>
          <w:b/>
          <w:sz w:val="24"/>
          <w:szCs w:val="24"/>
        </w:rPr>
        <w:t> </w:t>
      </w:r>
      <w:r w:rsidR="000F0CB0" w:rsidRPr="000F0CB0">
        <w:rPr>
          <w:rFonts w:ascii="宋体" w:eastAsia="宋体" w:hAnsi="宋体" w:hint="eastAsia"/>
          <w:sz w:val="24"/>
          <w:szCs w:val="24"/>
        </w:rPr>
        <w:t>（一）</w:t>
      </w:r>
      <w:r w:rsidRPr="000F0CB0">
        <w:rPr>
          <w:rFonts w:ascii="宋体" w:eastAsia="宋体" w:hAnsi="宋体" w:hint="eastAsia"/>
          <w:sz w:val="24"/>
          <w:szCs w:val="24"/>
        </w:rPr>
        <w:t>考核方式</w:t>
      </w:r>
    </w:p>
    <w:p w14:paraId="0D3B2A43" w14:textId="754307C6" w:rsidR="000F0CB0" w:rsidRPr="000F0CB0" w:rsidRDefault="000F0CB0" w:rsidP="000F0CB0">
      <w:pPr>
        <w:spacing w:line="360" w:lineRule="exact"/>
        <w:jc w:val="left"/>
        <w:rPr>
          <w:rFonts w:ascii="宋体" w:eastAsia="宋体" w:hAnsi="宋体"/>
          <w:sz w:val="24"/>
          <w:szCs w:val="24"/>
        </w:rPr>
      </w:pPr>
      <w:r>
        <w:rPr>
          <w:rFonts w:ascii="宋体" w:eastAsia="宋体" w:hAnsi="宋体" w:hint="eastAsia"/>
          <w:sz w:val="24"/>
          <w:szCs w:val="24"/>
        </w:rPr>
        <w:t xml:space="preserve">   </w:t>
      </w:r>
      <w:r w:rsidRPr="000F0CB0">
        <w:rPr>
          <w:rFonts w:ascii="宋体" w:eastAsia="宋体" w:hAnsi="宋体" w:hint="eastAsia"/>
          <w:sz w:val="24"/>
          <w:szCs w:val="24"/>
        </w:rPr>
        <w:t>运用</w:t>
      </w:r>
      <w:r>
        <w:rPr>
          <w:rFonts w:ascii="宋体" w:eastAsia="宋体" w:hAnsi="宋体" w:hint="eastAsia"/>
          <w:sz w:val="24"/>
          <w:szCs w:val="24"/>
        </w:rPr>
        <w:t>博弈论</w:t>
      </w:r>
      <w:r w:rsidRPr="000F0CB0">
        <w:rPr>
          <w:rFonts w:ascii="宋体" w:eastAsia="宋体" w:hAnsi="宋体" w:hint="eastAsia"/>
          <w:sz w:val="24"/>
          <w:szCs w:val="24"/>
        </w:rPr>
        <w:t>的基本模型与方法，撰写一篇客观反映中国社会主义经济建设成就及其运行机制的课程论文，增强理论自信与运用</w:t>
      </w:r>
      <w:r>
        <w:rPr>
          <w:rFonts w:ascii="宋体" w:eastAsia="宋体" w:hAnsi="宋体" w:hint="eastAsia"/>
          <w:sz w:val="24"/>
          <w:szCs w:val="24"/>
        </w:rPr>
        <w:t>博弈论</w:t>
      </w:r>
      <w:r w:rsidRPr="000F0CB0">
        <w:rPr>
          <w:rFonts w:ascii="宋体" w:eastAsia="宋体" w:hAnsi="宋体" w:hint="eastAsia"/>
          <w:sz w:val="24"/>
          <w:szCs w:val="24"/>
        </w:rPr>
        <w:t>型分析中国实际经济运行规律的能力。</w:t>
      </w:r>
    </w:p>
    <w:p w14:paraId="48F9FA7F" w14:textId="77777777" w:rsidR="000F0CB0"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 </w:t>
      </w:r>
      <w:r w:rsidRPr="008C273D">
        <w:rPr>
          <w:rFonts w:ascii="宋体" w:eastAsia="宋体" w:hAnsi="宋体"/>
          <w:sz w:val="24"/>
          <w:szCs w:val="24"/>
        </w:rPr>
        <w:t xml:space="preserve"> </w:t>
      </w:r>
      <w:r w:rsidR="000F0CB0">
        <w:rPr>
          <w:rFonts w:ascii="宋体" w:eastAsia="宋体" w:hAnsi="宋体" w:hint="eastAsia"/>
          <w:sz w:val="24"/>
          <w:szCs w:val="24"/>
        </w:rPr>
        <w:t>（二）期末成绩比例</w:t>
      </w:r>
    </w:p>
    <w:p w14:paraId="2FF6716A" w14:textId="2DC22610" w:rsidR="00252D93" w:rsidRPr="008C273D" w:rsidRDefault="000F0CB0" w:rsidP="00252D93">
      <w:pPr>
        <w:spacing w:line="360" w:lineRule="auto"/>
        <w:rPr>
          <w:rFonts w:ascii="宋体" w:eastAsia="宋体" w:hAnsi="宋体"/>
          <w:sz w:val="24"/>
          <w:szCs w:val="24"/>
        </w:rPr>
      </w:pPr>
      <w:r>
        <w:rPr>
          <w:rFonts w:ascii="宋体" w:eastAsia="宋体" w:hAnsi="宋体" w:hint="eastAsia"/>
          <w:sz w:val="24"/>
          <w:szCs w:val="24"/>
        </w:rPr>
        <w:t xml:space="preserve">     </w:t>
      </w:r>
      <w:r w:rsidR="00252D93" w:rsidRPr="008C273D">
        <w:rPr>
          <w:rFonts w:ascii="宋体" w:eastAsia="宋体" w:hAnsi="宋体" w:hint="eastAsia"/>
          <w:sz w:val="24"/>
          <w:szCs w:val="24"/>
        </w:rPr>
        <w:t>期末考试成绩占</w:t>
      </w:r>
      <w:r w:rsidR="00252D93" w:rsidRPr="008C273D">
        <w:rPr>
          <w:rFonts w:ascii="宋体" w:eastAsia="宋体" w:hAnsi="宋体"/>
          <w:sz w:val="24"/>
          <w:szCs w:val="24"/>
        </w:rPr>
        <w:t>70%</w:t>
      </w:r>
      <w:r w:rsidR="00252D93" w:rsidRPr="008C273D">
        <w:rPr>
          <w:rFonts w:ascii="宋体" w:eastAsia="宋体" w:hAnsi="宋体" w:hint="eastAsia"/>
          <w:sz w:val="24"/>
          <w:szCs w:val="24"/>
        </w:rPr>
        <w:t>，平时成绩占</w:t>
      </w:r>
      <w:r w:rsidR="00252D93" w:rsidRPr="008C273D">
        <w:rPr>
          <w:rFonts w:ascii="宋体" w:eastAsia="宋体" w:hAnsi="宋体"/>
          <w:sz w:val="24"/>
          <w:szCs w:val="24"/>
        </w:rPr>
        <w:t>30%</w:t>
      </w:r>
      <w:r w:rsidR="00252D93" w:rsidRPr="008C273D">
        <w:rPr>
          <w:rFonts w:ascii="宋体" w:eastAsia="宋体" w:hAnsi="宋体" w:hint="eastAsia"/>
          <w:sz w:val="24"/>
          <w:szCs w:val="24"/>
        </w:rPr>
        <w:t>。</w:t>
      </w:r>
      <w:r w:rsidR="00695F86" w:rsidRPr="008C273D">
        <w:rPr>
          <w:rFonts w:ascii="宋体" w:eastAsia="宋体" w:hAnsi="宋体" w:hint="eastAsia"/>
          <w:sz w:val="24"/>
          <w:szCs w:val="24"/>
        </w:rPr>
        <w:t>平时成绩包括了出勤率、课堂提问、讨论表现以及作业完成状况。</w:t>
      </w:r>
    </w:p>
    <w:p w14:paraId="544D0F8F" w14:textId="200F42A3" w:rsidR="000F0CB0" w:rsidRPr="000F0CB0" w:rsidRDefault="00252D93" w:rsidP="000F0CB0">
      <w:pPr>
        <w:spacing w:line="360" w:lineRule="exact"/>
        <w:ind w:left="4656" w:hangingChars="1940" w:hanging="4656"/>
        <w:rPr>
          <w:rFonts w:ascii="宋体" w:eastAsia="宋体" w:hAnsi="宋体"/>
          <w:sz w:val="24"/>
          <w:szCs w:val="24"/>
        </w:rPr>
      </w:pPr>
      <w:r w:rsidRPr="000F0CB0">
        <w:rPr>
          <w:rFonts w:ascii="宋体" w:eastAsia="宋体" w:hAnsi="宋体" w:hint="eastAsia"/>
          <w:sz w:val="24"/>
          <w:szCs w:val="24"/>
        </w:rPr>
        <w:t> </w:t>
      </w:r>
      <w:r w:rsidR="000F0CB0" w:rsidRPr="000F0CB0">
        <w:rPr>
          <w:rFonts w:ascii="宋体" w:eastAsia="宋体" w:hAnsi="宋体" w:hint="eastAsia"/>
          <w:sz w:val="24"/>
          <w:szCs w:val="24"/>
        </w:rPr>
        <w:t xml:space="preserve"> （三）成绩考核标准</w:t>
      </w:r>
    </w:p>
    <w:p w14:paraId="2B5AD2D8" w14:textId="48D7EBF2" w:rsidR="000F0CB0" w:rsidRPr="000F0CB0" w:rsidRDefault="000F0CB0" w:rsidP="000F0CB0">
      <w:pPr>
        <w:tabs>
          <w:tab w:val="left" w:pos="0"/>
        </w:tabs>
        <w:spacing w:line="360" w:lineRule="exact"/>
        <w:ind w:firstLineChars="200" w:firstLine="480"/>
        <w:rPr>
          <w:rFonts w:ascii="宋体" w:eastAsia="宋体" w:hAnsi="宋体" w:cs="宋体"/>
          <w:color w:val="222222"/>
          <w:spacing w:val="15"/>
          <w:sz w:val="24"/>
          <w:szCs w:val="24"/>
          <w:shd w:val="clear" w:color="auto" w:fill="FFFFFF"/>
        </w:rPr>
      </w:pPr>
      <w:r w:rsidRPr="000F0CB0">
        <w:rPr>
          <w:rFonts w:ascii="黑体" w:eastAsia="黑体" w:hAnsi="Times New Roman" w:cs="Times New Roman" w:hint="eastAsia"/>
          <w:sz w:val="24"/>
          <w:szCs w:val="24"/>
        </w:rPr>
        <w:t xml:space="preserve">   1.</w:t>
      </w:r>
      <w:r w:rsidRPr="000F0CB0">
        <w:rPr>
          <w:rFonts w:ascii="宋体" w:eastAsia="宋体" w:hAnsi="宋体" w:cs="宋体" w:hint="eastAsia"/>
          <w:color w:val="222222"/>
          <w:spacing w:val="15"/>
          <w:sz w:val="24"/>
          <w:szCs w:val="24"/>
          <w:shd w:val="clear" w:color="auto" w:fill="FFFFFF"/>
        </w:rPr>
        <w:t>能够基于马克思主义理论体系与西方经济理论，结合中国社会主义经济建设实践，学生能够较全面、系统地掌握</w:t>
      </w:r>
      <w:r>
        <w:rPr>
          <w:rFonts w:ascii="宋体" w:eastAsia="宋体" w:hAnsi="宋体" w:hint="eastAsia"/>
          <w:sz w:val="24"/>
          <w:szCs w:val="24"/>
        </w:rPr>
        <w:t>博弈论</w:t>
      </w:r>
      <w:r w:rsidRPr="000F0CB0">
        <w:rPr>
          <w:rFonts w:ascii="宋体" w:eastAsia="宋体" w:hAnsi="宋体" w:cs="宋体" w:hint="eastAsia"/>
          <w:color w:val="222222"/>
          <w:spacing w:val="15"/>
          <w:sz w:val="24"/>
          <w:szCs w:val="24"/>
          <w:shd w:val="clear" w:color="auto" w:fill="FFFFFF"/>
        </w:rPr>
        <w:t>的基本理论、方法和某些应用。（40%）</w:t>
      </w:r>
    </w:p>
    <w:p w14:paraId="56575F8A" w14:textId="77777777" w:rsidR="000F0CB0" w:rsidRPr="000F0CB0" w:rsidRDefault="000F0CB0" w:rsidP="000F0CB0">
      <w:pPr>
        <w:tabs>
          <w:tab w:val="left" w:pos="0"/>
        </w:tabs>
        <w:spacing w:line="360" w:lineRule="exact"/>
        <w:ind w:firstLineChars="200" w:firstLine="540"/>
        <w:rPr>
          <w:rFonts w:ascii="宋体" w:eastAsia="宋体" w:hAnsi="宋体" w:cs="宋体"/>
          <w:color w:val="222222"/>
          <w:spacing w:val="15"/>
          <w:sz w:val="24"/>
          <w:szCs w:val="24"/>
          <w:shd w:val="clear" w:color="auto" w:fill="FFFFFF"/>
        </w:rPr>
      </w:pPr>
      <w:r w:rsidRPr="000F0CB0">
        <w:rPr>
          <w:rFonts w:ascii="宋体" w:eastAsia="宋体" w:hAnsi="宋体" w:cs="宋体" w:hint="eastAsia"/>
          <w:color w:val="222222"/>
          <w:spacing w:val="15"/>
          <w:sz w:val="24"/>
          <w:szCs w:val="24"/>
          <w:shd w:val="clear" w:color="auto" w:fill="FFFFFF"/>
        </w:rPr>
        <w:t xml:space="preserve">  2.能够通过基本概念和基本定理的阐述和论证，要求学生提高抽象思维与逻辑推理能力，提高学生的数学和经济学素养。在重视数学论证的同时，强调数学概念在经济学中的实际应用背景，要求学生能够应用数学知识解决实际经济问题的能力。（30%）</w:t>
      </w:r>
    </w:p>
    <w:p w14:paraId="70F91E60" w14:textId="012EB376" w:rsidR="000F0CB0" w:rsidRPr="000F0CB0" w:rsidRDefault="000F0CB0" w:rsidP="000F0CB0">
      <w:pPr>
        <w:tabs>
          <w:tab w:val="left" w:pos="0"/>
        </w:tabs>
        <w:spacing w:line="360" w:lineRule="exact"/>
        <w:ind w:firstLineChars="200" w:firstLine="540"/>
        <w:rPr>
          <w:rFonts w:ascii="宋体" w:eastAsia="宋体" w:hAnsi="宋体" w:cs="Times New Roman"/>
          <w:sz w:val="24"/>
          <w:szCs w:val="24"/>
        </w:rPr>
      </w:pPr>
      <w:r w:rsidRPr="000F0CB0">
        <w:rPr>
          <w:rFonts w:ascii="宋体" w:eastAsia="宋体" w:hAnsi="宋体" w:cs="宋体" w:hint="eastAsia"/>
          <w:color w:val="222222"/>
          <w:spacing w:val="15"/>
          <w:sz w:val="24"/>
          <w:szCs w:val="24"/>
          <w:shd w:val="clear" w:color="auto" w:fill="FFFFFF"/>
        </w:rPr>
        <w:t>3. 通过本课程的学习，要求学生掌握</w:t>
      </w:r>
      <w:r w:rsidR="0036334E">
        <w:rPr>
          <w:rFonts w:ascii="宋体" w:eastAsia="宋体" w:hAnsi="宋体" w:hint="eastAsia"/>
          <w:sz w:val="24"/>
          <w:szCs w:val="24"/>
        </w:rPr>
        <w:t>博弈论</w:t>
      </w:r>
      <w:r w:rsidRPr="000F0CB0">
        <w:rPr>
          <w:rFonts w:ascii="宋体" w:eastAsia="宋体" w:hAnsi="宋体" w:cs="宋体" w:hint="eastAsia"/>
          <w:color w:val="222222"/>
          <w:spacing w:val="15"/>
          <w:sz w:val="24"/>
          <w:szCs w:val="24"/>
          <w:shd w:val="clear" w:color="auto" w:fill="FFFFFF"/>
        </w:rPr>
        <w:t>的基本理论和方法，树立正确的人生观、世界观、价值观，以及培养其高尚的道德情操与科学严谨的治学态度。（30%）</w:t>
      </w:r>
    </w:p>
    <w:p w14:paraId="278E3543" w14:textId="6CF6BC48" w:rsidR="000F0CB0" w:rsidRDefault="000F0CB0" w:rsidP="00252D93">
      <w:pPr>
        <w:spacing w:line="360" w:lineRule="auto"/>
        <w:rPr>
          <w:rFonts w:ascii="宋体" w:eastAsia="宋体" w:hAnsi="宋体"/>
          <w:b/>
          <w:sz w:val="24"/>
          <w:szCs w:val="24"/>
        </w:rPr>
      </w:pPr>
    </w:p>
    <w:p w14:paraId="1C69B4E5" w14:textId="159E0869" w:rsidR="00252D93" w:rsidRPr="008C273D" w:rsidRDefault="00252D93" w:rsidP="00252D93">
      <w:pPr>
        <w:spacing w:line="360" w:lineRule="auto"/>
        <w:rPr>
          <w:rFonts w:ascii="宋体" w:eastAsia="宋体" w:hAnsi="宋体"/>
          <w:b/>
          <w:sz w:val="24"/>
          <w:szCs w:val="24"/>
        </w:rPr>
      </w:pPr>
      <w:r w:rsidRPr="008C273D">
        <w:rPr>
          <w:rFonts w:ascii="宋体" w:eastAsia="宋体" w:hAnsi="宋体" w:hint="eastAsia"/>
          <w:b/>
          <w:sz w:val="24"/>
          <w:szCs w:val="24"/>
        </w:rPr>
        <w:t>七、推荐教材及参考书</w:t>
      </w:r>
    </w:p>
    <w:p w14:paraId="1E4D7050" w14:textId="77777777" w:rsidR="00252D93" w:rsidRPr="008C273D"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 （一）推荐教材：《经济博弈论（第三版）》</w:t>
      </w:r>
      <w:proofErr w:type="gramStart"/>
      <w:r w:rsidRPr="008C273D">
        <w:rPr>
          <w:rFonts w:ascii="宋体" w:eastAsia="宋体" w:hAnsi="宋体" w:hint="eastAsia"/>
          <w:sz w:val="24"/>
          <w:szCs w:val="24"/>
        </w:rPr>
        <w:t>谢识予</w:t>
      </w:r>
      <w:proofErr w:type="gramEnd"/>
      <w:r w:rsidRPr="008C273D">
        <w:rPr>
          <w:rFonts w:ascii="宋体" w:eastAsia="宋体" w:hAnsi="宋体" w:hint="eastAsia"/>
          <w:sz w:val="24"/>
          <w:szCs w:val="24"/>
        </w:rPr>
        <w:t>编著，复旦大学出版社，</w:t>
      </w:r>
      <w:r w:rsidRPr="008C273D">
        <w:rPr>
          <w:rFonts w:ascii="宋体" w:eastAsia="宋体" w:hAnsi="宋体"/>
          <w:sz w:val="24"/>
          <w:szCs w:val="24"/>
        </w:rPr>
        <w:t>2007</w:t>
      </w:r>
      <w:r w:rsidRPr="008C273D">
        <w:rPr>
          <w:rFonts w:ascii="宋体" w:eastAsia="宋体" w:hAnsi="宋体" w:hint="eastAsia"/>
          <w:sz w:val="24"/>
          <w:szCs w:val="24"/>
        </w:rPr>
        <w:t>年</w:t>
      </w:r>
      <w:r w:rsidRPr="008C273D">
        <w:rPr>
          <w:rFonts w:ascii="宋体" w:eastAsia="宋体" w:hAnsi="宋体"/>
          <w:sz w:val="24"/>
          <w:szCs w:val="24"/>
        </w:rPr>
        <w:t>1</w:t>
      </w:r>
      <w:r w:rsidRPr="008C273D">
        <w:rPr>
          <w:rFonts w:ascii="宋体" w:eastAsia="宋体" w:hAnsi="宋体" w:hint="eastAsia"/>
          <w:sz w:val="24"/>
          <w:szCs w:val="24"/>
        </w:rPr>
        <w:t>月 </w:t>
      </w:r>
    </w:p>
    <w:p w14:paraId="1BDA6C9B" w14:textId="77777777" w:rsidR="00252D93" w:rsidRDefault="00252D93" w:rsidP="00252D93">
      <w:pPr>
        <w:spacing w:line="360" w:lineRule="auto"/>
        <w:rPr>
          <w:rFonts w:ascii="宋体" w:eastAsia="宋体" w:hAnsi="宋体"/>
          <w:sz w:val="24"/>
          <w:szCs w:val="24"/>
        </w:rPr>
      </w:pPr>
      <w:r w:rsidRPr="008C273D">
        <w:rPr>
          <w:rFonts w:ascii="宋体" w:eastAsia="宋体" w:hAnsi="宋体" w:hint="eastAsia"/>
          <w:sz w:val="24"/>
          <w:szCs w:val="24"/>
        </w:rPr>
        <w:t>（二）参考书：</w:t>
      </w:r>
      <w:r w:rsidR="0086291F" w:rsidRPr="008C273D">
        <w:rPr>
          <w:rFonts w:ascii="宋体" w:eastAsia="宋体" w:hAnsi="宋体" w:hint="eastAsia"/>
          <w:sz w:val="24"/>
          <w:szCs w:val="24"/>
        </w:rPr>
        <w:t>《博弈论与信息经济学》</w:t>
      </w:r>
      <w:r w:rsidR="007F09DB" w:rsidRPr="008C273D">
        <w:rPr>
          <w:rFonts w:ascii="宋体" w:eastAsia="宋体" w:hAnsi="宋体" w:hint="eastAsia"/>
          <w:sz w:val="24"/>
          <w:szCs w:val="24"/>
        </w:rPr>
        <w:t xml:space="preserve"> 张维迎  三联等出版社</w:t>
      </w:r>
      <w:r w:rsidR="00D95649" w:rsidRPr="008C273D">
        <w:rPr>
          <w:rFonts w:ascii="宋体" w:eastAsia="宋体" w:hAnsi="宋体" w:hint="eastAsia"/>
          <w:sz w:val="24"/>
          <w:szCs w:val="24"/>
        </w:rPr>
        <w:t>。</w:t>
      </w:r>
    </w:p>
    <w:p w14:paraId="14B4D112" w14:textId="03BB5129" w:rsidR="0036334E" w:rsidRPr="0036334E" w:rsidRDefault="0036334E" w:rsidP="0036334E">
      <w:pPr>
        <w:spacing w:line="360" w:lineRule="exact"/>
        <w:ind w:left="4674" w:hangingChars="1940" w:hanging="4674"/>
        <w:rPr>
          <w:rFonts w:ascii="宋体" w:eastAsia="宋体" w:hAnsi="宋体"/>
          <w:sz w:val="24"/>
          <w:szCs w:val="24"/>
        </w:rPr>
      </w:pPr>
      <w:r w:rsidRPr="0036334E">
        <w:rPr>
          <w:rFonts w:ascii="宋体" w:eastAsia="宋体" w:hAnsi="宋体" w:hint="eastAsia"/>
          <w:b/>
          <w:sz w:val="24"/>
          <w:szCs w:val="24"/>
        </w:rPr>
        <w:t>八、其他说明</w:t>
      </w:r>
    </w:p>
    <w:p w14:paraId="77C5527D" w14:textId="77777777" w:rsidR="0036334E" w:rsidRPr="0036334E" w:rsidRDefault="0036334E" w:rsidP="0036334E">
      <w:pPr>
        <w:spacing w:line="360" w:lineRule="exact"/>
        <w:ind w:left="4656" w:hangingChars="1940" w:hanging="4656"/>
        <w:rPr>
          <w:rFonts w:ascii="宋体" w:eastAsia="宋体" w:hAnsi="宋体"/>
          <w:sz w:val="24"/>
          <w:szCs w:val="24"/>
        </w:rPr>
      </w:pPr>
      <w:r w:rsidRPr="0036334E">
        <w:rPr>
          <w:rFonts w:ascii="宋体" w:eastAsia="宋体" w:hAnsi="宋体" w:hint="eastAsia"/>
          <w:sz w:val="24"/>
          <w:szCs w:val="24"/>
        </w:rPr>
        <w:t xml:space="preserve">            </w:t>
      </w:r>
    </w:p>
    <w:p w14:paraId="67FA7307" w14:textId="0C06B5A6" w:rsidR="0036334E" w:rsidRPr="0036334E" w:rsidRDefault="0036334E" w:rsidP="0036334E">
      <w:pPr>
        <w:spacing w:line="360" w:lineRule="exact"/>
        <w:ind w:firstLineChars="200" w:firstLine="480"/>
        <w:rPr>
          <w:rFonts w:ascii="宋体" w:eastAsia="宋体" w:hAnsi="宋体"/>
          <w:sz w:val="24"/>
          <w:szCs w:val="24"/>
        </w:rPr>
      </w:pPr>
      <w:r w:rsidRPr="0036334E">
        <w:rPr>
          <w:rFonts w:ascii="宋体" w:eastAsia="宋体" w:hAnsi="宋体" w:hint="eastAsia"/>
          <w:sz w:val="24"/>
          <w:szCs w:val="24"/>
        </w:rPr>
        <w:t>大纲修订人：</w:t>
      </w:r>
      <w:proofErr w:type="gramStart"/>
      <w:r w:rsidRPr="0036334E">
        <w:rPr>
          <w:rFonts w:ascii="宋体" w:eastAsia="宋体" w:hAnsi="宋体" w:hint="eastAsia"/>
          <w:sz w:val="24"/>
          <w:szCs w:val="24"/>
        </w:rPr>
        <w:t>周杰琦</w:t>
      </w:r>
      <w:proofErr w:type="gramEnd"/>
      <w:r>
        <w:rPr>
          <w:rFonts w:ascii="宋体" w:eastAsia="宋体" w:hAnsi="宋体" w:hint="eastAsia"/>
          <w:sz w:val="24"/>
          <w:szCs w:val="24"/>
        </w:rPr>
        <w:t xml:space="preserve">                     </w:t>
      </w:r>
      <w:r w:rsidRPr="0036334E">
        <w:rPr>
          <w:rFonts w:ascii="宋体" w:eastAsia="宋体" w:hAnsi="宋体" w:hint="eastAsia"/>
          <w:sz w:val="24"/>
          <w:szCs w:val="24"/>
        </w:rPr>
        <w:t>修订日期：2020年12月</w:t>
      </w:r>
    </w:p>
    <w:p w14:paraId="0E1BC9DC" w14:textId="30FF3359" w:rsidR="0036334E" w:rsidRPr="0036334E" w:rsidRDefault="0036334E" w:rsidP="0036334E">
      <w:pPr>
        <w:spacing w:line="360" w:lineRule="exact"/>
        <w:ind w:firstLineChars="200" w:firstLine="480"/>
        <w:rPr>
          <w:rFonts w:ascii="宋体" w:eastAsia="宋体" w:hAnsi="宋体"/>
          <w:sz w:val="24"/>
          <w:szCs w:val="24"/>
        </w:rPr>
      </w:pPr>
      <w:r w:rsidRPr="0036334E">
        <w:rPr>
          <w:rFonts w:ascii="宋体" w:eastAsia="宋体" w:hAnsi="宋体" w:hint="eastAsia"/>
          <w:sz w:val="24"/>
          <w:szCs w:val="24"/>
        </w:rPr>
        <w:t xml:space="preserve">大纲审定人： </w:t>
      </w:r>
      <w:proofErr w:type="gramStart"/>
      <w:r w:rsidR="005D64DC">
        <w:rPr>
          <w:rFonts w:ascii="宋体" w:eastAsia="宋体" w:hAnsi="宋体" w:hint="eastAsia"/>
          <w:sz w:val="24"/>
          <w:szCs w:val="24"/>
        </w:rPr>
        <w:t>丁霞</w:t>
      </w:r>
      <w:proofErr w:type="gramEnd"/>
      <w:r w:rsidRPr="0036334E">
        <w:rPr>
          <w:rFonts w:ascii="宋体" w:eastAsia="宋体" w:hAnsi="宋体" w:hint="eastAsia"/>
          <w:sz w:val="24"/>
          <w:szCs w:val="24"/>
        </w:rPr>
        <w:t xml:space="preserve"> </w:t>
      </w:r>
      <w:r>
        <w:rPr>
          <w:rFonts w:ascii="宋体" w:eastAsia="宋体" w:hAnsi="宋体" w:hint="eastAsia"/>
          <w:sz w:val="24"/>
          <w:szCs w:val="24"/>
        </w:rPr>
        <w:t xml:space="preserve">                     </w:t>
      </w:r>
      <w:r w:rsidRPr="0036334E">
        <w:rPr>
          <w:rFonts w:ascii="宋体" w:eastAsia="宋体" w:hAnsi="宋体" w:hint="eastAsia"/>
          <w:sz w:val="24"/>
          <w:szCs w:val="24"/>
        </w:rPr>
        <w:t>审定日期：</w:t>
      </w:r>
      <w:r w:rsidR="005D64DC">
        <w:rPr>
          <w:rFonts w:ascii="宋体" w:eastAsia="宋体" w:hAnsi="宋体" w:hint="eastAsia"/>
          <w:sz w:val="24"/>
          <w:szCs w:val="24"/>
        </w:rPr>
        <w:t>2</w:t>
      </w:r>
      <w:r w:rsidR="005D64DC">
        <w:rPr>
          <w:rFonts w:ascii="宋体" w:eastAsia="宋体" w:hAnsi="宋体"/>
          <w:sz w:val="24"/>
          <w:szCs w:val="24"/>
        </w:rPr>
        <w:t>020</w:t>
      </w:r>
      <w:r w:rsidR="005D64DC">
        <w:rPr>
          <w:rFonts w:ascii="宋体" w:eastAsia="宋体" w:hAnsi="宋体" w:hint="eastAsia"/>
          <w:sz w:val="24"/>
          <w:szCs w:val="24"/>
        </w:rPr>
        <w:t>年1</w:t>
      </w:r>
      <w:r w:rsidR="005D64DC">
        <w:rPr>
          <w:rFonts w:ascii="宋体" w:eastAsia="宋体" w:hAnsi="宋体"/>
          <w:sz w:val="24"/>
          <w:szCs w:val="24"/>
        </w:rPr>
        <w:t>2</w:t>
      </w:r>
      <w:r w:rsidR="005D64DC">
        <w:rPr>
          <w:rFonts w:ascii="宋体" w:eastAsia="宋体" w:hAnsi="宋体" w:hint="eastAsia"/>
          <w:sz w:val="24"/>
          <w:szCs w:val="24"/>
        </w:rPr>
        <w:t>月</w:t>
      </w:r>
    </w:p>
    <w:p w14:paraId="5B1BA921" w14:textId="77777777" w:rsidR="0036334E" w:rsidRDefault="0036334E" w:rsidP="0036334E">
      <w:pPr>
        <w:spacing w:line="360" w:lineRule="exact"/>
        <w:rPr>
          <w:rFonts w:ascii="宋体" w:hAnsi="宋体"/>
          <w:sz w:val="24"/>
        </w:rPr>
      </w:pPr>
      <w:r>
        <w:rPr>
          <w:rFonts w:ascii="宋体" w:hAnsi="宋体" w:hint="eastAsia"/>
          <w:color w:val="FF0000"/>
          <w:sz w:val="24"/>
        </w:rPr>
        <w:t xml:space="preserve">                                                   </w:t>
      </w:r>
    </w:p>
    <w:p w14:paraId="6B929160" w14:textId="77777777" w:rsidR="0036334E" w:rsidRPr="0036334E" w:rsidRDefault="0036334E" w:rsidP="00252D93">
      <w:pPr>
        <w:spacing w:line="360" w:lineRule="auto"/>
        <w:rPr>
          <w:rFonts w:ascii="宋体" w:eastAsia="宋体" w:hAnsi="宋体"/>
          <w:sz w:val="24"/>
          <w:szCs w:val="24"/>
        </w:rPr>
      </w:pPr>
    </w:p>
    <w:sectPr w:rsidR="0036334E" w:rsidRPr="00363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238B" w14:textId="77777777" w:rsidR="002025BF" w:rsidRDefault="002025BF" w:rsidP="00E86553">
      <w:r>
        <w:separator/>
      </w:r>
    </w:p>
  </w:endnote>
  <w:endnote w:type="continuationSeparator" w:id="0">
    <w:p w14:paraId="7B9DA514" w14:textId="77777777" w:rsidR="002025BF" w:rsidRDefault="002025BF" w:rsidP="00E8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DB876" w14:textId="77777777" w:rsidR="002025BF" w:rsidRDefault="002025BF" w:rsidP="00E86553">
      <w:r>
        <w:separator/>
      </w:r>
    </w:p>
  </w:footnote>
  <w:footnote w:type="continuationSeparator" w:id="0">
    <w:p w14:paraId="47C2551A" w14:textId="77777777" w:rsidR="002025BF" w:rsidRDefault="002025BF" w:rsidP="00E8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60B37"/>
    <w:multiLevelType w:val="hybridMultilevel"/>
    <w:tmpl w:val="A5287790"/>
    <w:lvl w:ilvl="0" w:tplc="FE04944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EC631E"/>
    <w:multiLevelType w:val="hybridMultilevel"/>
    <w:tmpl w:val="90A6CE88"/>
    <w:lvl w:ilvl="0" w:tplc="04090017">
      <w:start w:val="1"/>
      <w:numFmt w:val="chineseCountingThousand"/>
      <w:lvlText w:val="(%1)"/>
      <w:lvlJc w:val="left"/>
      <w:pPr>
        <w:ind w:left="730" w:hanging="420"/>
      </w:p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2" w15:restartNumberingAfterBreak="0">
    <w:nsid w:val="65D449EB"/>
    <w:multiLevelType w:val="hybridMultilevel"/>
    <w:tmpl w:val="556C79D4"/>
    <w:lvl w:ilvl="0" w:tplc="2BAA96A2">
      <w:start w:val="1"/>
      <w:numFmt w:val="japaneseCounting"/>
      <w:lvlText w:val="(%1)"/>
      <w:lvlJc w:val="left"/>
      <w:pPr>
        <w:ind w:left="740" w:hanging="50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70734892"/>
    <w:multiLevelType w:val="hybridMultilevel"/>
    <w:tmpl w:val="75A0D4D8"/>
    <w:lvl w:ilvl="0" w:tplc="04090017">
      <w:start w:val="1"/>
      <w:numFmt w:val="chineseCountingThousand"/>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64"/>
    <w:rsid w:val="00011EEA"/>
    <w:rsid w:val="0002294B"/>
    <w:rsid w:val="00041BE7"/>
    <w:rsid w:val="000579F9"/>
    <w:rsid w:val="000B5A72"/>
    <w:rsid w:val="000E6778"/>
    <w:rsid w:val="000F0CB0"/>
    <w:rsid w:val="000F2A6F"/>
    <w:rsid w:val="00132A2F"/>
    <w:rsid w:val="001521B6"/>
    <w:rsid w:val="00171D07"/>
    <w:rsid w:val="001A5551"/>
    <w:rsid w:val="002025BF"/>
    <w:rsid w:val="00213D45"/>
    <w:rsid w:val="00250447"/>
    <w:rsid w:val="00252D93"/>
    <w:rsid w:val="002D0A03"/>
    <w:rsid w:val="00321129"/>
    <w:rsid w:val="0036334E"/>
    <w:rsid w:val="003C2A08"/>
    <w:rsid w:val="003E0B89"/>
    <w:rsid w:val="00410E64"/>
    <w:rsid w:val="0046292D"/>
    <w:rsid w:val="004C76F8"/>
    <w:rsid w:val="004D7E80"/>
    <w:rsid w:val="004F3E7C"/>
    <w:rsid w:val="005662A5"/>
    <w:rsid w:val="005B70AF"/>
    <w:rsid w:val="005D64DC"/>
    <w:rsid w:val="005E1B61"/>
    <w:rsid w:val="005F324C"/>
    <w:rsid w:val="006442F1"/>
    <w:rsid w:val="00657B91"/>
    <w:rsid w:val="00695F86"/>
    <w:rsid w:val="00737BEB"/>
    <w:rsid w:val="007C4348"/>
    <w:rsid w:val="007F09DB"/>
    <w:rsid w:val="008145A6"/>
    <w:rsid w:val="00850FEB"/>
    <w:rsid w:val="0086291F"/>
    <w:rsid w:val="00866784"/>
    <w:rsid w:val="008B3FEA"/>
    <w:rsid w:val="008C04D7"/>
    <w:rsid w:val="008C273D"/>
    <w:rsid w:val="008D58F6"/>
    <w:rsid w:val="008F3524"/>
    <w:rsid w:val="008F623C"/>
    <w:rsid w:val="00977BF8"/>
    <w:rsid w:val="009F0744"/>
    <w:rsid w:val="00A36561"/>
    <w:rsid w:val="00A8499B"/>
    <w:rsid w:val="00AB580C"/>
    <w:rsid w:val="00AD6518"/>
    <w:rsid w:val="00AF7AC9"/>
    <w:rsid w:val="00B42FF4"/>
    <w:rsid w:val="00B661E8"/>
    <w:rsid w:val="00B74FAA"/>
    <w:rsid w:val="00B905B8"/>
    <w:rsid w:val="00BC4C11"/>
    <w:rsid w:val="00BC5DB8"/>
    <w:rsid w:val="00BE5EC4"/>
    <w:rsid w:val="00C017FE"/>
    <w:rsid w:val="00C14219"/>
    <w:rsid w:val="00CB250B"/>
    <w:rsid w:val="00D95649"/>
    <w:rsid w:val="00E8336F"/>
    <w:rsid w:val="00E86553"/>
    <w:rsid w:val="00EB3116"/>
    <w:rsid w:val="00EC15A8"/>
    <w:rsid w:val="00F42152"/>
    <w:rsid w:val="00F764ED"/>
    <w:rsid w:val="00FA5AD5"/>
    <w:rsid w:val="00FD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99566"/>
  <w15:chartTrackingRefBased/>
  <w15:docId w15:val="{5C0064D7-D8FA-4930-9A45-EF9E9282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5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6553"/>
    <w:rPr>
      <w:sz w:val="18"/>
      <w:szCs w:val="18"/>
    </w:rPr>
  </w:style>
  <w:style w:type="paragraph" w:styleId="a6">
    <w:name w:val="footer"/>
    <w:basedOn w:val="a"/>
    <w:link w:val="a7"/>
    <w:uiPriority w:val="99"/>
    <w:unhideWhenUsed/>
    <w:rsid w:val="00E86553"/>
    <w:pPr>
      <w:tabs>
        <w:tab w:val="center" w:pos="4153"/>
        <w:tab w:val="right" w:pos="8306"/>
      </w:tabs>
      <w:snapToGrid w:val="0"/>
      <w:jc w:val="left"/>
    </w:pPr>
    <w:rPr>
      <w:sz w:val="18"/>
      <w:szCs w:val="18"/>
    </w:rPr>
  </w:style>
  <w:style w:type="character" w:customStyle="1" w:styleId="a7">
    <w:name w:val="页脚 字符"/>
    <w:basedOn w:val="a0"/>
    <w:link w:val="a6"/>
    <w:uiPriority w:val="99"/>
    <w:rsid w:val="00E86553"/>
    <w:rPr>
      <w:sz w:val="18"/>
      <w:szCs w:val="18"/>
    </w:rPr>
  </w:style>
  <w:style w:type="paragraph" w:styleId="a8">
    <w:name w:val="List Paragraph"/>
    <w:basedOn w:val="a"/>
    <w:uiPriority w:val="34"/>
    <w:qFormat/>
    <w:rsid w:val="00EB31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75158">
      <w:bodyDiv w:val="1"/>
      <w:marLeft w:val="0"/>
      <w:marRight w:val="0"/>
      <w:marTop w:val="0"/>
      <w:marBottom w:val="0"/>
      <w:divBdr>
        <w:top w:val="none" w:sz="0" w:space="0" w:color="auto"/>
        <w:left w:val="none" w:sz="0" w:space="0" w:color="auto"/>
        <w:bottom w:val="none" w:sz="0" w:space="0" w:color="auto"/>
        <w:right w:val="none" w:sz="0" w:space="0" w:color="auto"/>
      </w:divBdr>
    </w:div>
    <w:div w:id="406149272">
      <w:bodyDiv w:val="1"/>
      <w:marLeft w:val="0"/>
      <w:marRight w:val="0"/>
      <w:marTop w:val="100"/>
      <w:marBottom w:val="100"/>
      <w:divBdr>
        <w:top w:val="none" w:sz="0" w:space="0" w:color="auto"/>
        <w:left w:val="none" w:sz="0" w:space="0" w:color="auto"/>
        <w:bottom w:val="none" w:sz="0" w:space="0" w:color="auto"/>
        <w:right w:val="none" w:sz="0" w:space="0" w:color="auto"/>
      </w:divBdr>
      <w:divsChild>
        <w:div w:id="670525448">
          <w:marLeft w:val="0"/>
          <w:marRight w:val="0"/>
          <w:marTop w:val="0"/>
          <w:marBottom w:val="0"/>
          <w:divBdr>
            <w:top w:val="none" w:sz="0" w:space="0" w:color="auto"/>
            <w:left w:val="none" w:sz="0" w:space="0" w:color="auto"/>
            <w:bottom w:val="none" w:sz="0" w:space="0" w:color="auto"/>
            <w:right w:val="none" w:sz="0" w:space="0" w:color="auto"/>
          </w:divBdr>
          <w:divsChild>
            <w:div w:id="1853252182">
              <w:marLeft w:val="0"/>
              <w:marRight w:val="0"/>
              <w:marTop w:val="0"/>
              <w:marBottom w:val="0"/>
              <w:divBdr>
                <w:top w:val="none" w:sz="0" w:space="0" w:color="auto"/>
                <w:left w:val="none" w:sz="0" w:space="0" w:color="auto"/>
                <w:bottom w:val="none" w:sz="0" w:space="0" w:color="auto"/>
                <w:right w:val="none" w:sz="0" w:space="0" w:color="auto"/>
              </w:divBdr>
              <w:divsChild>
                <w:div w:id="79372940">
                  <w:marLeft w:val="0"/>
                  <w:marRight w:val="0"/>
                  <w:marTop w:val="0"/>
                  <w:marBottom w:val="0"/>
                  <w:divBdr>
                    <w:top w:val="none" w:sz="0" w:space="0" w:color="auto"/>
                    <w:left w:val="none" w:sz="0" w:space="0" w:color="auto"/>
                    <w:bottom w:val="none" w:sz="0" w:space="0" w:color="auto"/>
                    <w:right w:val="none" w:sz="0" w:space="0" w:color="auto"/>
                  </w:divBdr>
                  <w:divsChild>
                    <w:div w:id="1185556403">
                      <w:marLeft w:val="0"/>
                      <w:marRight w:val="0"/>
                      <w:marTop w:val="150"/>
                      <w:marBottom w:val="0"/>
                      <w:divBdr>
                        <w:top w:val="none" w:sz="0" w:space="0" w:color="auto"/>
                        <w:left w:val="none" w:sz="0" w:space="0" w:color="auto"/>
                        <w:bottom w:val="none" w:sz="0" w:space="0" w:color="auto"/>
                        <w:right w:val="none" w:sz="0" w:space="0" w:color="auto"/>
                      </w:divBdr>
                      <w:divsChild>
                        <w:div w:id="701438162">
                          <w:marLeft w:val="0"/>
                          <w:marRight w:val="3450"/>
                          <w:marTop w:val="0"/>
                          <w:marBottom w:val="0"/>
                          <w:divBdr>
                            <w:top w:val="none" w:sz="0" w:space="0" w:color="auto"/>
                            <w:left w:val="none" w:sz="0" w:space="0" w:color="auto"/>
                            <w:bottom w:val="none" w:sz="0" w:space="0" w:color="auto"/>
                            <w:right w:val="none" w:sz="0" w:space="0" w:color="auto"/>
                          </w:divBdr>
                          <w:divsChild>
                            <w:div w:id="2145459476">
                              <w:marLeft w:val="0"/>
                              <w:marRight w:val="0"/>
                              <w:marTop w:val="0"/>
                              <w:marBottom w:val="0"/>
                              <w:divBdr>
                                <w:top w:val="none" w:sz="0" w:space="0" w:color="auto"/>
                                <w:left w:val="none" w:sz="0" w:space="0" w:color="auto"/>
                                <w:bottom w:val="none" w:sz="0" w:space="0" w:color="auto"/>
                                <w:right w:val="none" w:sz="0" w:space="0" w:color="auto"/>
                              </w:divBdr>
                              <w:divsChild>
                                <w:div w:id="41908849">
                                  <w:marLeft w:val="0"/>
                                  <w:marRight w:val="0"/>
                                  <w:marTop w:val="0"/>
                                  <w:marBottom w:val="0"/>
                                  <w:divBdr>
                                    <w:top w:val="none" w:sz="0" w:space="0" w:color="auto"/>
                                    <w:left w:val="none" w:sz="0" w:space="0" w:color="auto"/>
                                    <w:bottom w:val="none" w:sz="0" w:space="0" w:color="auto"/>
                                    <w:right w:val="none" w:sz="0" w:space="0" w:color="auto"/>
                                  </w:divBdr>
                                  <w:divsChild>
                                    <w:div w:id="891649833">
                                      <w:marLeft w:val="0"/>
                                      <w:marRight w:val="0"/>
                                      <w:marTop w:val="0"/>
                                      <w:marBottom w:val="0"/>
                                      <w:divBdr>
                                        <w:top w:val="none" w:sz="0" w:space="0" w:color="auto"/>
                                        <w:left w:val="none" w:sz="0" w:space="0" w:color="auto"/>
                                        <w:bottom w:val="none" w:sz="0" w:space="0" w:color="auto"/>
                                        <w:right w:val="none" w:sz="0" w:space="0" w:color="auto"/>
                                      </w:divBdr>
                                      <w:divsChild>
                                        <w:div w:id="987326272">
                                          <w:marLeft w:val="0"/>
                                          <w:marRight w:val="0"/>
                                          <w:marTop w:val="0"/>
                                          <w:marBottom w:val="0"/>
                                          <w:divBdr>
                                            <w:top w:val="none" w:sz="0" w:space="0" w:color="auto"/>
                                            <w:left w:val="none" w:sz="0" w:space="0" w:color="auto"/>
                                            <w:bottom w:val="none" w:sz="0" w:space="0" w:color="auto"/>
                                            <w:right w:val="none" w:sz="0" w:space="0" w:color="auto"/>
                                          </w:divBdr>
                                          <w:divsChild>
                                            <w:div w:id="650527063">
                                              <w:marLeft w:val="0"/>
                                              <w:marRight w:val="0"/>
                                              <w:marTop w:val="0"/>
                                              <w:marBottom w:val="0"/>
                                              <w:divBdr>
                                                <w:top w:val="none" w:sz="0" w:space="0" w:color="auto"/>
                                                <w:left w:val="none" w:sz="0" w:space="0" w:color="auto"/>
                                                <w:bottom w:val="none" w:sz="0" w:space="0" w:color="auto"/>
                                                <w:right w:val="none" w:sz="0" w:space="0" w:color="auto"/>
                                              </w:divBdr>
                                              <w:divsChild>
                                                <w:div w:id="812990012">
                                                  <w:marLeft w:val="0"/>
                                                  <w:marRight w:val="0"/>
                                                  <w:marTop w:val="0"/>
                                                  <w:marBottom w:val="0"/>
                                                  <w:divBdr>
                                                    <w:top w:val="none" w:sz="0" w:space="0" w:color="auto"/>
                                                    <w:left w:val="none" w:sz="0" w:space="0" w:color="auto"/>
                                                    <w:bottom w:val="none" w:sz="0" w:space="0" w:color="auto"/>
                                                    <w:right w:val="none" w:sz="0" w:space="0" w:color="auto"/>
                                                  </w:divBdr>
                                                  <w:divsChild>
                                                    <w:div w:id="872112630">
                                                      <w:marLeft w:val="0"/>
                                                      <w:marRight w:val="0"/>
                                                      <w:marTop w:val="0"/>
                                                      <w:marBottom w:val="0"/>
                                                      <w:divBdr>
                                                        <w:top w:val="none" w:sz="0" w:space="0" w:color="auto"/>
                                                        <w:left w:val="none" w:sz="0" w:space="0" w:color="auto"/>
                                                        <w:bottom w:val="none" w:sz="0" w:space="0" w:color="auto"/>
                                                        <w:right w:val="none" w:sz="0" w:space="0" w:color="auto"/>
                                                      </w:divBdr>
                                                      <w:divsChild>
                                                        <w:div w:id="612059416">
                                                          <w:marLeft w:val="0"/>
                                                          <w:marRight w:val="0"/>
                                                          <w:marTop w:val="0"/>
                                                          <w:marBottom w:val="0"/>
                                                          <w:divBdr>
                                                            <w:top w:val="none" w:sz="0" w:space="0" w:color="auto"/>
                                                            <w:left w:val="none" w:sz="0" w:space="0" w:color="auto"/>
                                                            <w:bottom w:val="none" w:sz="0" w:space="0" w:color="auto"/>
                                                            <w:right w:val="none" w:sz="0" w:space="0" w:color="auto"/>
                                                          </w:divBdr>
                                                          <w:divsChild>
                                                            <w:div w:id="159201475">
                                                              <w:marLeft w:val="0"/>
                                                              <w:marRight w:val="0"/>
                                                              <w:marTop w:val="0"/>
                                                              <w:marBottom w:val="0"/>
                                                              <w:divBdr>
                                                                <w:top w:val="none" w:sz="0" w:space="0" w:color="auto"/>
                                                                <w:left w:val="none" w:sz="0" w:space="0" w:color="auto"/>
                                                                <w:bottom w:val="none" w:sz="0" w:space="0" w:color="auto"/>
                                                                <w:right w:val="none" w:sz="0" w:space="0" w:color="auto"/>
                                                              </w:divBdr>
                                                              <w:divsChild>
                                                                <w:div w:id="1267426121">
                                                                  <w:marLeft w:val="0"/>
                                                                  <w:marRight w:val="0"/>
                                                                  <w:marTop w:val="0"/>
                                                                  <w:marBottom w:val="0"/>
                                                                  <w:divBdr>
                                                                    <w:top w:val="none" w:sz="0" w:space="0" w:color="auto"/>
                                                                    <w:left w:val="none" w:sz="0" w:space="0" w:color="auto"/>
                                                                    <w:bottom w:val="none" w:sz="0" w:space="0" w:color="auto"/>
                                                                    <w:right w:val="none" w:sz="0" w:space="0" w:color="auto"/>
                                                                  </w:divBdr>
                                                                  <w:divsChild>
                                                                    <w:div w:id="569971432">
                                                                      <w:marLeft w:val="0"/>
                                                                      <w:marRight w:val="0"/>
                                                                      <w:marTop w:val="0"/>
                                                                      <w:marBottom w:val="0"/>
                                                                      <w:divBdr>
                                                                        <w:top w:val="none" w:sz="0" w:space="0" w:color="auto"/>
                                                                        <w:left w:val="none" w:sz="0" w:space="0" w:color="auto"/>
                                                                        <w:bottom w:val="none" w:sz="0" w:space="0" w:color="auto"/>
                                                                        <w:right w:val="none" w:sz="0" w:space="0" w:color="auto"/>
                                                                      </w:divBdr>
                                                                      <w:divsChild>
                                                                        <w:div w:id="1396901626">
                                                                          <w:marLeft w:val="0"/>
                                                                          <w:marRight w:val="0"/>
                                                                          <w:marTop w:val="0"/>
                                                                          <w:marBottom w:val="0"/>
                                                                          <w:divBdr>
                                                                            <w:top w:val="none" w:sz="0" w:space="0" w:color="auto"/>
                                                                            <w:left w:val="none" w:sz="0" w:space="0" w:color="auto"/>
                                                                            <w:bottom w:val="none" w:sz="0" w:space="0" w:color="auto"/>
                                                                            <w:right w:val="none" w:sz="0" w:space="0" w:color="auto"/>
                                                                          </w:divBdr>
                                                                          <w:divsChild>
                                                                            <w:div w:id="2020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181128">
      <w:bodyDiv w:val="1"/>
      <w:marLeft w:val="0"/>
      <w:marRight w:val="0"/>
      <w:marTop w:val="100"/>
      <w:marBottom w:val="100"/>
      <w:divBdr>
        <w:top w:val="none" w:sz="0" w:space="0" w:color="auto"/>
        <w:left w:val="none" w:sz="0" w:space="0" w:color="auto"/>
        <w:bottom w:val="none" w:sz="0" w:space="0" w:color="auto"/>
        <w:right w:val="none" w:sz="0" w:space="0" w:color="auto"/>
      </w:divBdr>
      <w:divsChild>
        <w:div w:id="1781339388">
          <w:marLeft w:val="0"/>
          <w:marRight w:val="0"/>
          <w:marTop w:val="0"/>
          <w:marBottom w:val="0"/>
          <w:divBdr>
            <w:top w:val="none" w:sz="0" w:space="0" w:color="auto"/>
            <w:left w:val="none" w:sz="0" w:space="0" w:color="auto"/>
            <w:bottom w:val="none" w:sz="0" w:space="0" w:color="auto"/>
            <w:right w:val="none" w:sz="0" w:space="0" w:color="auto"/>
          </w:divBdr>
          <w:divsChild>
            <w:div w:id="1861966337">
              <w:marLeft w:val="0"/>
              <w:marRight w:val="0"/>
              <w:marTop w:val="0"/>
              <w:marBottom w:val="0"/>
              <w:divBdr>
                <w:top w:val="none" w:sz="0" w:space="0" w:color="auto"/>
                <w:left w:val="none" w:sz="0" w:space="0" w:color="auto"/>
                <w:bottom w:val="none" w:sz="0" w:space="0" w:color="auto"/>
                <w:right w:val="none" w:sz="0" w:space="0" w:color="auto"/>
              </w:divBdr>
              <w:divsChild>
                <w:div w:id="144472068">
                  <w:marLeft w:val="0"/>
                  <w:marRight w:val="0"/>
                  <w:marTop w:val="0"/>
                  <w:marBottom w:val="0"/>
                  <w:divBdr>
                    <w:top w:val="none" w:sz="0" w:space="0" w:color="auto"/>
                    <w:left w:val="none" w:sz="0" w:space="0" w:color="auto"/>
                    <w:bottom w:val="none" w:sz="0" w:space="0" w:color="auto"/>
                    <w:right w:val="none" w:sz="0" w:space="0" w:color="auto"/>
                  </w:divBdr>
                  <w:divsChild>
                    <w:div w:id="1879195492">
                      <w:marLeft w:val="0"/>
                      <w:marRight w:val="0"/>
                      <w:marTop w:val="150"/>
                      <w:marBottom w:val="0"/>
                      <w:divBdr>
                        <w:top w:val="none" w:sz="0" w:space="0" w:color="auto"/>
                        <w:left w:val="none" w:sz="0" w:space="0" w:color="auto"/>
                        <w:bottom w:val="none" w:sz="0" w:space="0" w:color="auto"/>
                        <w:right w:val="none" w:sz="0" w:space="0" w:color="auto"/>
                      </w:divBdr>
                      <w:divsChild>
                        <w:div w:id="2075009713">
                          <w:marLeft w:val="0"/>
                          <w:marRight w:val="3450"/>
                          <w:marTop w:val="0"/>
                          <w:marBottom w:val="0"/>
                          <w:divBdr>
                            <w:top w:val="none" w:sz="0" w:space="0" w:color="auto"/>
                            <w:left w:val="none" w:sz="0" w:space="0" w:color="auto"/>
                            <w:bottom w:val="none" w:sz="0" w:space="0" w:color="auto"/>
                            <w:right w:val="none" w:sz="0" w:space="0" w:color="auto"/>
                          </w:divBdr>
                          <w:divsChild>
                            <w:div w:id="1299070970">
                              <w:marLeft w:val="0"/>
                              <w:marRight w:val="0"/>
                              <w:marTop w:val="0"/>
                              <w:marBottom w:val="0"/>
                              <w:divBdr>
                                <w:top w:val="none" w:sz="0" w:space="0" w:color="auto"/>
                                <w:left w:val="none" w:sz="0" w:space="0" w:color="auto"/>
                                <w:bottom w:val="none" w:sz="0" w:space="0" w:color="auto"/>
                                <w:right w:val="none" w:sz="0" w:space="0" w:color="auto"/>
                              </w:divBdr>
                              <w:divsChild>
                                <w:div w:id="1514372941">
                                  <w:marLeft w:val="0"/>
                                  <w:marRight w:val="0"/>
                                  <w:marTop w:val="0"/>
                                  <w:marBottom w:val="0"/>
                                  <w:divBdr>
                                    <w:top w:val="none" w:sz="0" w:space="0" w:color="auto"/>
                                    <w:left w:val="none" w:sz="0" w:space="0" w:color="auto"/>
                                    <w:bottom w:val="none" w:sz="0" w:space="0" w:color="auto"/>
                                    <w:right w:val="none" w:sz="0" w:space="0" w:color="auto"/>
                                  </w:divBdr>
                                  <w:divsChild>
                                    <w:div w:id="2137411642">
                                      <w:marLeft w:val="0"/>
                                      <w:marRight w:val="0"/>
                                      <w:marTop w:val="0"/>
                                      <w:marBottom w:val="0"/>
                                      <w:divBdr>
                                        <w:top w:val="none" w:sz="0" w:space="0" w:color="auto"/>
                                        <w:left w:val="none" w:sz="0" w:space="0" w:color="auto"/>
                                        <w:bottom w:val="none" w:sz="0" w:space="0" w:color="auto"/>
                                        <w:right w:val="none" w:sz="0" w:space="0" w:color="auto"/>
                                      </w:divBdr>
                                      <w:divsChild>
                                        <w:div w:id="587925941">
                                          <w:marLeft w:val="0"/>
                                          <w:marRight w:val="0"/>
                                          <w:marTop w:val="0"/>
                                          <w:marBottom w:val="0"/>
                                          <w:divBdr>
                                            <w:top w:val="none" w:sz="0" w:space="0" w:color="auto"/>
                                            <w:left w:val="none" w:sz="0" w:space="0" w:color="auto"/>
                                            <w:bottom w:val="none" w:sz="0" w:space="0" w:color="auto"/>
                                            <w:right w:val="none" w:sz="0" w:space="0" w:color="auto"/>
                                          </w:divBdr>
                                          <w:divsChild>
                                            <w:div w:id="1004892589">
                                              <w:marLeft w:val="0"/>
                                              <w:marRight w:val="0"/>
                                              <w:marTop w:val="0"/>
                                              <w:marBottom w:val="0"/>
                                              <w:divBdr>
                                                <w:top w:val="none" w:sz="0" w:space="0" w:color="auto"/>
                                                <w:left w:val="none" w:sz="0" w:space="0" w:color="auto"/>
                                                <w:bottom w:val="none" w:sz="0" w:space="0" w:color="auto"/>
                                                <w:right w:val="none" w:sz="0" w:space="0" w:color="auto"/>
                                              </w:divBdr>
                                              <w:divsChild>
                                                <w:div w:id="1728604632">
                                                  <w:marLeft w:val="0"/>
                                                  <w:marRight w:val="0"/>
                                                  <w:marTop w:val="0"/>
                                                  <w:marBottom w:val="0"/>
                                                  <w:divBdr>
                                                    <w:top w:val="none" w:sz="0" w:space="0" w:color="auto"/>
                                                    <w:left w:val="none" w:sz="0" w:space="0" w:color="auto"/>
                                                    <w:bottom w:val="none" w:sz="0" w:space="0" w:color="auto"/>
                                                    <w:right w:val="none" w:sz="0" w:space="0" w:color="auto"/>
                                                  </w:divBdr>
                                                  <w:divsChild>
                                                    <w:div w:id="1833523242">
                                                      <w:marLeft w:val="0"/>
                                                      <w:marRight w:val="0"/>
                                                      <w:marTop w:val="0"/>
                                                      <w:marBottom w:val="0"/>
                                                      <w:divBdr>
                                                        <w:top w:val="none" w:sz="0" w:space="0" w:color="auto"/>
                                                        <w:left w:val="none" w:sz="0" w:space="0" w:color="auto"/>
                                                        <w:bottom w:val="none" w:sz="0" w:space="0" w:color="auto"/>
                                                        <w:right w:val="none" w:sz="0" w:space="0" w:color="auto"/>
                                                      </w:divBdr>
                                                      <w:divsChild>
                                                        <w:div w:id="1825079047">
                                                          <w:marLeft w:val="0"/>
                                                          <w:marRight w:val="0"/>
                                                          <w:marTop w:val="0"/>
                                                          <w:marBottom w:val="0"/>
                                                          <w:divBdr>
                                                            <w:top w:val="none" w:sz="0" w:space="0" w:color="auto"/>
                                                            <w:left w:val="none" w:sz="0" w:space="0" w:color="auto"/>
                                                            <w:bottom w:val="none" w:sz="0" w:space="0" w:color="auto"/>
                                                            <w:right w:val="none" w:sz="0" w:space="0" w:color="auto"/>
                                                          </w:divBdr>
                                                          <w:divsChild>
                                                            <w:div w:id="1752853905">
                                                              <w:marLeft w:val="0"/>
                                                              <w:marRight w:val="0"/>
                                                              <w:marTop w:val="0"/>
                                                              <w:marBottom w:val="0"/>
                                                              <w:divBdr>
                                                                <w:top w:val="none" w:sz="0" w:space="0" w:color="auto"/>
                                                                <w:left w:val="none" w:sz="0" w:space="0" w:color="auto"/>
                                                                <w:bottom w:val="none" w:sz="0" w:space="0" w:color="auto"/>
                                                                <w:right w:val="none" w:sz="0" w:space="0" w:color="auto"/>
                                                              </w:divBdr>
                                                              <w:divsChild>
                                                                <w:div w:id="518205162">
                                                                  <w:marLeft w:val="0"/>
                                                                  <w:marRight w:val="0"/>
                                                                  <w:marTop w:val="0"/>
                                                                  <w:marBottom w:val="0"/>
                                                                  <w:divBdr>
                                                                    <w:top w:val="none" w:sz="0" w:space="0" w:color="auto"/>
                                                                    <w:left w:val="none" w:sz="0" w:space="0" w:color="auto"/>
                                                                    <w:bottom w:val="none" w:sz="0" w:space="0" w:color="auto"/>
                                                                    <w:right w:val="none" w:sz="0" w:space="0" w:color="auto"/>
                                                                  </w:divBdr>
                                                                  <w:divsChild>
                                                                    <w:div w:id="263420867">
                                                                      <w:marLeft w:val="0"/>
                                                                      <w:marRight w:val="0"/>
                                                                      <w:marTop w:val="0"/>
                                                                      <w:marBottom w:val="0"/>
                                                                      <w:divBdr>
                                                                        <w:top w:val="none" w:sz="0" w:space="0" w:color="auto"/>
                                                                        <w:left w:val="none" w:sz="0" w:space="0" w:color="auto"/>
                                                                        <w:bottom w:val="none" w:sz="0" w:space="0" w:color="auto"/>
                                                                        <w:right w:val="none" w:sz="0" w:space="0" w:color="auto"/>
                                                                      </w:divBdr>
                                                                      <w:divsChild>
                                                                        <w:div w:id="1772432311">
                                                                          <w:marLeft w:val="0"/>
                                                                          <w:marRight w:val="0"/>
                                                                          <w:marTop w:val="0"/>
                                                                          <w:marBottom w:val="0"/>
                                                                          <w:divBdr>
                                                                            <w:top w:val="none" w:sz="0" w:space="0" w:color="auto"/>
                                                                            <w:left w:val="none" w:sz="0" w:space="0" w:color="auto"/>
                                                                            <w:bottom w:val="none" w:sz="0" w:space="0" w:color="auto"/>
                                                                            <w:right w:val="none" w:sz="0" w:space="0" w:color="auto"/>
                                                                          </w:divBdr>
                                                                          <w:divsChild>
                                                                            <w:div w:id="12276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097664">
      <w:bodyDiv w:val="1"/>
      <w:marLeft w:val="0"/>
      <w:marRight w:val="0"/>
      <w:marTop w:val="0"/>
      <w:marBottom w:val="0"/>
      <w:divBdr>
        <w:top w:val="none" w:sz="0" w:space="0" w:color="auto"/>
        <w:left w:val="none" w:sz="0" w:space="0" w:color="auto"/>
        <w:bottom w:val="none" w:sz="0" w:space="0" w:color="auto"/>
        <w:right w:val="none" w:sz="0" w:space="0" w:color="auto"/>
      </w:divBdr>
    </w:div>
    <w:div w:id="656303310">
      <w:bodyDiv w:val="1"/>
      <w:marLeft w:val="0"/>
      <w:marRight w:val="0"/>
      <w:marTop w:val="0"/>
      <w:marBottom w:val="0"/>
      <w:divBdr>
        <w:top w:val="none" w:sz="0" w:space="0" w:color="auto"/>
        <w:left w:val="none" w:sz="0" w:space="0" w:color="auto"/>
        <w:bottom w:val="none" w:sz="0" w:space="0" w:color="auto"/>
        <w:right w:val="none" w:sz="0" w:space="0" w:color="auto"/>
      </w:divBdr>
    </w:div>
    <w:div w:id="774208309">
      <w:bodyDiv w:val="1"/>
      <w:marLeft w:val="0"/>
      <w:marRight w:val="0"/>
      <w:marTop w:val="100"/>
      <w:marBottom w:val="100"/>
      <w:divBdr>
        <w:top w:val="none" w:sz="0" w:space="0" w:color="auto"/>
        <w:left w:val="none" w:sz="0" w:space="0" w:color="auto"/>
        <w:bottom w:val="none" w:sz="0" w:space="0" w:color="auto"/>
        <w:right w:val="none" w:sz="0" w:space="0" w:color="auto"/>
      </w:divBdr>
      <w:divsChild>
        <w:div w:id="1354385384">
          <w:marLeft w:val="0"/>
          <w:marRight w:val="0"/>
          <w:marTop w:val="0"/>
          <w:marBottom w:val="0"/>
          <w:divBdr>
            <w:top w:val="none" w:sz="0" w:space="0" w:color="auto"/>
            <w:left w:val="none" w:sz="0" w:space="0" w:color="auto"/>
            <w:bottom w:val="none" w:sz="0" w:space="0" w:color="auto"/>
            <w:right w:val="none" w:sz="0" w:space="0" w:color="auto"/>
          </w:divBdr>
          <w:divsChild>
            <w:div w:id="963079528">
              <w:marLeft w:val="0"/>
              <w:marRight w:val="0"/>
              <w:marTop w:val="0"/>
              <w:marBottom w:val="0"/>
              <w:divBdr>
                <w:top w:val="none" w:sz="0" w:space="0" w:color="auto"/>
                <w:left w:val="none" w:sz="0" w:space="0" w:color="auto"/>
                <w:bottom w:val="none" w:sz="0" w:space="0" w:color="auto"/>
                <w:right w:val="none" w:sz="0" w:space="0" w:color="auto"/>
              </w:divBdr>
              <w:divsChild>
                <w:div w:id="789010299">
                  <w:marLeft w:val="0"/>
                  <w:marRight w:val="0"/>
                  <w:marTop w:val="0"/>
                  <w:marBottom w:val="0"/>
                  <w:divBdr>
                    <w:top w:val="none" w:sz="0" w:space="0" w:color="auto"/>
                    <w:left w:val="none" w:sz="0" w:space="0" w:color="auto"/>
                    <w:bottom w:val="none" w:sz="0" w:space="0" w:color="auto"/>
                    <w:right w:val="none" w:sz="0" w:space="0" w:color="auto"/>
                  </w:divBdr>
                  <w:divsChild>
                    <w:div w:id="1653482877">
                      <w:marLeft w:val="0"/>
                      <w:marRight w:val="0"/>
                      <w:marTop w:val="150"/>
                      <w:marBottom w:val="0"/>
                      <w:divBdr>
                        <w:top w:val="none" w:sz="0" w:space="0" w:color="auto"/>
                        <w:left w:val="none" w:sz="0" w:space="0" w:color="auto"/>
                        <w:bottom w:val="none" w:sz="0" w:space="0" w:color="auto"/>
                        <w:right w:val="none" w:sz="0" w:space="0" w:color="auto"/>
                      </w:divBdr>
                      <w:divsChild>
                        <w:div w:id="441726071">
                          <w:marLeft w:val="0"/>
                          <w:marRight w:val="3450"/>
                          <w:marTop w:val="0"/>
                          <w:marBottom w:val="0"/>
                          <w:divBdr>
                            <w:top w:val="none" w:sz="0" w:space="0" w:color="auto"/>
                            <w:left w:val="none" w:sz="0" w:space="0" w:color="auto"/>
                            <w:bottom w:val="none" w:sz="0" w:space="0" w:color="auto"/>
                            <w:right w:val="none" w:sz="0" w:space="0" w:color="auto"/>
                          </w:divBdr>
                          <w:divsChild>
                            <w:div w:id="1100829566">
                              <w:marLeft w:val="0"/>
                              <w:marRight w:val="0"/>
                              <w:marTop w:val="0"/>
                              <w:marBottom w:val="0"/>
                              <w:divBdr>
                                <w:top w:val="none" w:sz="0" w:space="0" w:color="auto"/>
                                <w:left w:val="none" w:sz="0" w:space="0" w:color="auto"/>
                                <w:bottom w:val="none" w:sz="0" w:space="0" w:color="auto"/>
                                <w:right w:val="none" w:sz="0" w:space="0" w:color="auto"/>
                              </w:divBdr>
                              <w:divsChild>
                                <w:div w:id="352151674">
                                  <w:marLeft w:val="0"/>
                                  <w:marRight w:val="0"/>
                                  <w:marTop w:val="0"/>
                                  <w:marBottom w:val="0"/>
                                  <w:divBdr>
                                    <w:top w:val="none" w:sz="0" w:space="0" w:color="auto"/>
                                    <w:left w:val="none" w:sz="0" w:space="0" w:color="auto"/>
                                    <w:bottom w:val="none" w:sz="0" w:space="0" w:color="auto"/>
                                    <w:right w:val="none" w:sz="0" w:space="0" w:color="auto"/>
                                  </w:divBdr>
                                  <w:divsChild>
                                    <w:div w:id="1950579658">
                                      <w:marLeft w:val="0"/>
                                      <w:marRight w:val="0"/>
                                      <w:marTop w:val="0"/>
                                      <w:marBottom w:val="0"/>
                                      <w:divBdr>
                                        <w:top w:val="none" w:sz="0" w:space="0" w:color="auto"/>
                                        <w:left w:val="none" w:sz="0" w:space="0" w:color="auto"/>
                                        <w:bottom w:val="none" w:sz="0" w:space="0" w:color="auto"/>
                                        <w:right w:val="none" w:sz="0" w:space="0" w:color="auto"/>
                                      </w:divBdr>
                                      <w:divsChild>
                                        <w:div w:id="1876653664">
                                          <w:marLeft w:val="0"/>
                                          <w:marRight w:val="0"/>
                                          <w:marTop w:val="0"/>
                                          <w:marBottom w:val="0"/>
                                          <w:divBdr>
                                            <w:top w:val="none" w:sz="0" w:space="0" w:color="auto"/>
                                            <w:left w:val="none" w:sz="0" w:space="0" w:color="auto"/>
                                            <w:bottom w:val="none" w:sz="0" w:space="0" w:color="auto"/>
                                            <w:right w:val="none" w:sz="0" w:space="0" w:color="auto"/>
                                          </w:divBdr>
                                          <w:divsChild>
                                            <w:div w:id="1375304192">
                                              <w:marLeft w:val="0"/>
                                              <w:marRight w:val="0"/>
                                              <w:marTop w:val="0"/>
                                              <w:marBottom w:val="0"/>
                                              <w:divBdr>
                                                <w:top w:val="none" w:sz="0" w:space="0" w:color="auto"/>
                                                <w:left w:val="none" w:sz="0" w:space="0" w:color="auto"/>
                                                <w:bottom w:val="none" w:sz="0" w:space="0" w:color="auto"/>
                                                <w:right w:val="none" w:sz="0" w:space="0" w:color="auto"/>
                                              </w:divBdr>
                                              <w:divsChild>
                                                <w:div w:id="215287127">
                                                  <w:marLeft w:val="0"/>
                                                  <w:marRight w:val="0"/>
                                                  <w:marTop w:val="0"/>
                                                  <w:marBottom w:val="0"/>
                                                  <w:divBdr>
                                                    <w:top w:val="none" w:sz="0" w:space="0" w:color="auto"/>
                                                    <w:left w:val="none" w:sz="0" w:space="0" w:color="auto"/>
                                                    <w:bottom w:val="none" w:sz="0" w:space="0" w:color="auto"/>
                                                    <w:right w:val="none" w:sz="0" w:space="0" w:color="auto"/>
                                                  </w:divBdr>
                                                  <w:divsChild>
                                                    <w:div w:id="34936941">
                                                      <w:marLeft w:val="0"/>
                                                      <w:marRight w:val="0"/>
                                                      <w:marTop w:val="0"/>
                                                      <w:marBottom w:val="0"/>
                                                      <w:divBdr>
                                                        <w:top w:val="none" w:sz="0" w:space="0" w:color="auto"/>
                                                        <w:left w:val="none" w:sz="0" w:space="0" w:color="auto"/>
                                                        <w:bottom w:val="none" w:sz="0" w:space="0" w:color="auto"/>
                                                        <w:right w:val="none" w:sz="0" w:space="0" w:color="auto"/>
                                                      </w:divBdr>
                                                      <w:divsChild>
                                                        <w:div w:id="1499729808">
                                                          <w:marLeft w:val="0"/>
                                                          <w:marRight w:val="0"/>
                                                          <w:marTop w:val="0"/>
                                                          <w:marBottom w:val="0"/>
                                                          <w:divBdr>
                                                            <w:top w:val="none" w:sz="0" w:space="0" w:color="auto"/>
                                                            <w:left w:val="none" w:sz="0" w:space="0" w:color="auto"/>
                                                            <w:bottom w:val="none" w:sz="0" w:space="0" w:color="auto"/>
                                                            <w:right w:val="none" w:sz="0" w:space="0" w:color="auto"/>
                                                          </w:divBdr>
                                                          <w:divsChild>
                                                            <w:div w:id="1194029974">
                                                              <w:marLeft w:val="0"/>
                                                              <w:marRight w:val="0"/>
                                                              <w:marTop w:val="0"/>
                                                              <w:marBottom w:val="0"/>
                                                              <w:divBdr>
                                                                <w:top w:val="none" w:sz="0" w:space="0" w:color="auto"/>
                                                                <w:left w:val="none" w:sz="0" w:space="0" w:color="auto"/>
                                                                <w:bottom w:val="none" w:sz="0" w:space="0" w:color="auto"/>
                                                                <w:right w:val="none" w:sz="0" w:space="0" w:color="auto"/>
                                                              </w:divBdr>
                                                              <w:divsChild>
                                                                <w:div w:id="1268924796">
                                                                  <w:marLeft w:val="0"/>
                                                                  <w:marRight w:val="0"/>
                                                                  <w:marTop w:val="0"/>
                                                                  <w:marBottom w:val="0"/>
                                                                  <w:divBdr>
                                                                    <w:top w:val="none" w:sz="0" w:space="0" w:color="auto"/>
                                                                    <w:left w:val="none" w:sz="0" w:space="0" w:color="auto"/>
                                                                    <w:bottom w:val="none" w:sz="0" w:space="0" w:color="auto"/>
                                                                    <w:right w:val="none" w:sz="0" w:space="0" w:color="auto"/>
                                                                  </w:divBdr>
                                                                  <w:divsChild>
                                                                    <w:div w:id="1933318585">
                                                                      <w:marLeft w:val="0"/>
                                                                      <w:marRight w:val="0"/>
                                                                      <w:marTop w:val="0"/>
                                                                      <w:marBottom w:val="0"/>
                                                                      <w:divBdr>
                                                                        <w:top w:val="none" w:sz="0" w:space="0" w:color="auto"/>
                                                                        <w:left w:val="none" w:sz="0" w:space="0" w:color="auto"/>
                                                                        <w:bottom w:val="none" w:sz="0" w:space="0" w:color="auto"/>
                                                                        <w:right w:val="none" w:sz="0" w:space="0" w:color="auto"/>
                                                                      </w:divBdr>
                                                                      <w:divsChild>
                                                                        <w:div w:id="509682703">
                                                                          <w:marLeft w:val="0"/>
                                                                          <w:marRight w:val="0"/>
                                                                          <w:marTop w:val="0"/>
                                                                          <w:marBottom w:val="0"/>
                                                                          <w:divBdr>
                                                                            <w:top w:val="none" w:sz="0" w:space="0" w:color="auto"/>
                                                                            <w:left w:val="none" w:sz="0" w:space="0" w:color="auto"/>
                                                                            <w:bottom w:val="none" w:sz="0" w:space="0" w:color="auto"/>
                                                                            <w:right w:val="none" w:sz="0" w:space="0" w:color="auto"/>
                                                                          </w:divBdr>
                                                                          <w:divsChild>
                                                                            <w:div w:id="3722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847">
      <w:bodyDiv w:val="1"/>
      <w:marLeft w:val="0"/>
      <w:marRight w:val="0"/>
      <w:marTop w:val="0"/>
      <w:marBottom w:val="0"/>
      <w:divBdr>
        <w:top w:val="none" w:sz="0" w:space="0" w:color="auto"/>
        <w:left w:val="none" w:sz="0" w:space="0" w:color="auto"/>
        <w:bottom w:val="none" w:sz="0" w:space="0" w:color="auto"/>
        <w:right w:val="none" w:sz="0" w:space="0" w:color="auto"/>
      </w:divBdr>
    </w:div>
    <w:div w:id="1445073590">
      <w:bodyDiv w:val="1"/>
      <w:marLeft w:val="0"/>
      <w:marRight w:val="0"/>
      <w:marTop w:val="100"/>
      <w:marBottom w:val="100"/>
      <w:divBdr>
        <w:top w:val="none" w:sz="0" w:space="0" w:color="auto"/>
        <w:left w:val="none" w:sz="0" w:space="0" w:color="auto"/>
        <w:bottom w:val="none" w:sz="0" w:space="0" w:color="auto"/>
        <w:right w:val="none" w:sz="0" w:space="0" w:color="auto"/>
      </w:divBdr>
      <w:divsChild>
        <w:div w:id="1551334985">
          <w:marLeft w:val="0"/>
          <w:marRight w:val="0"/>
          <w:marTop w:val="0"/>
          <w:marBottom w:val="0"/>
          <w:divBdr>
            <w:top w:val="none" w:sz="0" w:space="0" w:color="auto"/>
            <w:left w:val="none" w:sz="0" w:space="0" w:color="auto"/>
            <w:bottom w:val="none" w:sz="0" w:space="0" w:color="auto"/>
            <w:right w:val="none" w:sz="0" w:space="0" w:color="auto"/>
          </w:divBdr>
          <w:divsChild>
            <w:div w:id="315496412">
              <w:marLeft w:val="0"/>
              <w:marRight w:val="0"/>
              <w:marTop w:val="0"/>
              <w:marBottom w:val="0"/>
              <w:divBdr>
                <w:top w:val="none" w:sz="0" w:space="0" w:color="auto"/>
                <w:left w:val="none" w:sz="0" w:space="0" w:color="auto"/>
                <w:bottom w:val="none" w:sz="0" w:space="0" w:color="auto"/>
                <w:right w:val="none" w:sz="0" w:space="0" w:color="auto"/>
              </w:divBdr>
              <w:divsChild>
                <w:div w:id="350495794">
                  <w:marLeft w:val="0"/>
                  <w:marRight w:val="0"/>
                  <w:marTop w:val="0"/>
                  <w:marBottom w:val="0"/>
                  <w:divBdr>
                    <w:top w:val="none" w:sz="0" w:space="0" w:color="auto"/>
                    <w:left w:val="none" w:sz="0" w:space="0" w:color="auto"/>
                    <w:bottom w:val="none" w:sz="0" w:space="0" w:color="auto"/>
                    <w:right w:val="none" w:sz="0" w:space="0" w:color="auto"/>
                  </w:divBdr>
                  <w:divsChild>
                    <w:div w:id="1098525746">
                      <w:marLeft w:val="0"/>
                      <w:marRight w:val="0"/>
                      <w:marTop w:val="150"/>
                      <w:marBottom w:val="0"/>
                      <w:divBdr>
                        <w:top w:val="none" w:sz="0" w:space="0" w:color="auto"/>
                        <w:left w:val="none" w:sz="0" w:space="0" w:color="auto"/>
                        <w:bottom w:val="none" w:sz="0" w:space="0" w:color="auto"/>
                        <w:right w:val="none" w:sz="0" w:space="0" w:color="auto"/>
                      </w:divBdr>
                      <w:divsChild>
                        <w:div w:id="1083336256">
                          <w:marLeft w:val="0"/>
                          <w:marRight w:val="3450"/>
                          <w:marTop w:val="0"/>
                          <w:marBottom w:val="0"/>
                          <w:divBdr>
                            <w:top w:val="none" w:sz="0" w:space="0" w:color="auto"/>
                            <w:left w:val="none" w:sz="0" w:space="0" w:color="auto"/>
                            <w:bottom w:val="none" w:sz="0" w:space="0" w:color="auto"/>
                            <w:right w:val="none" w:sz="0" w:space="0" w:color="auto"/>
                          </w:divBdr>
                          <w:divsChild>
                            <w:div w:id="1191600743">
                              <w:marLeft w:val="0"/>
                              <w:marRight w:val="0"/>
                              <w:marTop w:val="0"/>
                              <w:marBottom w:val="0"/>
                              <w:divBdr>
                                <w:top w:val="none" w:sz="0" w:space="0" w:color="auto"/>
                                <w:left w:val="none" w:sz="0" w:space="0" w:color="auto"/>
                                <w:bottom w:val="none" w:sz="0" w:space="0" w:color="auto"/>
                                <w:right w:val="none" w:sz="0" w:space="0" w:color="auto"/>
                              </w:divBdr>
                              <w:divsChild>
                                <w:div w:id="1179925203">
                                  <w:marLeft w:val="0"/>
                                  <w:marRight w:val="0"/>
                                  <w:marTop w:val="0"/>
                                  <w:marBottom w:val="0"/>
                                  <w:divBdr>
                                    <w:top w:val="none" w:sz="0" w:space="0" w:color="auto"/>
                                    <w:left w:val="none" w:sz="0" w:space="0" w:color="auto"/>
                                    <w:bottom w:val="none" w:sz="0" w:space="0" w:color="auto"/>
                                    <w:right w:val="none" w:sz="0" w:space="0" w:color="auto"/>
                                  </w:divBdr>
                                  <w:divsChild>
                                    <w:div w:id="34698974">
                                      <w:marLeft w:val="0"/>
                                      <w:marRight w:val="0"/>
                                      <w:marTop w:val="0"/>
                                      <w:marBottom w:val="0"/>
                                      <w:divBdr>
                                        <w:top w:val="none" w:sz="0" w:space="0" w:color="auto"/>
                                        <w:left w:val="none" w:sz="0" w:space="0" w:color="auto"/>
                                        <w:bottom w:val="none" w:sz="0" w:space="0" w:color="auto"/>
                                        <w:right w:val="none" w:sz="0" w:space="0" w:color="auto"/>
                                      </w:divBdr>
                                      <w:divsChild>
                                        <w:div w:id="1458139854">
                                          <w:marLeft w:val="0"/>
                                          <w:marRight w:val="0"/>
                                          <w:marTop w:val="0"/>
                                          <w:marBottom w:val="0"/>
                                          <w:divBdr>
                                            <w:top w:val="none" w:sz="0" w:space="0" w:color="auto"/>
                                            <w:left w:val="none" w:sz="0" w:space="0" w:color="auto"/>
                                            <w:bottom w:val="none" w:sz="0" w:space="0" w:color="auto"/>
                                            <w:right w:val="none" w:sz="0" w:space="0" w:color="auto"/>
                                          </w:divBdr>
                                          <w:divsChild>
                                            <w:div w:id="228200511">
                                              <w:marLeft w:val="0"/>
                                              <w:marRight w:val="0"/>
                                              <w:marTop w:val="0"/>
                                              <w:marBottom w:val="0"/>
                                              <w:divBdr>
                                                <w:top w:val="none" w:sz="0" w:space="0" w:color="auto"/>
                                                <w:left w:val="none" w:sz="0" w:space="0" w:color="auto"/>
                                                <w:bottom w:val="none" w:sz="0" w:space="0" w:color="auto"/>
                                                <w:right w:val="none" w:sz="0" w:space="0" w:color="auto"/>
                                              </w:divBdr>
                                              <w:divsChild>
                                                <w:div w:id="1088159884">
                                                  <w:marLeft w:val="0"/>
                                                  <w:marRight w:val="0"/>
                                                  <w:marTop w:val="0"/>
                                                  <w:marBottom w:val="0"/>
                                                  <w:divBdr>
                                                    <w:top w:val="none" w:sz="0" w:space="0" w:color="auto"/>
                                                    <w:left w:val="none" w:sz="0" w:space="0" w:color="auto"/>
                                                    <w:bottom w:val="none" w:sz="0" w:space="0" w:color="auto"/>
                                                    <w:right w:val="none" w:sz="0" w:space="0" w:color="auto"/>
                                                  </w:divBdr>
                                                  <w:divsChild>
                                                    <w:div w:id="1734153933">
                                                      <w:marLeft w:val="0"/>
                                                      <w:marRight w:val="0"/>
                                                      <w:marTop w:val="0"/>
                                                      <w:marBottom w:val="0"/>
                                                      <w:divBdr>
                                                        <w:top w:val="none" w:sz="0" w:space="0" w:color="auto"/>
                                                        <w:left w:val="none" w:sz="0" w:space="0" w:color="auto"/>
                                                        <w:bottom w:val="none" w:sz="0" w:space="0" w:color="auto"/>
                                                        <w:right w:val="none" w:sz="0" w:space="0" w:color="auto"/>
                                                      </w:divBdr>
                                                      <w:divsChild>
                                                        <w:div w:id="681781924">
                                                          <w:marLeft w:val="0"/>
                                                          <w:marRight w:val="0"/>
                                                          <w:marTop w:val="0"/>
                                                          <w:marBottom w:val="0"/>
                                                          <w:divBdr>
                                                            <w:top w:val="none" w:sz="0" w:space="0" w:color="auto"/>
                                                            <w:left w:val="none" w:sz="0" w:space="0" w:color="auto"/>
                                                            <w:bottom w:val="none" w:sz="0" w:space="0" w:color="auto"/>
                                                            <w:right w:val="none" w:sz="0" w:space="0" w:color="auto"/>
                                                          </w:divBdr>
                                                          <w:divsChild>
                                                            <w:div w:id="371536747">
                                                              <w:marLeft w:val="0"/>
                                                              <w:marRight w:val="0"/>
                                                              <w:marTop w:val="0"/>
                                                              <w:marBottom w:val="0"/>
                                                              <w:divBdr>
                                                                <w:top w:val="none" w:sz="0" w:space="0" w:color="auto"/>
                                                                <w:left w:val="none" w:sz="0" w:space="0" w:color="auto"/>
                                                                <w:bottom w:val="none" w:sz="0" w:space="0" w:color="auto"/>
                                                                <w:right w:val="none" w:sz="0" w:space="0" w:color="auto"/>
                                                              </w:divBdr>
                                                              <w:divsChild>
                                                                <w:div w:id="583301002">
                                                                  <w:marLeft w:val="0"/>
                                                                  <w:marRight w:val="0"/>
                                                                  <w:marTop w:val="0"/>
                                                                  <w:marBottom w:val="0"/>
                                                                  <w:divBdr>
                                                                    <w:top w:val="none" w:sz="0" w:space="0" w:color="auto"/>
                                                                    <w:left w:val="none" w:sz="0" w:space="0" w:color="auto"/>
                                                                    <w:bottom w:val="none" w:sz="0" w:space="0" w:color="auto"/>
                                                                    <w:right w:val="none" w:sz="0" w:space="0" w:color="auto"/>
                                                                  </w:divBdr>
                                                                  <w:divsChild>
                                                                    <w:div w:id="981734449">
                                                                      <w:marLeft w:val="0"/>
                                                                      <w:marRight w:val="0"/>
                                                                      <w:marTop w:val="0"/>
                                                                      <w:marBottom w:val="0"/>
                                                                      <w:divBdr>
                                                                        <w:top w:val="none" w:sz="0" w:space="0" w:color="auto"/>
                                                                        <w:left w:val="none" w:sz="0" w:space="0" w:color="auto"/>
                                                                        <w:bottom w:val="none" w:sz="0" w:space="0" w:color="auto"/>
                                                                        <w:right w:val="none" w:sz="0" w:space="0" w:color="auto"/>
                                                                      </w:divBdr>
                                                                      <w:divsChild>
                                                                        <w:div w:id="287054728">
                                                                          <w:marLeft w:val="0"/>
                                                                          <w:marRight w:val="0"/>
                                                                          <w:marTop w:val="0"/>
                                                                          <w:marBottom w:val="0"/>
                                                                          <w:divBdr>
                                                                            <w:top w:val="none" w:sz="0" w:space="0" w:color="auto"/>
                                                                            <w:left w:val="none" w:sz="0" w:space="0" w:color="auto"/>
                                                                            <w:bottom w:val="none" w:sz="0" w:space="0" w:color="auto"/>
                                                                            <w:right w:val="none" w:sz="0" w:space="0" w:color="auto"/>
                                                                          </w:divBdr>
                                                                          <w:divsChild>
                                                                            <w:div w:id="11815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455323">
      <w:bodyDiv w:val="1"/>
      <w:marLeft w:val="0"/>
      <w:marRight w:val="0"/>
      <w:marTop w:val="0"/>
      <w:marBottom w:val="0"/>
      <w:divBdr>
        <w:top w:val="none" w:sz="0" w:space="0" w:color="auto"/>
        <w:left w:val="none" w:sz="0" w:space="0" w:color="auto"/>
        <w:bottom w:val="none" w:sz="0" w:space="0" w:color="auto"/>
        <w:right w:val="none" w:sz="0" w:space="0" w:color="auto"/>
      </w:divBdr>
    </w:div>
    <w:div w:id="1772317652">
      <w:bodyDiv w:val="1"/>
      <w:marLeft w:val="0"/>
      <w:marRight w:val="0"/>
      <w:marTop w:val="0"/>
      <w:marBottom w:val="0"/>
      <w:divBdr>
        <w:top w:val="none" w:sz="0" w:space="0" w:color="auto"/>
        <w:left w:val="none" w:sz="0" w:space="0" w:color="auto"/>
        <w:bottom w:val="none" w:sz="0" w:space="0" w:color="auto"/>
        <w:right w:val="none" w:sz="0" w:space="0" w:color="auto"/>
      </w:divBdr>
    </w:div>
    <w:div w:id="1921602221">
      <w:bodyDiv w:val="1"/>
      <w:marLeft w:val="0"/>
      <w:marRight w:val="0"/>
      <w:marTop w:val="100"/>
      <w:marBottom w:val="100"/>
      <w:divBdr>
        <w:top w:val="none" w:sz="0" w:space="0" w:color="auto"/>
        <w:left w:val="none" w:sz="0" w:space="0" w:color="auto"/>
        <w:bottom w:val="none" w:sz="0" w:space="0" w:color="auto"/>
        <w:right w:val="none" w:sz="0" w:space="0" w:color="auto"/>
      </w:divBdr>
      <w:divsChild>
        <w:div w:id="1596671738">
          <w:marLeft w:val="0"/>
          <w:marRight w:val="0"/>
          <w:marTop w:val="0"/>
          <w:marBottom w:val="0"/>
          <w:divBdr>
            <w:top w:val="none" w:sz="0" w:space="0" w:color="auto"/>
            <w:left w:val="none" w:sz="0" w:space="0" w:color="auto"/>
            <w:bottom w:val="none" w:sz="0" w:space="0" w:color="auto"/>
            <w:right w:val="none" w:sz="0" w:space="0" w:color="auto"/>
          </w:divBdr>
          <w:divsChild>
            <w:div w:id="648168619">
              <w:marLeft w:val="0"/>
              <w:marRight w:val="0"/>
              <w:marTop w:val="0"/>
              <w:marBottom w:val="0"/>
              <w:divBdr>
                <w:top w:val="none" w:sz="0" w:space="0" w:color="auto"/>
                <w:left w:val="none" w:sz="0" w:space="0" w:color="auto"/>
                <w:bottom w:val="none" w:sz="0" w:space="0" w:color="auto"/>
                <w:right w:val="none" w:sz="0" w:space="0" w:color="auto"/>
              </w:divBdr>
              <w:divsChild>
                <w:div w:id="1775398250">
                  <w:marLeft w:val="0"/>
                  <w:marRight w:val="0"/>
                  <w:marTop w:val="0"/>
                  <w:marBottom w:val="0"/>
                  <w:divBdr>
                    <w:top w:val="none" w:sz="0" w:space="0" w:color="auto"/>
                    <w:left w:val="none" w:sz="0" w:space="0" w:color="auto"/>
                    <w:bottom w:val="none" w:sz="0" w:space="0" w:color="auto"/>
                    <w:right w:val="none" w:sz="0" w:space="0" w:color="auto"/>
                  </w:divBdr>
                  <w:divsChild>
                    <w:div w:id="689798609">
                      <w:marLeft w:val="0"/>
                      <w:marRight w:val="0"/>
                      <w:marTop w:val="150"/>
                      <w:marBottom w:val="0"/>
                      <w:divBdr>
                        <w:top w:val="none" w:sz="0" w:space="0" w:color="auto"/>
                        <w:left w:val="none" w:sz="0" w:space="0" w:color="auto"/>
                        <w:bottom w:val="none" w:sz="0" w:space="0" w:color="auto"/>
                        <w:right w:val="none" w:sz="0" w:space="0" w:color="auto"/>
                      </w:divBdr>
                      <w:divsChild>
                        <w:div w:id="1841849512">
                          <w:marLeft w:val="0"/>
                          <w:marRight w:val="3450"/>
                          <w:marTop w:val="0"/>
                          <w:marBottom w:val="0"/>
                          <w:divBdr>
                            <w:top w:val="none" w:sz="0" w:space="0" w:color="auto"/>
                            <w:left w:val="none" w:sz="0" w:space="0" w:color="auto"/>
                            <w:bottom w:val="none" w:sz="0" w:space="0" w:color="auto"/>
                            <w:right w:val="none" w:sz="0" w:space="0" w:color="auto"/>
                          </w:divBdr>
                          <w:divsChild>
                            <w:div w:id="1563903597">
                              <w:marLeft w:val="0"/>
                              <w:marRight w:val="0"/>
                              <w:marTop w:val="0"/>
                              <w:marBottom w:val="0"/>
                              <w:divBdr>
                                <w:top w:val="none" w:sz="0" w:space="0" w:color="auto"/>
                                <w:left w:val="none" w:sz="0" w:space="0" w:color="auto"/>
                                <w:bottom w:val="none" w:sz="0" w:space="0" w:color="auto"/>
                                <w:right w:val="none" w:sz="0" w:space="0" w:color="auto"/>
                              </w:divBdr>
                              <w:divsChild>
                                <w:div w:id="1515612210">
                                  <w:marLeft w:val="0"/>
                                  <w:marRight w:val="0"/>
                                  <w:marTop w:val="0"/>
                                  <w:marBottom w:val="0"/>
                                  <w:divBdr>
                                    <w:top w:val="none" w:sz="0" w:space="0" w:color="auto"/>
                                    <w:left w:val="none" w:sz="0" w:space="0" w:color="auto"/>
                                    <w:bottom w:val="none" w:sz="0" w:space="0" w:color="auto"/>
                                    <w:right w:val="none" w:sz="0" w:space="0" w:color="auto"/>
                                  </w:divBdr>
                                  <w:divsChild>
                                    <w:div w:id="517164753">
                                      <w:marLeft w:val="0"/>
                                      <w:marRight w:val="0"/>
                                      <w:marTop w:val="0"/>
                                      <w:marBottom w:val="0"/>
                                      <w:divBdr>
                                        <w:top w:val="none" w:sz="0" w:space="0" w:color="auto"/>
                                        <w:left w:val="none" w:sz="0" w:space="0" w:color="auto"/>
                                        <w:bottom w:val="none" w:sz="0" w:space="0" w:color="auto"/>
                                        <w:right w:val="none" w:sz="0" w:space="0" w:color="auto"/>
                                      </w:divBdr>
                                      <w:divsChild>
                                        <w:div w:id="1097289210">
                                          <w:marLeft w:val="0"/>
                                          <w:marRight w:val="0"/>
                                          <w:marTop w:val="0"/>
                                          <w:marBottom w:val="0"/>
                                          <w:divBdr>
                                            <w:top w:val="none" w:sz="0" w:space="0" w:color="auto"/>
                                            <w:left w:val="none" w:sz="0" w:space="0" w:color="auto"/>
                                            <w:bottom w:val="none" w:sz="0" w:space="0" w:color="auto"/>
                                            <w:right w:val="none" w:sz="0" w:space="0" w:color="auto"/>
                                          </w:divBdr>
                                          <w:divsChild>
                                            <w:div w:id="1430153085">
                                              <w:marLeft w:val="0"/>
                                              <w:marRight w:val="0"/>
                                              <w:marTop w:val="0"/>
                                              <w:marBottom w:val="0"/>
                                              <w:divBdr>
                                                <w:top w:val="none" w:sz="0" w:space="0" w:color="auto"/>
                                                <w:left w:val="none" w:sz="0" w:space="0" w:color="auto"/>
                                                <w:bottom w:val="none" w:sz="0" w:space="0" w:color="auto"/>
                                                <w:right w:val="none" w:sz="0" w:space="0" w:color="auto"/>
                                              </w:divBdr>
                                              <w:divsChild>
                                                <w:div w:id="1925335678">
                                                  <w:marLeft w:val="0"/>
                                                  <w:marRight w:val="0"/>
                                                  <w:marTop w:val="0"/>
                                                  <w:marBottom w:val="0"/>
                                                  <w:divBdr>
                                                    <w:top w:val="none" w:sz="0" w:space="0" w:color="auto"/>
                                                    <w:left w:val="none" w:sz="0" w:space="0" w:color="auto"/>
                                                    <w:bottom w:val="none" w:sz="0" w:space="0" w:color="auto"/>
                                                    <w:right w:val="none" w:sz="0" w:space="0" w:color="auto"/>
                                                  </w:divBdr>
                                                  <w:divsChild>
                                                    <w:div w:id="1855462415">
                                                      <w:marLeft w:val="0"/>
                                                      <w:marRight w:val="0"/>
                                                      <w:marTop w:val="0"/>
                                                      <w:marBottom w:val="0"/>
                                                      <w:divBdr>
                                                        <w:top w:val="none" w:sz="0" w:space="0" w:color="auto"/>
                                                        <w:left w:val="none" w:sz="0" w:space="0" w:color="auto"/>
                                                        <w:bottom w:val="none" w:sz="0" w:space="0" w:color="auto"/>
                                                        <w:right w:val="none" w:sz="0" w:space="0" w:color="auto"/>
                                                      </w:divBdr>
                                                      <w:divsChild>
                                                        <w:div w:id="1804955395">
                                                          <w:marLeft w:val="0"/>
                                                          <w:marRight w:val="0"/>
                                                          <w:marTop w:val="0"/>
                                                          <w:marBottom w:val="0"/>
                                                          <w:divBdr>
                                                            <w:top w:val="none" w:sz="0" w:space="0" w:color="auto"/>
                                                            <w:left w:val="none" w:sz="0" w:space="0" w:color="auto"/>
                                                            <w:bottom w:val="none" w:sz="0" w:space="0" w:color="auto"/>
                                                            <w:right w:val="none" w:sz="0" w:space="0" w:color="auto"/>
                                                          </w:divBdr>
                                                          <w:divsChild>
                                                            <w:div w:id="1660112430">
                                                              <w:marLeft w:val="0"/>
                                                              <w:marRight w:val="0"/>
                                                              <w:marTop w:val="0"/>
                                                              <w:marBottom w:val="0"/>
                                                              <w:divBdr>
                                                                <w:top w:val="none" w:sz="0" w:space="0" w:color="auto"/>
                                                                <w:left w:val="none" w:sz="0" w:space="0" w:color="auto"/>
                                                                <w:bottom w:val="none" w:sz="0" w:space="0" w:color="auto"/>
                                                                <w:right w:val="none" w:sz="0" w:space="0" w:color="auto"/>
                                                              </w:divBdr>
                                                              <w:divsChild>
                                                                <w:div w:id="11540654">
                                                                  <w:marLeft w:val="0"/>
                                                                  <w:marRight w:val="0"/>
                                                                  <w:marTop w:val="0"/>
                                                                  <w:marBottom w:val="0"/>
                                                                  <w:divBdr>
                                                                    <w:top w:val="none" w:sz="0" w:space="0" w:color="auto"/>
                                                                    <w:left w:val="none" w:sz="0" w:space="0" w:color="auto"/>
                                                                    <w:bottom w:val="none" w:sz="0" w:space="0" w:color="auto"/>
                                                                    <w:right w:val="none" w:sz="0" w:space="0" w:color="auto"/>
                                                                  </w:divBdr>
                                                                  <w:divsChild>
                                                                    <w:div w:id="208149489">
                                                                      <w:marLeft w:val="0"/>
                                                                      <w:marRight w:val="0"/>
                                                                      <w:marTop w:val="0"/>
                                                                      <w:marBottom w:val="0"/>
                                                                      <w:divBdr>
                                                                        <w:top w:val="none" w:sz="0" w:space="0" w:color="auto"/>
                                                                        <w:left w:val="none" w:sz="0" w:space="0" w:color="auto"/>
                                                                        <w:bottom w:val="none" w:sz="0" w:space="0" w:color="auto"/>
                                                                        <w:right w:val="none" w:sz="0" w:space="0" w:color="auto"/>
                                                                      </w:divBdr>
                                                                      <w:divsChild>
                                                                        <w:div w:id="1512142183">
                                                                          <w:marLeft w:val="0"/>
                                                                          <w:marRight w:val="0"/>
                                                                          <w:marTop w:val="0"/>
                                                                          <w:marBottom w:val="0"/>
                                                                          <w:divBdr>
                                                                            <w:top w:val="none" w:sz="0" w:space="0" w:color="auto"/>
                                                                            <w:left w:val="none" w:sz="0" w:space="0" w:color="auto"/>
                                                                            <w:bottom w:val="none" w:sz="0" w:space="0" w:color="auto"/>
                                                                            <w:right w:val="none" w:sz="0" w:space="0" w:color="auto"/>
                                                                          </w:divBdr>
                                                                          <w:divsChild>
                                                                            <w:div w:id="17588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035914">
      <w:bodyDiv w:val="1"/>
      <w:marLeft w:val="0"/>
      <w:marRight w:val="0"/>
      <w:marTop w:val="0"/>
      <w:marBottom w:val="0"/>
      <w:divBdr>
        <w:top w:val="none" w:sz="0" w:space="0" w:color="auto"/>
        <w:left w:val="none" w:sz="0" w:space="0" w:color="auto"/>
        <w:bottom w:val="none" w:sz="0" w:space="0" w:color="auto"/>
        <w:right w:val="none" w:sz="0" w:space="0" w:color="auto"/>
      </w:divBdr>
    </w:div>
    <w:div w:id="2140032995">
      <w:bodyDiv w:val="1"/>
      <w:marLeft w:val="0"/>
      <w:marRight w:val="0"/>
      <w:marTop w:val="100"/>
      <w:marBottom w:val="100"/>
      <w:divBdr>
        <w:top w:val="none" w:sz="0" w:space="0" w:color="auto"/>
        <w:left w:val="none" w:sz="0" w:space="0" w:color="auto"/>
        <w:bottom w:val="none" w:sz="0" w:space="0" w:color="auto"/>
        <w:right w:val="none" w:sz="0" w:space="0" w:color="auto"/>
      </w:divBdr>
      <w:divsChild>
        <w:div w:id="130099042">
          <w:marLeft w:val="0"/>
          <w:marRight w:val="0"/>
          <w:marTop w:val="0"/>
          <w:marBottom w:val="0"/>
          <w:divBdr>
            <w:top w:val="none" w:sz="0" w:space="0" w:color="auto"/>
            <w:left w:val="none" w:sz="0" w:space="0" w:color="auto"/>
            <w:bottom w:val="none" w:sz="0" w:space="0" w:color="auto"/>
            <w:right w:val="none" w:sz="0" w:space="0" w:color="auto"/>
          </w:divBdr>
          <w:divsChild>
            <w:div w:id="1221286698">
              <w:marLeft w:val="0"/>
              <w:marRight w:val="0"/>
              <w:marTop w:val="0"/>
              <w:marBottom w:val="0"/>
              <w:divBdr>
                <w:top w:val="none" w:sz="0" w:space="0" w:color="auto"/>
                <w:left w:val="none" w:sz="0" w:space="0" w:color="auto"/>
                <w:bottom w:val="none" w:sz="0" w:space="0" w:color="auto"/>
                <w:right w:val="none" w:sz="0" w:space="0" w:color="auto"/>
              </w:divBdr>
              <w:divsChild>
                <w:div w:id="2037390323">
                  <w:marLeft w:val="0"/>
                  <w:marRight w:val="0"/>
                  <w:marTop w:val="0"/>
                  <w:marBottom w:val="0"/>
                  <w:divBdr>
                    <w:top w:val="none" w:sz="0" w:space="0" w:color="auto"/>
                    <w:left w:val="none" w:sz="0" w:space="0" w:color="auto"/>
                    <w:bottom w:val="none" w:sz="0" w:space="0" w:color="auto"/>
                    <w:right w:val="none" w:sz="0" w:space="0" w:color="auto"/>
                  </w:divBdr>
                  <w:divsChild>
                    <w:div w:id="24865149">
                      <w:marLeft w:val="0"/>
                      <w:marRight w:val="0"/>
                      <w:marTop w:val="150"/>
                      <w:marBottom w:val="0"/>
                      <w:divBdr>
                        <w:top w:val="none" w:sz="0" w:space="0" w:color="auto"/>
                        <w:left w:val="none" w:sz="0" w:space="0" w:color="auto"/>
                        <w:bottom w:val="none" w:sz="0" w:space="0" w:color="auto"/>
                        <w:right w:val="none" w:sz="0" w:space="0" w:color="auto"/>
                      </w:divBdr>
                      <w:divsChild>
                        <w:div w:id="864755047">
                          <w:marLeft w:val="0"/>
                          <w:marRight w:val="3450"/>
                          <w:marTop w:val="0"/>
                          <w:marBottom w:val="0"/>
                          <w:divBdr>
                            <w:top w:val="none" w:sz="0" w:space="0" w:color="auto"/>
                            <w:left w:val="none" w:sz="0" w:space="0" w:color="auto"/>
                            <w:bottom w:val="none" w:sz="0" w:space="0" w:color="auto"/>
                            <w:right w:val="none" w:sz="0" w:space="0" w:color="auto"/>
                          </w:divBdr>
                          <w:divsChild>
                            <w:div w:id="786511380">
                              <w:marLeft w:val="0"/>
                              <w:marRight w:val="0"/>
                              <w:marTop w:val="0"/>
                              <w:marBottom w:val="0"/>
                              <w:divBdr>
                                <w:top w:val="none" w:sz="0" w:space="0" w:color="auto"/>
                                <w:left w:val="none" w:sz="0" w:space="0" w:color="auto"/>
                                <w:bottom w:val="none" w:sz="0" w:space="0" w:color="auto"/>
                                <w:right w:val="none" w:sz="0" w:space="0" w:color="auto"/>
                              </w:divBdr>
                              <w:divsChild>
                                <w:div w:id="1200557408">
                                  <w:marLeft w:val="0"/>
                                  <w:marRight w:val="0"/>
                                  <w:marTop w:val="0"/>
                                  <w:marBottom w:val="0"/>
                                  <w:divBdr>
                                    <w:top w:val="none" w:sz="0" w:space="0" w:color="auto"/>
                                    <w:left w:val="none" w:sz="0" w:space="0" w:color="auto"/>
                                    <w:bottom w:val="none" w:sz="0" w:space="0" w:color="auto"/>
                                    <w:right w:val="none" w:sz="0" w:space="0" w:color="auto"/>
                                  </w:divBdr>
                                  <w:divsChild>
                                    <w:div w:id="256251977">
                                      <w:marLeft w:val="0"/>
                                      <w:marRight w:val="0"/>
                                      <w:marTop w:val="0"/>
                                      <w:marBottom w:val="0"/>
                                      <w:divBdr>
                                        <w:top w:val="none" w:sz="0" w:space="0" w:color="auto"/>
                                        <w:left w:val="none" w:sz="0" w:space="0" w:color="auto"/>
                                        <w:bottom w:val="none" w:sz="0" w:space="0" w:color="auto"/>
                                        <w:right w:val="none" w:sz="0" w:space="0" w:color="auto"/>
                                      </w:divBdr>
                                      <w:divsChild>
                                        <w:div w:id="1190141311">
                                          <w:marLeft w:val="0"/>
                                          <w:marRight w:val="0"/>
                                          <w:marTop w:val="0"/>
                                          <w:marBottom w:val="0"/>
                                          <w:divBdr>
                                            <w:top w:val="none" w:sz="0" w:space="0" w:color="auto"/>
                                            <w:left w:val="none" w:sz="0" w:space="0" w:color="auto"/>
                                            <w:bottom w:val="none" w:sz="0" w:space="0" w:color="auto"/>
                                            <w:right w:val="none" w:sz="0" w:space="0" w:color="auto"/>
                                          </w:divBdr>
                                          <w:divsChild>
                                            <w:div w:id="1795560521">
                                              <w:marLeft w:val="0"/>
                                              <w:marRight w:val="0"/>
                                              <w:marTop w:val="0"/>
                                              <w:marBottom w:val="0"/>
                                              <w:divBdr>
                                                <w:top w:val="none" w:sz="0" w:space="0" w:color="auto"/>
                                                <w:left w:val="none" w:sz="0" w:space="0" w:color="auto"/>
                                                <w:bottom w:val="none" w:sz="0" w:space="0" w:color="auto"/>
                                                <w:right w:val="none" w:sz="0" w:space="0" w:color="auto"/>
                                              </w:divBdr>
                                              <w:divsChild>
                                                <w:div w:id="483863905">
                                                  <w:marLeft w:val="0"/>
                                                  <w:marRight w:val="0"/>
                                                  <w:marTop w:val="0"/>
                                                  <w:marBottom w:val="0"/>
                                                  <w:divBdr>
                                                    <w:top w:val="none" w:sz="0" w:space="0" w:color="auto"/>
                                                    <w:left w:val="none" w:sz="0" w:space="0" w:color="auto"/>
                                                    <w:bottom w:val="none" w:sz="0" w:space="0" w:color="auto"/>
                                                    <w:right w:val="none" w:sz="0" w:space="0" w:color="auto"/>
                                                  </w:divBdr>
                                                  <w:divsChild>
                                                    <w:div w:id="774326615">
                                                      <w:marLeft w:val="0"/>
                                                      <w:marRight w:val="0"/>
                                                      <w:marTop w:val="0"/>
                                                      <w:marBottom w:val="0"/>
                                                      <w:divBdr>
                                                        <w:top w:val="none" w:sz="0" w:space="0" w:color="auto"/>
                                                        <w:left w:val="none" w:sz="0" w:space="0" w:color="auto"/>
                                                        <w:bottom w:val="none" w:sz="0" w:space="0" w:color="auto"/>
                                                        <w:right w:val="none" w:sz="0" w:space="0" w:color="auto"/>
                                                      </w:divBdr>
                                                      <w:divsChild>
                                                        <w:div w:id="1233197309">
                                                          <w:marLeft w:val="0"/>
                                                          <w:marRight w:val="0"/>
                                                          <w:marTop w:val="0"/>
                                                          <w:marBottom w:val="0"/>
                                                          <w:divBdr>
                                                            <w:top w:val="none" w:sz="0" w:space="0" w:color="auto"/>
                                                            <w:left w:val="none" w:sz="0" w:space="0" w:color="auto"/>
                                                            <w:bottom w:val="none" w:sz="0" w:space="0" w:color="auto"/>
                                                            <w:right w:val="none" w:sz="0" w:space="0" w:color="auto"/>
                                                          </w:divBdr>
                                                          <w:divsChild>
                                                            <w:div w:id="2146240658">
                                                              <w:marLeft w:val="0"/>
                                                              <w:marRight w:val="0"/>
                                                              <w:marTop w:val="0"/>
                                                              <w:marBottom w:val="0"/>
                                                              <w:divBdr>
                                                                <w:top w:val="none" w:sz="0" w:space="0" w:color="auto"/>
                                                                <w:left w:val="none" w:sz="0" w:space="0" w:color="auto"/>
                                                                <w:bottom w:val="none" w:sz="0" w:space="0" w:color="auto"/>
                                                                <w:right w:val="none" w:sz="0" w:space="0" w:color="auto"/>
                                                              </w:divBdr>
                                                              <w:divsChild>
                                                                <w:div w:id="493840001">
                                                                  <w:marLeft w:val="0"/>
                                                                  <w:marRight w:val="0"/>
                                                                  <w:marTop w:val="0"/>
                                                                  <w:marBottom w:val="0"/>
                                                                  <w:divBdr>
                                                                    <w:top w:val="none" w:sz="0" w:space="0" w:color="auto"/>
                                                                    <w:left w:val="none" w:sz="0" w:space="0" w:color="auto"/>
                                                                    <w:bottom w:val="none" w:sz="0" w:space="0" w:color="auto"/>
                                                                    <w:right w:val="none" w:sz="0" w:space="0" w:color="auto"/>
                                                                  </w:divBdr>
                                                                  <w:divsChild>
                                                                    <w:div w:id="1917208265">
                                                                      <w:marLeft w:val="0"/>
                                                                      <w:marRight w:val="0"/>
                                                                      <w:marTop w:val="0"/>
                                                                      <w:marBottom w:val="0"/>
                                                                      <w:divBdr>
                                                                        <w:top w:val="none" w:sz="0" w:space="0" w:color="auto"/>
                                                                        <w:left w:val="none" w:sz="0" w:space="0" w:color="auto"/>
                                                                        <w:bottom w:val="none" w:sz="0" w:space="0" w:color="auto"/>
                                                                        <w:right w:val="none" w:sz="0" w:space="0" w:color="auto"/>
                                                                      </w:divBdr>
                                                                      <w:divsChild>
                                                                        <w:div w:id="1528985925">
                                                                          <w:marLeft w:val="0"/>
                                                                          <w:marRight w:val="0"/>
                                                                          <w:marTop w:val="0"/>
                                                                          <w:marBottom w:val="0"/>
                                                                          <w:divBdr>
                                                                            <w:top w:val="none" w:sz="0" w:space="0" w:color="auto"/>
                                                                            <w:left w:val="none" w:sz="0" w:space="0" w:color="auto"/>
                                                                            <w:bottom w:val="none" w:sz="0" w:space="0" w:color="auto"/>
                                                                            <w:right w:val="none" w:sz="0" w:space="0" w:color="auto"/>
                                                                          </w:divBdr>
                                                                          <w:divsChild>
                                                                            <w:div w:id="7235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zhongy-gdufe@outlook.com</dc:creator>
  <cp:keywords/>
  <dc:description/>
  <cp:lastModifiedBy>丁 霞</cp:lastModifiedBy>
  <cp:revision>6</cp:revision>
  <dcterms:created xsi:type="dcterms:W3CDTF">2020-12-22T03:45:00Z</dcterms:created>
  <dcterms:modified xsi:type="dcterms:W3CDTF">2021-01-06T08:14:00Z</dcterms:modified>
</cp:coreProperties>
</file>