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《市场调查与预测》</w:t>
      </w:r>
      <w:bookmarkStart w:id="0" w:name="_GoBack"/>
      <w:bookmarkEnd w:id="0"/>
      <w:r>
        <w:rPr>
          <w:rFonts w:hint="eastAsia"/>
          <w:lang w:val="en-US" w:eastAsia="zh-CN"/>
        </w:rPr>
        <w:t>课程教学大纲</w:t>
      </w:r>
    </w:p>
    <w:p>
      <w:pPr>
        <w:snapToGrid/>
        <w:spacing w:before="0" w:beforeAutospacing="0" w:after="0" w:afterAutospacing="0" w:line="360" w:lineRule="exact"/>
        <w:jc w:val="both"/>
        <w:textAlignment w:val="baseline"/>
        <w:rPr>
          <w:rStyle w:val="7"/>
          <w:rFonts w:ascii="黑体" w:eastAsia="黑体"/>
          <w:b w:val="0"/>
          <w:i w:val="0"/>
          <w:caps w:val="0"/>
          <w:spacing w:val="0"/>
          <w:w w:val="100"/>
          <w:kern w:val="2"/>
          <w:sz w:val="30"/>
          <w:szCs w:val="24"/>
          <w:lang w:val="en-US" w:eastAsia="zh-CN" w:bidi="ar-SA"/>
        </w:rPr>
      </w:pPr>
    </w:p>
    <w:p>
      <w:pPr>
        <w:snapToGrid/>
        <w:spacing w:before="0" w:beforeAutospacing="0" w:after="0" w:afterAutospacing="0" w:line="360" w:lineRule="exact"/>
        <w:jc w:val="both"/>
        <w:textAlignment w:val="baseline"/>
        <w:rPr>
          <w:rStyle w:val="7"/>
          <w:rFonts w:ascii="黑体" w:eastAsia="黑体"/>
          <w:b w:val="0"/>
          <w:i w:val="0"/>
          <w:caps w:val="0"/>
          <w:spacing w:val="0"/>
          <w:w w:val="100"/>
          <w:kern w:val="2"/>
          <w:sz w:val="24"/>
          <w:szCs w:val="24"/>
          <w:lang w:val="en-US" w:eastAsia="zh-CN" w:bidi="ar-SA"/>
        </w:rPr>
      </w:pPr>
      <w:r>
        <w:rPr>
          <w:rStyle w:val="7"/>
          <w:rFonts w:ascii="黑体" w:eastAsia="黑体"/>
          <w:b w:val="0"/>
          <w:i w:val="0"/>
          <w:caps w:val="0"/>
          <w:spacing w:val="0"/>
          <w:w w:val="100"/>
          <w:kern w:val="2"/>
          <w:sz w:val="24"/>
          <w:szCs w:val="24"/>
          <w:lang w:val="en-US" w:eastAsia="zh-CN" w:bidi="ar-SA"/>
        </w:rPr>
        <w:t>一、课程基本信息</w:t>
      </w:r>
      <w:r>
        <w:rPr>
          <w:rStyle w:val="7"/>
          <w:rFonts w:ascii="黑体" w:eastAsia="黑体"/>
          <w:b w:val="0"/>
          <w:i w:val="0"/>
          <w:caps w:val="0"/>
          <w:color w:val="FF0000"/>
          <w:spacing w:val="0"/>
          <w:w w:val="100"/>
          <w:kern w:val="2"/>
          <w:sz w:val="24"/>
          <w:szCs w:val="24"/>
          <w:lang w:val="en-US" w:eastAsia="zh-CN" w:bidi="ar-SA"/>
        </w:rPr>
        <w:t xml:space="preserve"> </w:t>
      </w:r>
    </w:p>
    <w:p>
      <w:pPr>
        <w:tabs>
          <w:tab w:val="left" w:pos="0"/>
        </w:tabs>
        <w:snapToGrid/>
        <w:spacing w:before="0" w:beforeAutospacing="0" w:after="0" w:afterAutospacing="0" w:line="360" w:lineRule="exact"/>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课程代码：18060562</w:t>
      </w:r>
    </w:p>
    <w:p>
      <w:pPr>
        <w:snapToGrid/>
        <w:spacing w:before="0" w:beforeAutospacing="0" w:after="0" w:afterAutospacing="0" w:line="360" w:lineRule="exact"/>
        <w:ind w:firstLine="480" w:firstLineChars="200"/>
        <w:jc w:val="both"/>
        <w:textAlignment w:val="baseline"/>
        <w:rPr>
          <w:rStyle w:val="7"/>
          <w:rFonts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课程名称：市场调查与预测</w:t>
      </w:r>
    </w:p>
    <w:p>
      <w:pPr>
        <w:snapToGrid/>
        <w:spacing w:before="0" w:beforeAutospacing="0" w:after="0" w:afterAutospacing="0" w:line="360" w:lineRule="exact"/>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英文名称：</w:t>
      </w:r>
      <w:r>
        <w:rPr>
          <w:rStyle w:val="7"/>
          <w:rFonts w:ascii="Times New Roman" w:hAnsi="Times New Roman" w:eastAsia="宋体"/>
          <w:b w:val="0"/>
          <w:i w:val="0"/>
          <w:caps w:val="0"/>
          <w:spacing w:val="0"/>
          <w:w w:val="100"/>
          <w:kern w:val="2"/>
          <w:sz w:val="21"/>
          <w:szCs w:val="24"/>
          <w:lang w:val="en-US" w:eastAsia="zh-CN" w:bidi="ar-SA"/>
        </w:rPr>
        <w:t xml:space="preserve">Marketing Research and </w:t>
      </w:r>
      <w:r>
        <w:rPr>
          <w:rStyle w:val="7"/>
          <w:rFonts w:ascii="Times New Roman" w:hAnsi="Times New Roman" w:eastAsia="宋体"/>
          <w:b w:val="0"/>
          <w:i w:val="0"/>
          <w:caps w:val="0"/>
          <w:spacing w:val="0"/>
          <w:w w:val="100"/>
          <w:kern w:val="2"/>
          <w:sz w:val="24"/>
          <w:szCs w:val="24"/>
          <w:lang w:val="en-US" w:eastAsia="zh-CN" w:bidi="ar-SA"/>
        </w:rPr>
        <w:t>Forecasting</w:t>
      </w:r>
    </w:p>
    <w:p>
      <w:pPr>
        <w:tabs>
          <w:tab w:val="left" w:pos="0"/>
        </w:tabs>
        <w:snapToGrid/>
        <w:spacing w:before="0" w:beforeAutospacing="0" w:after="0" w:afterAutospacing="0" w:line="360" w:lineRule="exact"/>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课程类别：专业必修课</w:t>
      </w:r>
      <w:r>
        <w:rPr>
          <w:rStyle w:val="7"/>
          <w:rFonts w:ascii="Times New Roman" w:hAnsi="Times New Roman" w:eastAsia="宋体"/>
          <w:b w:val="0"/>
          <w:i w:val="0"/>
          <w:caps w:val="0"/>
          <w:color w:val="FF0000"/>
          <w:spacing w:val="0"/>
          <w:w w:val="100"/>
          <w:kern w:val="2"/>
          <w:sz w:val="21"/>
          <w:szCs w:val="24"/>
          <w:lang w:val="en-US" w:eastAsia="zh-CN" w:bidi="ar-SA"/>
        </w:rPr>
        <w:t xml:space="preserve"> </w:t>
      </w:r>
    </w:p>
    <w:p>
      <w:pPr>
        <w:tabs>
          <w:tab w:val="left" w:pos="0"/>
        </w:tabs>
        <w:snapToGrid/>
        <w:spacing w:before="0" w:beforeAutospacing="0" w:after="0" w:afterAutospacing="0" w:line="360" w:lineRule="exact"/>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 xml:space="preserve">学    时：32 </w:t>
      </w:r>
      <w:r>
        <w:rPr>
          <w:rStyle w:val="7"/>
          <w:rFonts w:ascii="Times New Roman" w:hAnsi="Times New Roman" w:eastAsia="宋体"/>
          <w:b w:val="0"/>
          <w:i w:val="0"/>
          <w:caps w:val="0"/>
          <w:color w:val="FF0000"/>
          <w:spacing w:val="0"/>
          <w:w w:val="100"/>
          <w:kern w:val="2"/>
          <w:sz w:val="21"/>
          <w:szCs w:val="24"/>
          <w:lang w:val="en-US" w:eastAsia="zh-CN" w:bidi="ar-SA"/>
        </w:rPr>
        <w:t xml:space="preserve"> </w:t>
      </w:r>
    </w:p>
    <w:p>
      <w:pPr>
        <w:tabs>
          <w:tab w:val="left" w:pos="0"/>
        </w:tabs>
        <w:snapToGrid/>
        <w:spacing w:before="0" w:beforeAutospacing="0" w:after="0" w:afterAutospacing="0" w:line="360" w:lineRule="exact"/>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学　　分：2</w:t>
      </w:r>
    </w:p>
    <w:p>
      <w:pPr>
        <w:widowControl/>
        <w:tabs>
          <w:tab w:val="left" w:pos="0"/>
        </w:tabs>
        <w:snapToGrid/>
        <w:spacing w:before="0" w:beforeAutospacing="0" w:after="0" w:afterAutospacing="0" w:line="360" w:lineRule="exact"/>
        <w:ind w:firstLine="480" w:firstLineChars="200"/>
        <w:jc w:val="both"/>
        <w:textAlignment w:val="baseline"/>
        <w:rPr>
          <w:rStyle w:val="7"/>
          <w:rFonts w:ascii="宋体" w:hAnsi="宋体" w:eastAsia="宋体"/>
          <w:b w:val="0"/>
          <w:i w:val="0"/>
          <w:caps w:val="0"/>
          <w:color w:val="000000"/>
          <w:spacing w:val="0"/>
          <w:w w:val="100"/>
          <w:kern w:val="0"/>
          <w:sz w:val="24"/>
          <w:szCs w:val="24"/>
          <w:lang w:val="en-US" w:eastAsia="zh-CN" w:bidi="ar-SA"/>
        </w:rPr>
      </w:pPr>
      <w:r>
        <w:rPr>
          <w:rStyle w:val="7"/>
          <w:rFonts w:ascii="宋体" w:hAnsi="宋体"/>
          <w:b w:val="0"/>
          <w:i w:val="0"/>
          <w:caps w:val="0"/>
          <w:color w:val="000000"/>
          <w:spacing w:val="0"/>
          <w:w w:val="100"/>
          <w:kern w:val="0"/>
          <w:sz w:val="24"/>
          <w:szCs w:val="24"/>
          <w:lang w:val="en-US" w:eastAsia="zh-CN" w:bidi="ar-SA"/>
        </w:rPr>
        <w:t>适用对象：经济</w:t>
      </w:r>
      <w:r>
        <w:rPr>
          <w:rStyle w:val="7"/>
          <w:rFonts w:ascii="Times New Roman" w:hAnsi="Times New Roman" w:eastAsia="宋体"/>
          <w:b w:val="0"/>
          <w:i w:val="0"/>
          <w:caps w:val="0"/>
          <w:spacing w:val="0"/>
          <w:w w:val="100"/>
          <w:kern w:val="2"/>
          <w:sz w:val="24"/>
          <w:szCs w:val="24"/>
          <w:lang w:val="en-US" w:eastAsia="zh-CN" w:bidi="ar-SA"/>
        </w:rPr>
        <w:t>统计学</w:t>
      </w:r>
    </w:p>
    <w:p>
      <w:pPr>
        <w:widowControl/>
        <w:tabs>
          <w:tab w:val="left" w:pos="0"/>
        </w:tabs>
        <w:snapToGrid/>
        <w:spacing w:before="0" w:beforeAutospacing="0" w:after="0" w:afterAutospacing="0" w:line="360" w:lineRule="exact"/>
        <w:ind w:firstLine="480" w:firstLineChars="200"/>
        <w:jc w:val="both"/>
        <w:textAlignment w:val="baseline"/>
        <w:rPr>
          <w:rStyle w:val="7"/>
          <w:rFonts w:ascii="宋体" w:hAnsi="宋体" w:eastAsia="宋体"/>
          <w:b w:val="0"/>
          <w:i w:val="0"/>
          <w:caps w:val="0"/>
          <w:spacing w:val="0"/>
          <w:w w:val="100"/>
          <w:kern w:val="0"/>
          <w:sz w:val="24"/>
          <w:szCs w:val="24"/>
          <w:lang w:val="en-US" w:eastAsia="zh-CN" w:bidi="ar-SA"/>
        </w:rPr>
      </w:pPr>
      <w:r>
        <w:rPr>
          <w:rStyle w:val="7"/>
          <w:rFonts w:ascii="宋体" w:hAnsi="宋体"/>
          <w:b w:val="0"/>
          <w:i w:val="0"/>
          <w:caps w:val="0"/>
          <w:color w:val="000000"/>
          <w:spacing w:val="0"/>
          <w:w w:val="100"/>
          <w:kern w:val="0"/>
          <w:sz w:val="24"/>
          <w:szCs w:val="24"/>
          <w:lang w:val="en-US" w:eastAsia="zh-CN" w:bidi="ar-SA"/>
        </w:rPr>
        <w:t>考核方式：</w:t>
      </w:r>
      <w:r>
        <w:rPr>
          <w:rStyle w:val="7"/>
          <w:rFonts w:ascii="Times New Roman" w:hAnsi="Times New Roman" w:eastAsia="宋体"/>
          <w:b w:val="0"/>
          <w:i w:val="0"/>
          <w:caps w:val="0"/>
          <w:spacing w:val="0"/>
          <w:w w:val="100"/>
          <w:kern w:val="2"/>
          <w:sz w:val="24"/>
          <w:szCs w:val="24"/>
          <w:lang w:val="en-US" w:eastAsia="zh-CN" w:bidi="ar-SA"/>
        </w:rPr>
        <w:t>考试</w:t>
      </w:r>
    </w:p>
    <w:p>
      <w:pPr>
        <w:tabs>
          <w:tab w:val="left" w:pos="0"/>
        </w:tabs>
        <w:snapToGrid/>
        <w:spacing w:before="0" w:beforeAutospacing="0" w:after="0" w:afterAutospacing="0" w:line="360" w:lineRule="exact"/>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先修课程：概率论与数理统计学、统计学</w:t>
      </w:r>
    </w:p>
    <w:p>
      <w:pPr>
        <w:tabs>
          <w:tab w:val="left" w:pos="0"/>
        </w:tabs>
        <w:snapToGrid/>
        <w:spacing w:before="0" w:beforeAutospacing="0" w:after="0" w:afterAutospacing="0" w:line="360" w:lineRule="exact"/>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p>
    <w:p>
      <w:pPr>
        <w:snapToGrid/>
        <w:spacing w:before="0" w:beforeAutospacing="0" w:after="0" w:afterAutospacing="0" w:line="360" w:lineRule="exact"/>
        <w:jc w:val="both"/>
        <w:textAlignment w:val="baseline"/>
        <w:rPr>
          <w:rStyle w:val="7"/>
          <w:rFonts w:ascii="黑体" w:eastAsia="黑体"/>
          <w:b w:val="0"/>
          <w:i w:val="0"/>
          <w:caps w:val="0"/>
          <w:spacing w:val="0"/>
          <w:w w:val="100"/>
          <w:kern w:val="2"/>
          <w:sz w:val="24"/>
          <w:szCs w:val="24"/>
          <w:lang w:val="en-US" w:eastAsia="zh-CN" w:bidi="ar-SA"/>
        </w:rPr>
      </w:pPr>
      <w:r>
        <w:rPr>
          <w:rStyle w:val="7"/>
          <w:rFonts w:ascii="黑体" w:eastAsia="黑体"/>
          <w:b w:val="0"/>
          <w:i w:val="0"/>
          <w:caps w:val="0"/>
          <w:spacing w:val="0"/>
          <w:w w:val="100"/>
          <w:kern w:val="2"/>
          <w:sz w:val="24"/>
          <w:szCs w:val="24"/>
          <w:lang w:val="en-US" w:eastAsia="zh-CN" w:bidi="ar-SA"/>
        </w:rPr>
        <w:t>二、课程简介</w:t>
      </w:r>
      <w:r>
        <w:rPr>
          <w:rStyle w:val="7"/>
          <w:rFonts w:ascii="黑体" w:eastAsia="黑体"/>
          <w:b w:val="0"/>
          <w:i w:val="0"/>
          <w:caps w:val="0"/>
          <w:color w:val="FF0000"/>
          <w:spacing w:val="0"/>
          <w:w w:val="100"/>
          <w:kern w:val="2"/>
          <w:sz w:val="24"/>
          <w:szCs w:val="24"/>
          <w:lang w:val="en-US" w:eastAsia="zh-CN" w:bidi="ar-SA"/>
        </w:rPr>
        <w:t xml:space="preserve"> </w:t>
      </w:r>
    </w:p>
    <w:p>
      <w:pPr>
        <w:snapToGrid/>
        <w:spacing w:before="0" w:beforeAutospacing="0" w:after="0" w:afterAutospacing="0" w:line="360" w:lineRule="auto"/>
        <w:ind w:firstLine="482"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Fonts w:hint="eastAsia" w:ascii="宋体" w:cs="宋体"/>
          <w:b/>
          <w:bCs/>
          <w:color w:val="FF0000"/>
          <w:kern w:val="0"/>
          <w:sz w:val="24"/>
        </w:rPr>
        <w:t>紧抓课程改革核心环节，不断提升教学质量，将“课程思政”作为融合德育与智育的融合主渠道，是逐步实现“立德树人”的综合教育理念的前进方向。</w:t>
      </w:r>
      <w:r>
        <w:rPr>
          <w:rStyle w:val="7"/>
          <w:rFonts w:ascii="宋体" w:hAnsi="宋体" w:eastAsia="宋体"/>
          <w:b w:val="0"/>
          <w:i w:val="0"/>
          <w:caps w:val="0"/>
          <w:color w:val="000000"/>
          <w:spacing w:val="0"/>
          <w:w w:val="100"/>
          <w:kern w:val="2"/>
          <w:sz w:val="24"/>
          <w:szCs w:val="24"/>
          <w:lang w:val="en-US" w:eastAsia="zh-CN" w:bidi="ar-SA"/>
        </w:rPr>
        <w:t>市场调查与预测主要内容包括搜集市场数据、分析市场数据并预测市场发展趋势。</w:t>
      </w:r>
      <w:r>
        <w:rPr>
          <w:rStyle w:val="7"/>
          <w:rFonts w:ascii="Times New Roman" w:hAnsi="Times New Roman" w:eastAsia="宋体"/>
          <w:b w:val="0"/>
          <w:i w:val="0"/>
          <w:caps w:val="0"/>
          <w:spacing w:val="0"/>
          <w:w w:val="100"/>
          <w:kern w:val="2"/>
          <w:sz w:val="24"/>
          <w:szCs w:val="24"/>
          <w:lang w:val="en-US" w:eastAsia="zh-CN" w:bidi="ar-SA"/>
        </w:rPr>
        <w:t>本课程以理论为引导，将实际应用和案例分析作为重点。</w:t>
      </w:r>
      <w:r>
        <w:rPr>
          <w:rStyle w:val="7"/>
          <w:rFonts w:ascii="宋体" w:hAnsi="宋体" w:eastAsia="宋体"/>
          <w:b w:val="0"/>
          <w:i w:val="0"/>
          <w:caps w:val="0"/>
          <w:color w:val="000000"/>
          <w:spacing w:val="0"/>
          <w:w w:val="100"/>
          <w:kern w:val="2"/>
          <w:sz w:val="24"/>
          <w:szCs w:val="24"/>
          <w:lang w:val="en-US" w:eastAsia="zh-CN" w:bidi="ar-SA"/>
        </w:rPr>
        <w:t>通过本课程的学习，</w:t>
      </w:r>
      <w:r>
        <w:rPr>
          <w:rStyle w:val="7"/>
          <w:rFonts w:ascii="Times New Roman" w:hAnsi="Times New Roman" w:eastAsia="宋体"/>
          <w:b w:val="0"/>
          <w:i w:val="0"/>
          <w:caps w:val="0"/>
          <w:spacing w:val="0"/>
          <w:w w:val="100"/>
          <w:kern w:val="2"/>
          <w:sz w:val="24"/>
          <w:szCs w:val="24"/>
          <w:lang w:val="en-US" w:eastAsia="zh-CN" w:bidi="ar-SA"/>
        </w:rPr>
        <w:t>使学生较</w:t>
      </w:r>
      <w:r>
        <w:rPr>
          <w:rStyle w:val="7"/>
          <w:rFonts w:ascii="宋体" w:hAnsi="宋体" w:eastAsia="宋体"/>
          <w:b w:val="0"/>
          <w:i w:val="0"/>
          <w:caps w:val="0"/>
          <w:color w:val="000000"/>
          <w:spacing w:val="0"/>
          <w:w w:val="100"/>
          <w:kern w:val="2"/>
          <w:sz w:val="24"/>
          <w:szCs w:val="24"/>
          <w:lang w:val="en-US" w:eastAsia="zh-CN" w:bidi="ar-SA"/>
        </w:rPr>
        <w:t>能够</w:t>
      </w:r>
      <w:r>
        <w:rPr>
          <w:rStyle w:val="7"/>
          <w:rFonts w:ascii="Times New Roman" w:hAnsi="Times New Roman" w:eastAsia="宋体"/>
          <w:b w:val="0"/>
          <w:i w:val="0"/>
          <w:caps w:val="0"/>
          <w:spacing w:val="0"/>
          <w:w w:val="100"/>
          <w:kern w:val="2"/>
          <w:sz w:val="24"/>
          <w:szCs w:val="24"/>
          <w:lang w:val="en-US" w:eastAsia="zh-CN" w:bidi="ar-SA"/>
        </w:rPr>
        <w:t>系统地掌握市场调查与预测</w:t>
      </w:r>
      <w:r>
        <w:rPr>
          <w:rStyle w:val="7"/>
          <w:rFonts w:ascii="宋体" w:hAnsi="宋体" w:eastAsia="宋体"/>
          <w:b w:val="0"/>
          <w:i w:val="0"/>
          <w:caps w:val="0"/>
          <w:color w:val="000000"/>
          <w:spacing w:val="0"/>
          <w:w w:val="100"/>
          <w:kern w:val="2"/>
          <w:sz w:val="24"/>
          <w:szCs w:val="24"/>
          <w:lang w:val="en-US" w:eastAsia="zh-CN" w:bidi="ar-SA"/>
        </w:rPr>
        <w:t>的基本理论、</w:t>
      </w:r>
      <w:r>
        <w:rPr>
          <w:rStyle w:val="7"/>
          <w:rFonts w:ascii="Times New Roman" w:hAnsi="Times New Roman" w:eastAsia="宋体"/>
          <w:b w:val="0"/>
          <w:i w:val="0"/>
          <w:caps w:val="0"/>
          <w:spacing w:val="0"/>
          <w:w w:val="100"/>
          <w:kern w:val="2"/>
          <w:sz w:val="24"/>
          <w:szCs w:val="24"/>
          <w:lang w:val="en-US" w:eastAsia="zh-CN" w:bidi="ar-SA"/>
        </w:rPr>
        <w:t>方法与技能，</w:t>
      </w:r>
      <w:r>
        <w:rPr>
          <w:rStyle w:val="7"/>
          <w:rFonts w:ascii="宋体" w:hAnsi="宋体" w:eastAsia="宋体"/>
          <w:b w:val="0"/>
          <w:i w:val="0"/>
          <w:caps w:val="0"/>
          <w:color w:val="000000"/>
          <w:spacing w:val="0"/>
          <w:w w:val="100"/>
          <w:kern w:val="2"/>
          <w:sz w:val="24"/>
          <w:szCs w:val="24"/>
          <w:lang w:val="en-US" w:eastAsia="zh-CN" w:bidi="ar-SA"/>
        </w:rPr>
        <w:t>培养学生综合运用专业知识的能力和实践能力，提高学生通过</w:t>
      </w:r>
      <w:r>
        <w:rPr>
          <w:rStyle w:val="7"/>
          <w:rFonts w:ascii="Times New Roman" w:hAnsi="Times New Roman" w:eastAsia="宋体"/>
          <w:b w:val="0"/>
          <w:i w:val="0"/>
          <w:caps w:val="0"/>
          <w:spacing w:val="0"/>
          <w:w w:val="100"/>
          <w:kern w:val="2"/>
          <w:sz w:val="24"/>
          <w:szCs w:val="24"/>
          <w:lang w:val="en-US" w:eastAsia="zh-CN" w:bidi="ar-SA"/>
        </w:rPr>
        <w:t>市场调查分析与</w:t>
      </w:r>
      <w:r>
        <w:rPr>
          <w:rStyle w:val="7"/>
          <w:rFonts w:ascii="宋体" w:hAnsi="宋体" w:eastAsia="宋体"/>
          <w:b w:val="0"/>
          <w:i w:val="0"/>
          <w:caps w:val="0"/>
          <w:color w:val="000000"/>
          <w:spacing w:val="0"/>
          <w:w w:val="100"/>
          <w:kern w:val="2"/>
          <w:sz w:val="24"/>
          <w:szCs w:val="24"/>
          <w:lang w:val="en-US" w:eastAsia="zh-CN" w:bidi="ar-SA"/>
        </w:rPr>
        <w:t>解决问题的能力。</w:t>
      </w:r>
    </w:p>
    <w:p>
      <w:pPr>
        <w:widowControl/>
        <w:snapToGrid/>
        <w:spacing w:before="156" w:beforeAutospacing="0" w:after="0" w:afterAutospacing="0" w:line="360" w:lineRule="auto"/>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The main contents of Marketing Research and Forecasting include collecting market data, analyzing market data and forecasting market development trend. Guided by theory, this course focuses on practical application and case analysis. Through the study of this course, students will be able to systematically master the basic theories, methods and skills of market research and prediction, cultivate their ability of comprehensive application of professional knowledge and practical ability, and improve their ability of analyzing and solving problems through market research.</w:t>
      </w:r>
    </w:p>
    <w:p>
      <w:pPr>
        <w:widowControl/>
        <w:snapToGrid/>
        <w:spacing w:before="156" w:beforeAutospacing="0" w:after="0" w:afterAutospacing="0" w:line="360" w:lineRule="exact"/>
        <w:jc w:val="both"/>
        <w:textAlignment w:val="baseline"/>
        <w:rPr>
          <w:rStyle w:val="7"/>
          <w:rFonts w:ascii="Times New Roman" w:hAnsi="Times New Roman" w:eastAsia="宋体"/>
          <w:b w:val="0"/>
          <w:i w:val="0"/>
          <w:caps w:val="0"/>
          <w:spacing w:val="0"/>
          <w:w w:val="100"/>
          <w:kern w:val="2"/>
          <w:sz w:val="24"/>
          <w:szCs w:val="24"/>
          <w:lang w:val="en-US" w:eastAsia="zh-CN" w:bidi="ar-SA"/>
        </w:rPr>
      </w:pPr>
    </w:p>
    <w:p>
      <w:pPr>
        <w:snapToGrid/>
        <w:spacing w:before="0" w:beforeAutospacing="0" w:after="0" w:afterAutospacing="0" w:line="360" w:lineRule="exact"/>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黑体" w:eastAsia="黑体"/>
          <w:b w:val="0"/>
          <w:i w:val="0"/>
          <w:caps w:val="0"/>
          <w:spacing w:val="0"/>
          <w:w w:val="100"/>
          <w:kern w:val="2"/>
          <w:sz w:val="24"/>
          <w:szCs w:val="24"/>
          <w:lang w:val="en-US" w:eastAsia="zh-CN" w:bidi="ar-SA"/>
        </w:rPr>
        <w:t>三、课程性质与教学目的</w:t>
      </w:r>
      <w:r>
        <w:rPr>
          <w:rStyle w:val="7"/>
          <w:rFonts w:ascii="黑体" w:eastAsia="黑体"/>
          <w:b w:val="0"/>
          <w:i w:val="0"/>
          <w:caps w:val="0"/>
          <w:color w:val="FF0000"/>
          <w:spacing w:val="0"/>
          <w:w w:val="100"/>
          <w:kern w:val="2"/>
          <w:sz w:val="24"/>
          <w:szCs w:val="24"/>
          <w:lang w:val="en-US" w:eastAsia="zh-CN" w:bidi="ar-SA"/>
        </w:rPr>
        <w:t xml:space="preserve"> </w:t>
      </w:r>
    </w:p>
    <w:p>
      <w:pPr>
        <w:snapToGrid w:val="0"/>
        <w:spacing w:before="0" w:beforeAutospacing="0" w:after="0" w:afterAutospacing="0" w:line="360" w:lineRule="auto"/>
        <w:jc w:val="both"/>
        <w:textAlignment w:val="baseline"/>
        <w:rPr>
          <w:rStyle w:val="7"/>
          <w:rFonts w:ascii="宋体" w:hAnsi="Courier New"/>
          <w:b w:val="0"/>
          <w:i w:val="0"/>
          <w:caps w:val="0"/>
          <w:spacing w:val="0"/>
          <w:w w:val="100"/>
          <w:kern w:val="2"/>
          <w:sz w:val="24"/>
          <w:szCs w:val="24"/>
          <w:lang w:val="en-US" w:eastAsia="zh-CN" w:bidi="ar-SA"/>
        </w:rPr>
      </w:pPr>
      <w:r>
        <w:rPr>
          <w:rStyle w:val="7"/>
          <w:rFonts w:ascii="宋体" w:hAnsi="Courier New"/>
          <w:b w:val="0"/>
          <w:i w:val="0"/>
          <w:caps w:val="0"/>
          <w:spacing w:val="0"/>
          <w:w w:val="100"/>
          <w:kern w:val="2"/>
          <w:sz w:val="24"/>
          <w:szCs w:val="24"/>
          <w:lang w:val="en-US" w:eastAsia="zh-CN" w:bidi="ar-SA"/>
        </w:rPr>
        <w:t>1.课程性质</w:t>
      </w:r>
    </w:p>
    <w:p>
      <w:pPr>
        <w:snapToGrid w:val="0"/>
        <w:spacing w:before="0" w:beforeAutospacing="0" w:after="0" w:afterAutospacing="0" w:line="360" w:lineRule="auto"/>
        <w:ind w:firstLine="280"/>
        <w:jc w:val="both"/>
        <w:textAlignment w:val="baseline"/>
        <w:rPr>
          <w:rStyle w:val="7"/>
          <w:rFonts w:ascii="宋体" w:hAnsi="Courier New"/>
          <w:b w:val="0"/>
          <w:i w:val="0"/>
          <w:caps w:val="0"/>
          <w:spacing w:val="0"/>
          <w:w w:val="100"/>
          <w:kern w:val="2"/>
          <w:sz w:val="24"/>
          <w:szCs w:val="24"/>
          <w:lang w:val="en-US" w:eastAsia="zh-CN" w:bidi="ar-SA"/>
        </w:rPr>
      </w:pPr>
      <w:r>
        <w:rPr>
          <w:rStyle w:val="7"/>
          <w:rFonts w:ascii="宋体" w:hAnsi="Courier New"/>
          <w:b w:val="0"/>
          <w:i w:val="0"/>
          <w:caps w:val="0"/>
          <w:spacing w:val="0"/>
          <w:w w:val="100"/>
          <w:kern w:val="2"/>
          <w:sz w:val="24"/>
          <w:szCs w:val="24"/>
          <w:lang w:val="en-US" w:eastAsia="zh-CN" w:bidi="ar-SA"/>
        </w:rPr>
        <w:t>《</w:t>
      </w:r>
      <w:r>
        <w:rPr>
          <w:rStyle w:val="7"/>
          <w:rFonts w:ascii="宋体" w:hAnsi="Courier New" w:cs="Times New Roman"/>
          <w:b w:val="0"/>
          <w:bCs/>
          <w:i w:val="0"/>
          <w:caps w:val="0"/>
          <w:spacing w:val="0"/>
          <w:w w:val="100"/>
          <w:kern w:val="2"/>
          <w:sz w:val="24"/>
          <w:szCs w:val="24"/>
          <w:lang w:val="en-US" w:eastAsia="zh-CN" w:bidi="ar-SA"/>
        </w:rPr>
        <w:t>市场调查</w:t>
      </w:r>
      <w:r>
        <w:rPr>
          <w:rStyle w:val="7"/>
          <w:rFonts w:ascii="宋体" w:hAnsi="宋体" w:eastAsia="宋体"/>
          <w:b w:val="0"/>
          <w:i w:val="0"/>
          <w:caps w:val="0"/>
          <w:color w:val="000000"/>
          <w:spacing w:val="0"/>
          <w:w w:val="100"/>
          <w:kern w:val="2"/>
          <w:sz w:val="24"/>
          <w:szCs w:val="24"/>
          <w:lang w:val="en-US" w:eastAsia="zh-CN" w:bidi="ar-SA"/>
        </w:rPr>
        <w:t>与预测</w:t>
      </w:r>
      <w:r>
        <w:rPr>
          <w:rStyle w:val="7"/>
          <w:rFonts w:ascii="宋体" w:hAnsi="Courier New"/>
          <w:b w:val="0"/>
          <w:i w:val="0"/>
          <w:caps w:val="0"/>
          <w:spacing w:val="0"/>
          <w:w w:val="100"/>
          <w:kern w:val="2"/>
          <w:sz w:val="24"/>
          <w:szCs w:val="24"/>
          <w:lang w:val="en-US" w:eastAsia="zh-CN" w:bidi="ar-SA"/>
        </w:rPr>
        <w:t>》是一门专业必修课，是关于经济领域统计调查方法及其应用的科学，主要培养和检验学生的</w:t>
      </w:r>
      <w:r>
        <w:rPr>
          <w:rStyle w:val="7"/>
          <w:rFonts w:ascii="宋体" w:hAnsi="Courier New" w:cs="Times New Roman"/>
          <w:b w:val="0"/>
          <w:bCs/>
          <w:i w:val="0"/>
          <w:caps w:val="0"/>
          <w:spacing w:val="0"/>
          <w:w w:val="100"/>
          <w:kern w:val="2"/>
          <w:sz w:val="24"/>
          <w:szCs w:val="24"/>
          <w:lang w:val="en-US" w:eastAsia="zh-CN" w:bidi="ar-SA"/>
        </w:rPr>
        <w:t>市场调查实务</w:t>
      </w:r>
      <w:r>
        <w:rPr>
          <w:rStyle w:val="7"/>
          <w:rFonts w:ascii="宋体" w:hAnsi="Courier New"/>
          <w:b w:val="0"/>
          <w:i w:val="0"/>
          <w:caps w:val="0"/>
          <w:spacing w:val="0"/>
          <w:w w:val="100"/>
          <w:kern w:val="2"/>
          <w:sz w:val="24"/>
          <w:szCs w:val="24"/>
          <w:lang w:val="en-US" w:eastAsia="zh-CN" w:bidi="ar-SA"/>
        </w:rPr>
        <w:t>基本理论知识，调查方法和应用的能力。</w:t>
      </w:r>
    </w:p>
    <w:p>
      <w:pPr>
        <w:snapToGrid w:val="0"/>
        <w:spacing w:before="0" w:beforeAutospacing="0" w:after="0" w:afterAutospacing="0" w:line="360" w:lineRule="auto"/>
        <w:jc w:val="both"/>
        <w:textAlignment w:val="baseline"/>
        <w:rPr>
          <w:rStyle w:val="7"/>
          <w:rFonts w:ascii="宋体" w:hAnsi="Courier New"/>
          <w:b w:val="0"/>
          <w:i w:val="0"/>
          <w:caps w:val="0"/>
          <w:spacing w:val="0"/>
          <w:w w:val="100"/>
          <w:kern w:val="2"/>
          <w:sz w:val="24"/>
          <w:szCs w:val="24"/>
          <w:lang w:val="en-US" w:eastAsia="zh-CN" w:bidi="ar-SA"/>
        </w:rPr>
      </w:pPr>
      <w:r>
        <w:rPr>
          <w:rStyle w:val="7"/>
          <w:rFonts w:ascii="宋体" w:hAnsi="Courier New"/>
          <w:b w:val="0"/>
          <w:i w:val="0"/>
          <w:caps w:val="0"/>
          <w:spacing w:val="0"/>
          <w:w w:val="100"/>
          <w:kern w:val="2"/>
          <w:sz w:val="24"/>
          <w:szCs w:val="24"/>
          <w:lang w:val="en-US" w:eastAsia="zh-CN" w:bidi="ar-SA"/>
        </w:rPr>
        <w:t xml:space="preserve"> 2.教学目的</w:t>
      </w:r>
    </w:p>
    <w:p>
      <w:pPr>
        <w:snapToGrid/>
        <w:spacing w:before="0" w:beforeAutospacing="0" w:after="0" w:afterAutospacing="0" w:line="360" w:lineRule="auto"/>
        <w:ind w:firstLine="240" w:firstLineChars="100"/>
        <w:jc w:val="both"/>
        <w:textAlignment w:val="baseline"/>
        <w:rPr>
          <w:rStyle w:val="7"/>
          <w:rFonts w:ascii="Verdana" w:hAnsi="Verdana"/>
          <w:b w:val="0"/>
          <w:i w:val="0"/>
          <w:caps w:val="0"/>
          <w:spacing w:val="0"/>
          <w:w w:val="100"/>
          <w:kern w:val="2"/>
          <w:sz w:val="24"/>
          <w:szCs w:val="24"/>
          <w:lang w:val="en-US" w:eastAsia="zh-CN" w:bidi="ar-SA"/>
        </w:rPr>
      </w:pPr>
      <w:r>
        <w:rPr>
          <w:rStyle w:val="7"/>
          <w:rFonts w:ascii="Verdana" w:hAnsi="Verdana"/>
          <w:b w:val="0"/>
          <w:i w:val="0"/>
          <w:caps w:val="0"/>
          <w:spacing w:val="0"/>
          <w:w w:val="100"/>
          <w:kern w:val="2"/>
          <w:sz w:val="24"/>
          <w:szCs w:val="24"/>
          <w:lang w:val="en-US" w:eastAsia="zh-CN" w:bidi="ar-SA"/>
        </w:rPr>
        <w:t>通过本课程的学习，学生应能够：</w:t>
      </w:r>
    </w:p>
    <w:p>
      <w:pPr>
        <w:snapToGrid/>
        <w:spacing w:before="0" w:beforeAutospacing="0" w:after="0" w:afterAutospacing="0" w:line="360" w:lineRule="auto"/>
        <w:ind w:firstLine="240" w:firstLineChars="100"/>
        <w:jc w:val="both"/>
        <w:textAlignment w:val="baseline"/>
        <w:rPr>
          <w:rStyle w:val="7"/>
          <w:rFonts w:ascii="Verdana" w:hAnsi="Verdana"/>
          <w:b w:val="0"/>
          <w:i w:val="0"/>
          <w:caps w:val="0"/>
          <w:spacing w:val="0"/>
          <w:w w:val="100"/>
          <w:kern w:val="2"/>
          <w:sz w:val="24"/>
          <w:szCs w:val="24"/>
          <w:lang w:val="en-US" w:eastAsia="zh-CN" w:bidi="ar-SA"/>
        </w:rPr>
      </w:pPr>
      <w:r>
        <w:rPr>
          <w:rStyle w:val="7"/>
          <w:rFonts w:ascii="Verdana" w:hAnsi="Verdana"/>
          <w:b w:val="0"/>
          <w:i w:val="0"/>
          <w:caps w:val="0"/>
          <w:spacing w:val="0"/>
          <w:w w:val="100"/>
          <w:kern w:val="2"/>
          <w:sz w:val="24"/>
          <w:szCs w:val="24"/>
          <w:lang w:val="en-US" w:eastAsia="zh-CN" w:bidi="ar-SA"/>
        </w:rPr>
        <w:t> </w:t>
      </w:r>
      <w:r>
        <w:rPr>
          <w:rStyle w:val="7"/>
          <w:rFonts w:ascii="宋体" w:hAnsi="宋体"/>
          <w:b w:val="0"/>
          <w:i w:val="0"/>
          <w:caps w:val="0"/>
          <w:spacing w:val="0"/>
          <w:w w:val="100"/>
          <w:kern w:val="2"/>
          <w:sz w:val="24"/>
          <w:szCs w:val="24"/>
          <w:lang w:val="en-US" w:eastAsia="zh-CN" w:bidi="ar-SA"/>
        </w:rPr>
        <w:t>（1）</w:t>
      </w:r>
      <w:r>
        <w:rPr>
          <w:rStyle w:val="7"/>
          <w:rFonts w:ascii="Verdana" w:hAnsi="Verdana"/>
          <w:b w:val="0"/>
          <w:i w:val="0"/>
          <w:caps w:val="0"/>
          <w:spacing w:val="0"/>
          <w:w w:val="100"/>
          <w:kern w:val="2"/>
          <w:sz w:val="24"/>
          <w:szCs w:val="24"/>
          <w:lang w:val="en-US" w:eastAsia="zh-CN" w:bidi="ar-SA"/>
        </w:rPr>
        <w:t>掌握市场调查的基本理论，如问卷设计、抽样设计、调查数据处理与分析、市场调查研究报告的撰写等；</w:t>
      </w:r>
    </w:p>
    <w:p>
      <w:pPr>
        <w:snapToGrid/>
        <w:spacing w:before="0" w:beforeAutospacing="0" w:after="0" w:afterAutospacing="0" w:line="360" w:lineRule="auto"/>
        <w:ind w:firstLine="240" w:firstLineChars="100"/>
        <w:jc w:val="both"/>
        <w:textAlignment w:val="baseline"/>
        <w:rPr>
          <w:rStyle w:val="7"/>
          <w:rFonts w:ascii="Verdana" w:hAnsi="Verdana"/>
          <w:b w:val="0"/>
          <w:i w:val="0"/>
          <w:caps w:val="0"/>
          <w:spacing w:val="0"/>
          <w:w w:val="100"/>
          <w:kern w:val="2"/>
          <w:sz w:val="24"/>
          <w:szCs w:val="24"/>
          <w:lang w:val="en-US" w:eastAsia="zh-CN" w:bidi="ar-SA"/>
        </w:rPr>
      </w:pPr>
      <w:r>
        <w:rPr>
          <w:rStyle w:val="7"/>
          <w:rFonts w:ascii="Verdana" w:hAnsi="Verdana"/>
          <w:b w:val="0"/>
          <w:i w:val="0"/>
          <w:caps w:val="0"/>
          <w:spacing w:val="0"/>
          <w:w w:val="100"/>
          <w:kern w:val="2"/>
          <w:sz w:val="24"/>
          <w:szCs w:val="24"/>
          <w:lang w:val="en-US" w:eastAsia="zh-CN" w:bidi="ar-SA"/>
        </w:rPr>
        <w:t> </w:t>
      </w:r>
      <w:r>
        <w:rPr>
          <w:rStyle w:val="7"/>
          <w:rFonts w:ascii="宋体" w:hAnsi="宋体"/>
          <w:b w:val="0"/>
          <w:i w:val="0"/>
          <w:caps w:val="0"/>
          <w:spacing w:val="0"/>
          <w:w w:val="100"/>
          <w:kern w:val="2"/>
          <w:sz w:val="24"/>
          <w:szCs w:val="24"/>
          <w:lang w:val="en-US" w:eastAsia="zh-CN" w:bidi="ar-SA"/>
        </w:rPr>
        <w:t>（2）</w:t>
      </w:r>
      <w:r>
        <w:rPr>
          <w:rStyle w:val="7"/>
          <w:rFonts w:ascii="Verdana" w:hAnsi="Verdana"/>
          <w:b w:val="0"/>
          <w:i w:val="0"/>
          <w:caps w:val="0"/>
          <w:spacing w:val="0"/>
          <w:w w:val="100"/>
          <w:kern w:val="2"/>
          <w:sz w:val="24"/>
          <w:szCs w:val="24"/>
          <w:lang w:val="en-US" w:eastAsia="zh-CN" w:bidi="ar-SA"/>
        </w:rPr>
        <w:t>熟悉市场调查实际工作的基本内容和工作程序，如二手资料收集、访谈调查的实施技巧、定性调查、观察与试验方法等；</w:t>
      </w:r>
    </w:p>
    <w:p>
      <w:pPr>
        <w:tabs>
          <w:tab w:val="left" w:pos="0"/>
        </w:tabs>
        <w:snapToGrid/>
        <w:spacing w:before="0" w:beforeAutospacing="0" w:after="0" w:afterAutospacing="0" w:line="360" w:lineRule="auto"/>
        <w:ind w:firstLine="360" w:firstLineChars="150"/>
        <w:jc w:val="both"/>
        <w:textAlignment w:val="baseline"/>
        <w:rPr>
          <w:rStyle w:val="7"/>
          <w:rFonts w:ascii="Verdana" w:hAnsi="Verdana"/>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（3）</w:t>
      </w:r>
      <w:r>
        <w:rPr>
          <w:rStyle w:val="7"/>
          <w:rFonts w:ascii="Verdana" w:hAnsi="Verdana"/>
          <w:b w:val="0"/>
          <w:i w:val="0"/>
          <w:caps w:val="0"/>
          <w:spacing w:val="0"/>
          <w:w w:val="100"/>
          <w:kern w:val="2"/>
          <w:sz w:val="24"/>
          <w:szCs w:val="24"/>
          <w:lang w:val="en-US" w:eastAsia="zh-CN" w:bidi="ar-SA"/>
        </w:rPr>
        <w:t>能够运用本课程的基本原理和方法并结合所学过的其他专业课程知识，科学地观察问题、思考问题、分析问题、解决问题，并能很好地应用于实践。</w:t>
      </w:r>
    </w:p>
    <w:p>
      <w:pPr>
        <w:widowControl/>
        <w:spacing w:before="31" w:beforeLines="10" w:line="300" w:lineRule="auto"/>
        <w:ind w:firstLine="480" w:firstLineChars="200"/>
        <w:jc w:val="left"/>
        <w:rPr>
          <w:rFonts w:ascii="宋体" w:hAnsi="宋体" w:cs="宋体"/>
          <w:b/>
          <w:bCs/>
          <w:color w:val="FF0000"/>
          <w:kern w:val="0"/>
          <w:sz w:val="24"/>
        </w:rPr>
      </w:pPr>
      <w:r>
        <w:rPr>
          <w:rStyle w:val="7"/>
          <w:rFonts w:hint="eastAsia" w:ascii="Verdana" w:hAnsi="Verdana"/>
          <w:b w:val="0"/>
          <w:i w:val="0"/>
          <w:caps w:val="0"/>
          <w:spacing w:val="0"/>
          <w:w w:val="100"/>
          <w:kern w:val="2"/>
          <w:sz w:val="24"/>
          <w:szCs w:val="24"/>
          <w:lang w:val="en-US" w:eastAsia="zh-CN" w:bidi="ar-SA"/>
        </w:rPr>
        <w:t>（4）</w:t>
      </w:r>
      <w:r>
        <w:rPr>
          <w:rStyle w:val="7"/>
          <w:rFonts w:ascii="宋体" w:hAnsi="宋体"/>
          <w:b w:val="0"/>
          <w:i w:val="0"/>
          <w:caps w:val="0"/>
          <w:spacing w:val="0"/>
          <w:w w:val="100"/>
          <w:kern w:val="2"/>
          <w:sz w:val="24"/>
          <w:szCs w:val="24"/>
          <w:lang w:val="en-US" w:eastAsia="zh-CN" w:bidi="ar-SA"/>
        </w:rPr>
        <w:t xml:space="preserve"> </w:t>
      </w:r>
      <w:r>
        <w:rPr>
          <w:rFonts w:hint="eastAsia" w:ascii="宋体" w:cs="宋体"/>
          <w:b/>
          <w:bCs/>
          <w:color w:val="FF0000"/>
          <w:kern w:val="0"/>
          <w:sz w:val="24"/>
        </w:rPr>
        <w:t>通过课程思政对学生进行价值观引领，将“立德树人”内化到系统的</w:t>
      </w:r>
      <w:r>
        <w:rPr>
          <w:rFonts w:hint="eastAsia" w:ascii="宋体" w:cs="宋体"/>
          <w:b/>
          <w:bCs/>
          <w:color w:val="FF0000"/>
          <w:kern w:val="0"/>
          <w:sz w:val="24"/>
          <w:lang w:eastAsia="zh-CN"/>
        </w:rPr>
        <w:t>本课程</w:t>
      </w:r>
      <w:r>
        <w:rPr>
          <w:rFonts w:hint="eastAsia" w:ascii="宋体" w:cs="宋体"/>
          <w:b/>
          <w:bCs/>
          <w:color w:val="FF0000"/>
          <w:kern w:val="0"/>
          <w:sz w:val="24"/>
        </w:rPr>
        <w:t>学习过程中。</w:t>
      </w:r>
    </w:p>
    <w:p>
      <w:pPr>
        <w:tabs>
          <w:tab w:val="left" w:pos="0"/>
        </w:tabs>
        <w:snapToGrid/>
        <w:spacing w:before="0" w:beforeAutospacing="0" w:after="0" w:afterAutospacing="0" w:line="360" w:lineRule="auto"/>
        <w:ind w:firstLine="360" w:firstLineChars="150"/>
        <w:jc w:val="both"/>
        <w:textAlignment w:val="baseline"/>
        <w:rPr>
          <w:rStyle w:val="7"/>
          <w:rFonts w:ascii="黑体" w:hAnsi="宋体" w:eastAsia="黑体"/>
          <w:b w:val="0"/>
          <w:i w:val="0"/>
          <w:caps w:val="0"/>
          <w:color w:val="000000"/>
          <w:spacing w:val="0"/>
          <w:w w:val="100"/>
          <w:kern w:val="0"/>
          <w:sz w:val="24"/>
          <w:szCs w:val="24"/>
          <w:lang w:val="en-US" w:eastAsia="zh-CN" w:bidi="ar-SA"/>
        </w:rPr>
      </w:pPr>
    </w:p>
    <w:p>
      <w:pPr>
        <w:snapToGrid/>
        <w:spacing w:before="0" w:beforeAutospacing="0" w:after="0" w:afterAutospacing="0" w:line="360" w:lineRule="exact"/>
        <w:jc w:val="both"/>
        <w:textAlignment w:val="baseline"/>
        <w:rPr>
          <w:rStyle w:val="7"/>
          <w:rFonts w:ascii="黑体" w:eastAsia="黑体"/>
          <w:b w:val="0"/>
          <w:i w:val="0"/>
          <w:caps w:val="0"/>
          <w:spacing w:val="0"/>
          <w:w w:val="100"/>
          <w:kern w:val="2"/>
          <w:sz w:val="24"/>
          <w:szCs w:val="24"/>
          <w:lang w:val="en-US" w:eastAsia="zh-CN" w:bidi="ar-SA"/>
        </w:rPr>
      </w:pPr>
    </w:p>
    <w:p>
      <w:pPr>
        <w:snapToGrid/>
        <w:spacing w:before="0" w:beforeAutospacing="0" w:after="0" w:afterAutospacing="0" w:line="360" w:lineRule="exact"/>
        <w:jc w:val="both"/>
        <w:textAlignment w:val="baseline"/>
        <w:rPr>
          <w:rStyle w:val="7"/>
          <w:rFonts w:ascii="黑体" w:eastAsia="黑体"/>
          <w:b w:val="0"/>
          <w:i w:val="0"/>
          <w:caps w:val="0"/>
          <w:spacing w:val="0"/>
          <w:w w:val="100"/>
          <w:kern w:val="2"/>
          <w:sz w:val="24"/>
          <w:szCs w:val="24"/>
          <w:lang w:val="en-US" w:eastAsia="zh-CN" w:bidi="ar-SA"/>
        </w:rPr>
      </w:pPr>
      <w:r>
        <w:rPr>
          <w:rStyle w:val="7"/>
          <w:rFonts w:ascii="黑体" w:eastAsia="黑体"/>
          <w:b w:val="0"/>
          <w:i w:val="0"/>
          <w:caps w:val="0"/>
          <w:spacing w:val="0"/>
          <w:w w:val="100"/>
          <w:kern w:val="2"/>
          <w:sz w:val="24"/>
          <w:szCs w:val="24"/>
          <w:lang w:val="en-US" w:eastAsia="zh-CN" w:bidi="ar-SA"/>
        </w:rPr>
        <w:t xml:space="preserve">四、教学内容及要求  </w:t>
      </w:r>
    </w:p>
    <w:p>
      <w:pPr>
        <w:snapToGrid/>
        <w:spacing w:before="0" w:beforeAutospacing="0" w:after="0" w:afterAutospacing="0" w:line="360" w:lineRule="auto"/>
        <w:jc w:val="both"/>
        <w:textAlignment w:val="baseline"/>
        <w:rPr>
          <w:rStyle w:val="7"/>
          <w:rFonts w:ascii="宋体" w:hAnsi="宋体" w:eastAsia="宋体"/>
          <w:b/>
          <w:i w:val="0"/>
          <w:caps w:val="0"/>
          <w:spacing w:val="0"/>
          <w:w w:val="100"/>
          <w:kern w:val="2"/>
          <w:sz w:val="24"/>
          <w:szCs w:val="24"/>
          <w:lang w:val="en-US" w:eastAsia="zh-CN" w:bidi="ar-SA"/>
        </w:rPr>
      </w:pPr>
      <w:r>
        <w:rPr>
          <w:rStyle w:val="7"/>
          <w:rFonts w:ascii="宋体" w:hAnsi="宋体" w:eastAsia="宋体"/>
          <w:b/>
          <w:i w:val="0"/>
          <w:caps w:val="0"/>
          <w:spacing w:val="0"/>
          <w:w w:val="100"/>
          <w:kern w:val="2"/>
          <w:sz w:val="24"/>
          <w:szCs w:val="24"/>
          <w:lang w:val="en-US" w:eastAsia="zh-CN" w:bidi="ar-SA"/>
        </w:rPr>
        <w:t>第一章 绪论</w:t>
      </w:r>
    </w:p>
    <w:p>
      <w:pPr>
        <w:snapToGrid/>
        <w:spacing w:before="0" w:beforeAutospacing="0" w:after="0" w:afterAutospacing="0" w:line="360" w:lineRule="auto"/>
        <w:jc w:val="both"/>
        <w:textAlignment w:val="baseline"/>
        <w:rPr>
          <w:rStyle w:val="7"/>
          <w:rFonts w:ascii="宋体" w:hAnsi="宋体" w:eastAsia="宋体"/>
          <w:b/>
          <w:bCs/>
          <w:i w:val="0"/>
          <w:caps w:val="0"/>
          <w:color w:val="FF000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【引入案例】TSE：大数据时代市场调查的变革</w:t>
      </w:r>
      <w:r>
        <w:rPr>
          <w:rStyle w:val="7"/>
          <w:rFonts w:ascii="宋体" w:hAnsi="宋体" w:eastAsia="宋体"/>
          <w:b/>
          <w:bCs/>
          <w:i w:val="0"/>
          <w:caps w:val="0"/>
          <w:color w:val="FF0000"/>
          <w:spacing w:val="0"/>
          <w:w w:val="100"/>
          <w:kern w:val="2"/>
          <w:sz w:val="24"/>
          <w:szCs w:val="24"/>
          <w:lang w:val="en-US" w:eastAsia="zh-CN" w:bidi="ar-SA"/>
        </w:rPr>
        <w:t>(思政要素：根据案例，讨论中国在信息技术发展中的优势与不足，引导学生增加对中国科技发展的关注)</w:t>
      </w:r>
    </w:p>
    <w:p>
      <w:pPr>
        <w:snapToGrid/>
        <w:spacing w:before="0" w:beforeAutospacing="0" w:after="0" w:afterAutospacing="0" w:line="360" w:lineRule="auto"/>
        <w:jc w:val="both"/>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(一)目的与要求</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1.理解市场的概念及其特性</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2.了解市场调查与预测行业的发展</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3.理解市场调查与预测的必要性及其范围和内容</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4.理解市场调查与预测的方法论</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5.了解市场调查与预测部门的设置原则</w:t>
      </w:r>
    </w:p>
    <w:p>
      <w:pPr>
        <w:snapToGrid/>
        <w:spacing w:before="0" w:beforeAutospacing="0" w:after="0" w:afterAutospacing="0" w:line="360" w:lineRule="auto"/>
        <w:jc w:val="both"/>
        <w:textAlignment w:val="baseline"/>
        <w:rPr>
          <w:rStyle w:val="7"/>
          <w:rFonts w:ascii="宋体" w:hAnsi="宋体" w:eastAsia="宋体"/>
          <w:b w:val="0"/>
          <w:i w:val="0"/>
          <w:caps w:val="0"/>
          <w:spacing w:val="0"/>
          <w:w w:val="100"/>
          <w:kern w:val="2"/>
          <w:sz w:val="24"/>
          <w:szCs w:val="24"/>
          <w:lang w:val="en-US" w:eastAsia="zh-CN" w:bidi="ar-SA"/>
        </w:rPr>
      </w:pPr>
      <w:r>
        <w:rPr>
          <w:rStyle w:val="7"/>
          <w:rFonts w:ascii="宋体" w:hAnsi="宋体" w:eastAsia="宋体"/>
          <w:b w:val="0"/>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1.市场调查与市场预测概述</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2.市场调查与预测的方法论基础</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3.市场调查机构的设置</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4.市场调查的组织方式分类</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无</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spacing w:before="0" w:beforeAutospacing="0" w:after="0" w:afterAutospacing="0" w:line="360" w:lineRule="auto"/>
        <w:jc w:val="both"/>
        <w:textAlignment w:val="baseline"/>
        <w:rPr>
          <w:rStyle w:val="7"/>
          <w:rFonts w:ascii="宋体" w:hAnsi="宋体" w:eastAsia="宋体" w:cs="Times New Roman"/>
          <w:b/>
          <w:bCs/>
          <w:i w:val="0"/>
          <w:caps w:val="0"/>
          <w:spacing w:val="0"/>
          <w:w w:val="100"/>
          <w:kern w:val="2"/>
          <w:sz w:val="24"/>
          <w:szCs w:val="24"/>
          <w:lang w:val="en-US" w:eastAsia="zh-CN" w:bidi="ar-SA"/>
        </w:rPr>
      </w:pPr>
      <w:r>
        <w:rPr>
          <w:rStyle w:val="7"/>
          <w:rFonts w:ascii="宋体" w:hAnsi="宋体" w:eastAsia="宋体"/>
          <w:b/>
          <w:i w:val="0"/>
          <w:caps w:val="0"/>
          <w:spacing w:val="0"/>
          <w:w w:val="100"/>
          <w:kern w:val="2"/>
          <w:sz w:val="24"/>
          <w:szCs w:val="24"/>
          <w:lang w:val="en-US" w:eastAsia="zh-CN" w:bidi="ar-SA"/>
        </w:rPr>
        <w:t xml:space="preserve">第二章 市场调查与预测方案设计 </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（一）目的与要求</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1.理解编制市场调查与预测方案的意义</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2.掌握市场调查与预测的步骤:</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3.掌握市场调查与预测计划书的编写方法</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4.理解市场调查与预测方案的可行性研究的方法。</w:t>
      </w:r>
    </w:p>
    <w:p>
      <w:pPr>
        <w:snapToGrid/>
        <w:spacing w:before="0" w:beforeAutospacing="0" w:after="0" w:afterAutospacing="0" w:line="360" w:lineRule="auto"/>
        <w:jc w:val="both"/>
        <w:textAlignment w:val="baseline"/>
        <w:rPr>
          <w:rStyle w:val="7"/>
          <w:rFonts w:ascii="宋体" w:hAnsi="宋体" w:eastAsia="宋体"/>
          <w:b/>
          <w:bCs/>
          <w:i w:val="0"/>
          <w:caps w:val="0"/>
          <w:color w:val="FF000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（二）教学内容</w:t>
      </w:r>
      <w:r>
        <w:rPr>
          <w:rStyle w:val="7"/>
          <w:rFonts w:ascii="宋体" w:hAnsi="宋体" w:eastAsia="宋体" w:cs="Times New Roman"/>
          <w:b w:val="0"/>
          <w:bCs/>
          <w:i w:val="0"/>
          <w:caps w:val="0"/>
          <w:spacing w:val="0"/>
          <w:w w:val="100"/>
          <w:kern w:val="2"/>
          <w:sz w:val="24"/>
          <w:szCs w:val="24"/>
          <w:lang w:val="en-US" w:eastAsia="zh-CN" w:bidi="ar-SA"/>
        </w:rPr>
        <w:br w:type="textWrapping"/>
      </w:r>
      <w:r>
        <w:rPr>
          <w:rStyle w:val="7"/>
          <w:rFonts w:ascii="宋体" w:hAnsi="宋体" w:eastAsia="宋体"/>
          <w:b/>
          <w:bCs/>
          <w:i w:val="0"/>
          <w:caps w:val="0"/>
          <w:color w:val="FF0000"/>
          <w:spacing w:val="0"/>
          <w:w w:val="100"/>
          <w:kern w:val="2"/>
          <w:sz w:val="24"/>
          <w:szCs w:val="24"/>
          <w:lang w:val="en-US" w:eastAsia="zh-CN" w:bidi="ar-SA"/>
        </w:rPr>
        <w:t>【引入案例】陪伴与看护:机器人“走进”日本养老院(思政要素：根据案例，引导学生增加对中国老人群体的关注)</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1.市场调查与预测方案概述</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2.市场调查与预测的工作步骤</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3.市场调查与预测计划书的撰写</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w:t>
      </w:r>
      <w:r>
        <w:rPr>
          <w:rStyle w:val="7"/>
          <w:rFonts w:ascii="宋体" w:hAnsi="宋体" w:eastAsia="宋体"/>
          <w:b w:val="0"/>
          <w:bCs w:val="0"/>
          <w:i w:val="0"/>
          <w:caps w:val="0"/>
          <w:spacing w:val="0"/>
          <w:w w:val="100"/>
          <w:kern w:val="2"/>
          <w:sz w:val="24"/>
          <w:szCs w:val="24"/>
          <w:lang w:val="en-US" w:eastAsia="zh-CN" w:bidi="ar-SA"/>
        </w:rPr>
        <w:t>.</w:t>
      </w:r>
      <w:r>
        <w:rPr>
          <w:rStyle w:val="7"/>
          <w:rFonts w:ascii="Times New Roman" w:hAnsi="Times New Roman" w:eastAsia="宋体"/>
          <w:b w:val="0"/>
          <w:i w:val="0"/>
          <w:caps w:val="0"/>
          <w:spacing w:val="0"/>
          <w:w w:val="100"/>
          <w:kern w:val="2"/>
          <w:sz w:val="24"/>
          <w:szCs w:val="24"/>
          <w:lang w:val="en-US" w:eastAsia="zh-CN" w:bidi="ar-SA"/>
        </w:rPr>
        <w:t>什么市场调查与预测方案？编制市场调查与预测方案有何重要性？</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w:t>
      </w:r>
      <w:r>
        <w:rPr>
          <w:rStyle w:val="7"/>
          <w:rFonts w:ascii="宋体" w:hAnsi="宋体" w:eastAsia="宋体"/>
          <w:b w:val="0"/>
          <w:bCs w:val="0"/>
          <w:i w:val="0"/>
          <w:caps w:val="0"/>
          <w:spacing w:val="0"/>
          <w:w w:val="100"/>
          <w:kern w:val="2"/>
          <w:sz w:val="24"/>
          <w:szCs w:val="24"/>
          <w:lang w:val="en-US" w:eastAsia="zh-CN" w:bidi="ar-SA"/>
        </w:rPr>
        <w:t>.</w:t>
      </w:r>
      <w:r>
        <w:rPr>
          <w:rStyle w:val="7"/>
          <w:rFonts w:ascii="Times New Roman" w:hAnsi="Times New Roman" w:eastAsia="宋体"/>
          <w:b w:val="0"/>
          <w:i w:val="0"/>
          <w:caps w:val="0"/>
          <w:spacing w:val="0"/>
          <w:w w:val="100"/>
          <w:kern w:val="2"/>
          <w:sz w:val="24"/>
          <w:szCs w:val="24"/>
          <w:lang w:val="en-US" w:eastAsia="zh-CN" w:bidi="ar-SA"/>
        </w:rPr>
        <w:t>市场调查与预测的方案的主要内容是什么？</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w:t>
      </w:r>
      <w:r>
        <w:rPr>
          <w:rStyle w:val="7"/>
          <w:rFonts w:ascii="宋体" w:hAnsi="宋体" w:eastAsia="宋体"/>
          <w:b w:val="0"/>
          <w:bCs w:val="0"/>
          <w:i w:val="0"/>
          <w:caps w:val="0"/>
          <w:spacing w:val="0"/>
          <w:w w:val="100"/>
          <w:kern w:val="2"/>
          <w:sz w:val="24"/>
          <w:szCs w:val="24"/>
          <w:lang w:val="en-US" w:eastAsia="zh-CN" w:bidi="ar-SA"/>
        </w:rPr>
        <w:t>.</w:t>
      </w:r>
      <w:r>
        <w:rPr>
          <w:rStyle w:val="7"/>
          <w:rFonts w:ascii="Times New Roman" w:hAnsi="Times New Roman" w:eastAsia="宋体"/>
          <w:b w:val="0"/>
          <w:i w:val="0"/>
          <w:caps w:val="0"/>
          <w:spacing w:val="0"/>
          <w:w w:val="100"/>
          <w:kern w:val="2"/>
          <w:sz w:val="24"/>
          <w:szCs w:val="24"/>
          <w:lang w:val="en-US" w:eastAsia="zh-CN" w:bidi="ar-SA"/>
        </w:rPr>
        <w:t>为何说明确调查的目的和任务是调查方案设计的首要问题？</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w:t>
      </w:r>
      <w:r>
        <w:rPr>
          <w:rStyle w:val="7"/>
          <w:rFonts w:ascii="宋体" w:hAnsi="宋体" w:eastAsia="宋体"/>
          <w:b w:val="0"/>
          <w:bCs w:val="0"/>
          <w:i w:val="0"/>
          <w:caps w:val="0"/>
          <w:spacing w:val="0"/>
          <w:w w:val="100"/>
          <w:kern w:val="2"/>
          <w:sz w:val="24"/>
          <w:szCs w:val="24"/>
          <w:lang w:val="en-US" w:eastAsia="zh-CN" w:bidi="ar-SA"/>
        </w:rPr>
        <w:t>.</w:t>
      </w:r>
      <w:r>
        <w:rPr>
          <w:rStyle w:val="7"/>
          <w:rFonts w:ascii="Times New Roman" w:hAnsi="Times New Roman" w:eastAsia="宋体"/>
          <w:b w:val="0"/>
          <w:i w:val="0"/>
          <w:caps w:val="0"/>
          <w:spacing w:val="0"/>
          <w:w w:val="100"/>
          <w:kern w:val="2"/>
          <w:sz w:val="24"/>
          <w:szCs w:val="24"/>
          <w:lang w:val="en-US" w:eastAsia="zh-CN" w:bidi="ar-SA"/>
        </w:rPr>
        <w:t>如何完善市场调查与预测的方案？</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w:t>
      </w:r>
      <w:r>
        <w:rPr>
          <w:rStyle w:val="7"/>
          <w:rFonts w:ascii="宋体" w:hAnsi="宋体" w:eastAsia="宋体"/>
          <w:b w:val="0"/>
          <w:bCs w:val="0"/>
          <w:i w:val="0"/>
          <w:caps w:val="0"/>
          <w:spacing w:val="0"/>
          <w:w w:val="100"/>
          <w:kern w:val="2"/>
          <w:sz w:val="24"/>
          <w:szCs w:val="24"/>
          <w:lang w:val="en-US" w:eastAsia="zh-CN" w:bidi="ar-SA"/>
        </w:rPr>
        <w:t>.</w:t>
      </w:r>
      <w:r>
        <w:rPr>
          <w:rStyle w:val="7"/>
          <w:rFonts w:ascii="Times New Roman" w:hAnsi="Times New Roman" w:eastAsia="宋体"/>
          <w:b w:val="0"/>
          <w:i w:val="0"/>
          <w:caps w:val="0"/>
          <w:spacing w:val="0"/>
          <w:w w:val="100"/>
          <w:kern w:val="2"/>
          <w:sz w:val="24"/>
          <w:szCs w:val="24"/>
          <w:lang w:val="en-US" w:eastAsia="zh-CN" w:bidi="ar-SA"/>
        </w:rPr>
        <w:t>怎样对市场调查与预测方案进行评价？</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6.在校学生生活费用调查。学校委托一市场调查小组调查目前在校学生每月生活费用支出，请为这一任务拟定一份市场调查与预测工作计划。</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r>
        <w:rPr>
          <w:rStyle w:val="7"/>
          <w:rFonts w:ascii="宋体" w:hAnsi="宋体" w:eastAsia="宋体"/>
          <w:b w:val="0"/>
          <w:bCs w:val="0"/>
          <w:i w:val="0"/>
          <w:caps w:val="0"/>
          <w:spacing w:val="0"/>
          <w:w w:val="100"/>
          <w:kern w:val="2"/>
          <w:sz w:val="24"/>
          <w:szCs w:val="24"/>
          <w:lang w:val="en-US" w:eastAsia="zh-CN" w:bidi="ar-SA"/>
        </w:rPr>
        <w:t xml:space="preserve"> </w:t>
      </w:r>
    </w:p>
    <w:p>
      <w:pPr>
        <w:snapToGrid/>
        <w:spacing w:before="0" w:beforeAutospacing="0" w:after="0" w:afterAutospacing="0" w:line="360" w:lineRule="auto"/>
        <w:ind w:left="0" w:leftChars="0"/>
        <w:jc w:val="both"/>
        <w:textAlignment w:val="baseline"/>
        <w:rPr>
          <w:rStyle w:val="7"/>
          <w:rFonts w:ascii="宋体" w:hAnsi="宋体" w:eastAsia="宋体"/>
          <w:b/>
          <w:i w:val="0"/>
          <w:caps w:val="0"/>
          <w:spacing w:val="0"/>
          <w:w w:val="100"/>
          <w:kern w:val="2"/>
          <w:sz w:val="24"/>
          <w:szCs w:val="24"/>
          <w:lang w:val="en-US" w:eastAsia="zh-CN" w:bidi="ar-SA"/>
        </w:rPr>
      </w:pPr>
      <w:r>
        <w:rPr>
          <w:rStyle w:val="7"/>
          <w:rFonts w:ascii="宋体" w:hAnsi="宋体" w:eastAsia="宋体"/>
          <w:b/>
          <w:i w:val="0"/>
          <w:caps w:val="0"/>
          <w:spacing w:val="0"/>
          <w:w w:val="100"/>
          <w:kern w:val="2"/>
          <w:sz w:val="24"/>
          <w:szCs w:val="24"/>
          <w:lang w:val="en-US" w:eastAsia="zh-CN" w:bidi="ar-SA"/>
        </w:rPr>
        <w:t>第三章 二手数据收集</w:t>
      </w:r>
    </w:p>
    <w:p>
      <w:pPr>
        <w:snapToGrid/>
        <w:spacing w:before="0" w:beforeAutospacing="0" w:after="0" w:afterAutospacing="0" w:line="360" w:lineRule="auto"/>
        <w:jc w:val="both"/>
        <w:textAlignment w:val="baseline"/>
        <w:rPr>
          <w:rStyle w:val="7"/>
          <w:rFonts w:ascii="宋体" w:hAnsi="宋体" w:eastAsia="宋体"/>
          <w:b/>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（一）目的与要求</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1.理解二手数据的概念及其特点</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2.了解二手数据的来源及其构成</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3.了解二手数据的评估</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 xml:space="preserve">4.了解二手数据的标准化 </w:t>
      </w:r>
    </w:p>
    <w:p>
      <w:pPr>
        <w:snapToGrid/>
        <w:spacing w:before="0" w:beforeAutospacing="0" w:after="0" w:afterAutospacing="0" w:line="360" w:lineRule="auto"/>
        <w:ind w:left="0" w:leftChars="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宋体" w:hAnsi="宋体" w:eastAsia="宋体" w:cs="Times New Roman"/>
          <w:b/>
          <w:bCs/>
          <w:i w:val="0"/>
          <w:caps w:val="0"/>
          <w:color w:val="FF0000"/>
          <w:spacing w:val="0"/>
          <w:w w:val="100"/>
          <w:kern w:val="2"/>
          <w:sz w:val="24"/>
          <w:szCs w:val="24"/>
          <w:lang w:val="en-US" w:eastAsia="zh-CN" w:bidi="ar-SA"/>
        </w:rPr>
      </w:pPr>
      <w:r>
        <w:rPr>
          <w:rStyle w:val="7"/>
          <w:rFonts w:ascii="宋体" w:hAnsi="宋体" w:eastAsia="宋体"/>
          <w:b/>
          <w:bCs/>
          <w:i w:val="0"/>
          <w:caps w:val="0"/>
          <w:color w:val="FF0000"/>
          <w:spacing w:val="0"/>
          <w:w w:val="100"/>
          <w:kern w:val="2"/>
          <w:sz w:val="24"/>
          <w:szCs w:val="24"/>
          <w:lang w:val="en-US" w:eastAsia="zh-CN" w:bidi="ar-SA"/>
        </w:rPr>
        <w:t>【引入案例】传音占领非洲市场(思政要素：根据案例，引导学生增加对中国制造业在世界的地位，优势与不足的认知，激发学生的内在责任感。)</w:t>
      </w:r>
    </w:p>
    <w:p>
      <w:pPr>
        <w:snapToGrid/>
        <w:spacing w:before="0" w:beforeAutospacing="0" w:after="0" w:afterAutospacing="0" w:line="360" w:lineRule="auto"/>
        <w:ind w:left="0" w:leftChars="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1.二手数据的含义及特点</w:t>
      </w:r>
    </w:p>
    <w:p>
      <w:pPr>
        <w:snapToGrid/>
        <w:spacing w:before="0" w:beforeAutospacing="0" w:after="0" w:afterAutospacing="0" w:line="360" w:lineRule="auto"/>
        <w:ind w:left="0" w:leftChars="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2.二手数据的来源及评估</w:t>
      </w:r>
    </w:p>
    <w:p>
      <w:pPr>
        <w:snapToGrid/>
        <w:spacing w:before="0" w:beforeAutospacing="0" w:after="0" w:afterAutospacing="0" w:line="360" w:lineRule="auto"/>
        <w:ind w:left="0" w:leftChars="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3.二手数据的标准化</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1.</w:t>
      </w:r>
      <w:r>
        <w:rPr>
          <w:rStyle w:val="7"/>
          <w:rFonts w:ascii="Times New Roman" w:hAnsi="Times New Roman" w:eastAsia="宋体"/>
          <w:b w:val="0"/>
          <w:i w:val="0"/>
          <w:caps w:val="0"/>
          <w:spacing w:val="0"/>
          <w:w w:val="100"/>
          <w:kern w:val="2"/>
          <w:sz w:val="24"/>
          <w:szCs w:val="24"/>
          <w:lang w:val="en-US" w:eastAsia="zh-CN" w:bidi="ar-SA"/>
        </w:rPr>
        <w:t>如何获取二手数据和原始数据？</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2.</w:t>
      </w:r>
      <w:r>
        <w:rPr>
          <w:rStyle w:val="7"/>
          <w:rFonts w:ascii="Times New Roman" w:hAnsi="Times New Roman" w:eastAsia="宋体"/>
          <w:b w:val="0"/>
          <w:i w:val="0"/>
          <w:caps w:val="0"/>
          <w:spacing w:val="0"/>
          <w:w w:val="100"/>
          <w:kern w:val="2"/>
          <w:sz w:val="24"/>
          <w:szCs w:val="24"/>
          <w:lang w:val="en-US" w:eastAsia="zh-CN" w:bidi="ar-SA"/>
        </w:rPr>
        <w:t>访问提供辛迪加数据的数据供应商的网站，了解其提供的主要服务产品。</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3.</w:t>
      </w:r>
      <w:r>
        <w:rPr>
          <w:rStyle w:val="7"/>
          <w:rFonts w:ascii="Times New Roman" w:hAnsi="Times New Roman" w:eastAsia="宋体"/>
          <w:b w:val="0"/>
          <w:i w:val="0"/>
          <w:caps w:val="0"/>
          <w:spacing w:val="0"/>
          <w:w w:val="100"/>
          <w:kern w:val="2"/>
          <w:sz w:val="24"/>
          <w:szCs w:val="24"/>
          <w:lang w:val="en-US" w:eastAsia="zh-CN" w:bidi="ar-SA"/>
        </w:rPr>
        <w:t>选择一个市场调查与预测主题，收集相关二手数据。</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3.在校学生生活费用调查（续）：请根据已拟定的“在校大学生每月生活费用支出情况”市场调查与预测工作计划，收集相关的二手数据，以用于本次调查分析对比，并进一步修改完善工作计划。</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4.假设一个欧洲的清洁用品公司，为了进入华东市场，应从哪些二手数据中搜寻到经销商、代理商、终端店铺的信息，并做出合理的选择？</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spacing w:before="0" w:beforeAutospacing="0" w:after="0" w:afterAutospacing="0" w:line="360" w:lineRule="auto"/>
        <w:ind w:left="0" w:leftChars="0"/>
        <w:jc w:val="both"/>
        <w:textAlignment w:val="baseline"/>
        <w:rPr>
          <w:rStyle w:val="7"/>
          <w:rFonts w:ascii="宋体" w:hAnsi="宋体" w:eastAsia="宋体"/>
          <w:b/>
          <w:bCs w:val="0"/>
          <w:i w:val="0"/>
          <w:caps w:val="0"/>
          <w:spacing w:val="0"/>
          <w:w w:val="100"/>
          <w:kern w:val="2"/>
          <w:sz w:val="24"/>
          <w:szCs w:val="24"/>
          <w:lang w:val="en-US" w:eastAsia="zh-CN" w:bidi="ar-SA"/>
        </w:rPr>
      </w:pPr>
      <w:r>
        <w:rPr>
          <w:rStyle w:val="7"/>
          <w:rFonts w:ascii="宋体" w:hAnsi="宋体" w:eastAsia="宋体"/>
          <w:b/>
          <w:i w:val="0"/>
          <w:caps w:val="0"/>
          <w:spacing w:val="0"/>
          <w:w w:val="100"/>
          <w:kern w:val="2"/>
          <w:sz w:val="24"/>
          <w:szCs w:val="24"/>
          <w:lang w:val="en-US" w:eastAsia="zh-CN" w:bidi="ar-SA"/>
        </w:rPr>
        <w:t>第四章 市场调查的抽样理论与实践</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（一）目的与要求</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1.了解抽样过程理解抽样目标群体、样本框架、调查发生率等概念</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2.掌握决定样本大小的几种方法</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3.掌握概率抽样的几种方法掌握无概率抽样的几种方法</w:t>
      </w:r>
    </w:p>
    <w:p>
      <w:pPr>
        <w:snapToGrid/>
        <w:spacing w:before="0" w:beforeAutospacing="0" w:after="0" w:afterAutospacing="0" w:line="360" w:lineRule="auto"/>
        <w:ind w:left="0" w:leftChars="0"/>
        <w:jc w:val="both"/>
        <w:textAlignment w:val="baseline"/>
        <w:rPr>
          <w:rStyle w:val="7"/>
          <w:rFonts w:ascii="宋体" w:hAnsi="宋体" w:eastAsia="宋体"/>
          <w:b/>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（二）教学内容</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【引入案例】UPS:《2018年网购消费者行为调查报告》</w:t>
      </w:r>
    </w:p>
    <w:p>
      <w:pPr>
        <w:snapToGrid/>
        <w:spacing w:before="0" w:beforeAutospacing="0" w:after="0" w:afterAutospacing="0" w:line="360" w:lineRule="auto"/>
        <w:ind w:left="0" w:leftChars="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1.抽样基本理论与步骤</w:t>
      </w:r>
    </w:p>
    <w:p>
      <w:pPr>
        <w:snapToGrid/>
        <w:spacing w:before="0" w:beforeAutospacing="0" w:after="0" w:afterAutospacing="0" w:line="360" w:lineRule="auto"/>
        <w:ind w:left="0" w:leftChars="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 xml:space="preserve">2.抽样方法 </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 简述抽样调查的意义。</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 简述抽样过程与步骤。</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 选择抽样方法时应该考虑哪些要素？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 试述决定抽样误差大小的因素。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5.在校学生生活费用调查(续)：请根据已拟定的“在校大学生每月生活费用支出情况”市场调查与预测工作计划，确定样本框架和样本单位数，并完成抽样，并进一步修改完善“工作计划”。</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spacing w:before="0" w:beforeAutospacing="0" w:after="0" w:afterAutospacing="0" w:line="360" w:lineRule="auto"/>
        <w:ind w:left="0" w:leftChars="0"/>
        <w:jc w:val="both"/>
        <w:textAlignment w:val="baseline"/>
        <w:rPr>
          <w:rStyle w:val="7"/>
          <w:rFonts w:ascii="宋体" w:hAnsi="宋体" w:eastAsia="宋体" w:cs="Times New Roman"/>
          <w:b/>
          <w:bCs/>
          <w:i w:val="0"/>
          <w:caps w:val="0"/>
          <w:spacing w:val="0"/>
          <w:w w:val="100"/>
          <w:kern w:val="2"/>
          <w:sz w:val="24"/>
          <w:szCs w:val="24"/>
          <w:lang w:val="en-US" w:eastAsia="zh-CN" w:bidi="ar-SA"/>
        </w:rPr>
      </w:pPr>
      <w:r>
        <w:rPr>
          <w:rStyle w:val="7"/>
          <w:rFonts w:ascii="宋体" w:hAnsi="宋体" w:eastAsia="宋体" w:cs="Times New Roman"/>
          <w:b/>
          <w:bCs/>
          <w:i w:val="0"/>
          <w:caps w:val="0"/>
          <w:spacing w:val="0"/>
          <w:w w:val="100"/>
          <w:kern w:val="2"/>
          <w:sz w:val="24"/>
          <w:szCs w:val="24"/>
          <w:lang w:val="en-US" w:eastAsia="zh-CN" w:bidi="ar-SA"/>
        </w:rPr>
        <w:t>第五章 态度测量表</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（一）目的与要求</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1.掌握量表设计相关重要的概念</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2.理解四种测量尺度</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3.掌握市场研究中常用的量表</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4.理解信度与效度的概念</w:t>
      </w:r>
      <w:r>
        <w:rPr>
          <w:rStyle w:val="7"/>
          <w:rFonts w:ascii="Times New Roman" w:hAnsi="Times New Roman" w:eastAsia="宋体"/>
          <w:b w:val="0"/>
          <w:i w:val="0"/>
          <w:caps w:val="0"/>
          <w:spacing w:val="0"/>
          <w:w w:val="100"/>
          <w:kern w:val="2"/>
          <w:sz w:val="21"/>
          <w:szCs w:val="24"/>
          <w:lang w:val="en-US" w:eastAsia="zh-CN" w:bidi="ar-SA"/>
        </w:rPr>
        <w:t xml:space="preserve">  </w:t>
      </w:r>
    </w:p>
    <w:p>
      <w:pPr>
        <w:snapToGrid/>
        <w:spacing w:before="0" w:beforeAutospacing="0" w:after="0" w:afterAutospacing="0" w:line="360" w:lineRule="auto"/>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eastAsia="宋体" w:cs="Times New Roman"/>
          <w:b w:val="0"/>
          <w:bCs/>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宋体" w:hAnsi="宋体" w:eastAsia="宋体"/>
          <w:b/>
          <w:bCs w:val="0"/>
          <w:i w:val="0"/>
          <w:caps w:val="0"/>
          <w:spacing w:val="0"/>
          <w:w w:val="100"/>
          <w:kern w:val="2"/>
          <w:sz w:val="24"/>
          <w:szCs w:val="24"/>
          <w:lang w:val="en-US" w:eastAsia="zh-CN" w:bidi="ar-SA"/>
        </w:rPr>
      </w:pPr>
      <w:r>
        <w:rPr>
          <w:rStyle w:val="7"/>
          <w:rFonts w:ascii="宋体" w:hAnsi="宋体" w:eastAsia="宋体"/>
          <w:b/>
          <w:bCs w:val="0"/>
          <w:i w:val="0"/>
          <w:caps w:val="0"/>
          <w:spacing w:val="0"/>
          <w:w w:val="100"/>
          <w:kern w:val="2"/>
          <w:sz w:val="24"/>
          <w:szCs w:val="24"/>
          <w:lang w:val="en-US" w:eastAsia="zh-CN" w:bidi="ar-SA"/>
        </w:rPr>
        <w:t>【引入案例】 美国报告第一期：2018年北美消费者报告</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1.测量与测量尺度</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2.测量技术</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3.信度和效度</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1.试述四种测量尺度各自的特征及相互间的区别。</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2.列举几种比较性尺度的优缺点。</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3.什么是信度?什么是效度?信度和效度之间有什么联系?</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4.请根据已拟定的“在校大学生每月生活费用支出情况”市查与预测工作计划,围绕调查的某一方面,设计一份调查“量表”</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5.针对本章【引入案例】涉及的概念和测量方法进行分组讨论。</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6.针对某一行业的某公司进行的顾客满意度调查设计一份顾客满意度量表,并提出工作方案和步骤。</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7.在市场调查方案或调查结果的信度和效度检验往往是通过调查的数据加以实现的。而对于定性调查来说,有相当一部分的调查结果是无法量化的,所以有人说:“有些定性调查不存在信度和效度检验。”你认为这句话对吗?如果你认为定性调查也可以进行信度和效度检验,又应该如何进行?</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r>
        <w:rPr>
          <w:rStyle w:val="7"/>
          <w:rFonts w:ascii="宋体" w:hAnsi="宋体" w:eastAsia="宋体"/>
          <w:b w:val="0"/>
          <w:bCs w:val="0"/>
          <w:i w:val="0"/>
          <w:caps w:val="0"/>
          <w:spacing w:val="0"/>
          <w:w w:val="100"/>
          <w:kern w:val="2"/>
          <w:sz w:val="24"/>
          <w:szCs w:val="24"/>
          <w:lang w:val="en-US" w:eastAsia="zh-CN" w:bidi="ar-SA"/>
        </w:rPr>
        <w:t xml:space="preserve">  </w:t>
      </w:r>
    </w:p>
    <w:p>
      <w:pPr>
        <w:snapToGrid/>
        <w:spacing w:before="0" w:beforeAutospacing="0" w:after="0" w:afterAutospacing="0" w:line="360" w:lineRule="auto"/>
        <w:jc w:val="both"/>
        <w:textAlignment w:val="baseline"/>
        <w:rPr>
          <w:rStyle w:val="7"/>
          <w:rFonts w:ascii="宋体" w:hAnsi="宋体" w:eastAsia="宋体" w:cs="Times New Roman"/>
          <w:b/>
          <w:bCs/>
          <w:i w:val="0"/>
          <w:caps w:val="0"/>
          <w:spacing w:val="0"/>
          <w:w w:val="100"/>
          <w:kern w:val="2"/>
          <w:sz w:val="24"/>
          <w:szCs w:val="24"/>
          <w:lang w:val="en-US" w:eastAsia="zh-CN" w:bidi="ar-SA"/>
        </w:rPr>
      </w:pPr>
      <w:r>
        <w:rPr>
          <w:rStyle w:val="7"/>
          <w:rFonts w:ascii="宋体" w:hAnsi="宋体" w:eastAsia="宋体" w:cs="Times New Roman"/>
          <w:b/>
          <w:bCs/>
          <w:i w:val="0"/>
          <w:caps w:val="0"/>
          <w:spacing w:val="0"/>
          <w:w w:val="100"/>
          <w:kern w:val="2"/>
          <w:sz w:val="24"/>
          <w:szCs w:val="24"/>
          <w:lang w:val="en-US" w:eastAsia="zh-CN" w:bidi="ar-SA"/>
        </w:rPr>
        <w:t>第六章 市场调查方法</w:t>
      </w:r>
      <w:r>
        <w:rPr>
          <w:rStyle w:val="7"/>
          <w:rFonts w:ascii="宋体" w:hAnsi="宋体" w:eastAsia="宋体" w:cs="Times New Roman"/>
          <w:b/>
          <w:bCs/>
          <w:i w:val="0"/>
          <w:caps w:val="0"/>
          <w:spacing w:val="0"/>
          <w:w w:val="100"/>
          <w:kern w:val="2"/>
          <w:sz w:val="24"/>
          <w:szCs w:val="24"/>
          <w:lang w:val="en-US" w:eastAsia="zh-CN" w:bidi="ar-SA"/>
        </w:rPr>
        <w:br w:type="textWrapping"/>
      </w:r>
      <w:r>
        <w:rPr>
          <w:rStyle w:val="7"/>
          <w:rFonts w:ascii="宋体" w:hAnsi="宋体" w:eastAsia="宋体"/>
          <w:b w:val="0"/>
          <w:bCs w:val="0"/>
          <w:i w:val="0"/>
          <w:caps w:val="0"/>
          <w:spacing w:val="0"/>
          <w:w w:val="100"/>
          <w:kern w:val="2"/>
          <w:sz w:val="24"/>
          <w:szCs w:val="24"/>
          <w:lang w:val="en-US" w:eastAsia="zh-CN" w:bidi="ar-SA"/>
        </w:rPr>
        <w:t>（一）目的与要求</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1.掌握各种市场调查的方法及应用</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2.了解市场调查中发生的各类问题及解决方法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 xml:space="preserve">3.掌握如何提高在线调查反馈率的方法 </w:t>
      </w:r>
      <w:r>
        <w:rPr>
          <w:rStyle w:val="7"/>
          <w:rFonts w:ascii="Times New Roman" w:hAnsi="Times New Roman" w:eastAsia="宋体"/>
          <w:b w:val="0"/>
          <w:i w:val="0"/>
          <w:caps w:val="0"/>
          <w:spacing w:val="0"/>
          <w:w w:val="100"/>
          <w:kern w:val="2"/>
          <w:sz w:val="21"/>
          <w:szCs w:val="24"/>
          <w:lang w:val="en-US" w:eastAsia="zh-CN" w:bidi="ar-SA"/>
        </w:rPr>
        <w:t xml:space="preserve"> </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【引入案例】颠簸的街道——对不起，“n=All”只是一个幻觉</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1.市场调查的分类及作用</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2.访谈调查法</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3.固定样本调查</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4.问卷调查</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5.网络调查</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6.观察法</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7.投射调查</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8.实验法</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1.简述定性调查与定量调查的区别。</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2.访谈调查法有哪些不同形式？试述访谈调查法的优缺点。</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3.分析网络调查的优劣势及其应用领域。</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4.问卷调查的不同方式各适用于什么情境？</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5.在校学生生活费用调查（续）：请根据已拟定的“在校大学生每月生活费用支出情况”市场调查与预测工作计划，讨论各类市场调查方式的可行性，确定最终的市场调查方法，并进一步修改完善“工作计划”。</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6.某商品在同时进行了包装更新和价格调整后，销售量急剧增加。可能是价格原因，也可能是包装原因的改变导致的结果，或者还有促销的因素。请设计一个实验调查方案可以用来分析该商品销售量急剧增加原因？</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spacing w:before="0" w:beforeAutospacing="0" w:after="0" w:afterAutospacing="0" w:line="360" w:lineRule="auto"/>
        <w:ind w:left="0" w:leftChars="0"/>
        <w:jc w:val="both"/>
        <w:textAlignment w:val="baseline"/>
        <w:rPr>
          <w:rStyle w:val="7"/>
          <w:rFonts w:ascii="宋体" w:hAnsi="宋体" w:eastAsia="宋体" w:cs="Times New Roman"/>
          <w:b/>
          <w:bCs/>
          <w:i w:val="0"/>
          <w:caps w:val="0"/>
          <w:spacing w:val="0"/>
          <w:w w:val="100"/>
          <w:kern w:val="2"/>
          <w:sz w:val="24"/>
          <w:szCs w:val="24"/>
          <w:lang w:val="en-US" w:eastAsia="zh-CN" w:bidi="ar-SA"/>
        </w:rPr>
      </w:pPr>
      <w:r>
        <w:rPr>
          <w:rStyle w:val="7"/>
          <w:rFonts w:ascii="宋体" w:hAnsi="宋体" w:eastAsia="宋体" w:cs="Times New Roman"/>
          <w:b/>
          <w:bCs/>
          <w:i w:val="0"/>
          <w:caps w:val="0"/>
          <w:spacing w:val="0"/>
          <w:w w:val="100"/>
          <w:kern w:val="2"/>
          <w:sz w:val="24"/>
          <w:szCs w:val="24"/>
          <w:lang w:val="en-US" w:eastAsia="zh-CN" w:bidi="ar-SA"/>
        </w:rPr>
        <w:t>第七章 问卷设计及调查技术</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（一）目的与要求</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1.理解问卷设计的意义</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 xml:space="preserve">2.明确问卷设计的基本目标 </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3.了解问卷设计的基本程序</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4.学会应用问卷设计的要点</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5.学会如何处理问卷调查中遇到的问题</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【引入案例】调查结果是否可用于开发大学生的生活计划</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1.问卷设计的意义、目标与程序</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2.问卷设计的技术</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3.问卷结构及相关问题</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4.问卷的编码与测试</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5.处理问卷调查中的问题</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6.提高问卷回答率的方法</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1.问卷设计的基本原则。</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2.用示意图表示问卷设计的步骤及过程。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3.举例说明问卷设计中各种提问方式的适用性。</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4.如何应对问卷调查中出现的问题？</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5.如何提高问卷的调查和回答（反馈）率？</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6.在校学生生活费用调查（续）：请根据已拟定的“在校大学生每月生活费用支出情况”市场调查与预测工作计划，拟定一份调查问卷。包括：a、引导词；b、用3种以上的提问方式提出20～25个问题（含调查“量表”）</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r>
        <w:rPr>
          <w:rStyle w:val="7"/>
          <w:rFonts w:ascii="宋体" w:hAnsi="宋体" w:eastAsia="宋体"/>
          <w:b w:val="0"/>
          <w:bCs w:val="0"/>
          <w:i w:val="0"/>
          <w:caps w:val="0"/>
          <w:spacing w:val="0"/>
          <w:w w:val="100"/>
          <w:kern w:val="2"/>
          <w:sz w:val="24"/>
          <w:szCs w:val="24"/>
          <w:lang w:val="en-US" w:eastAsia="zh-CN" w:bidi="ar-SA"/>
        </w:rPr>
        <w:t xml:space="preserve"> </w:t>
      </w:r>
    </w:p>
    <w:p>
      <w:pPr>
        <w:snapToGrid/>
        <w:spacing w:before="0" w:beforeAutospacing="0" w:after="0" w:afterAutospacing="0" w:line="360" w:lineRule="auto"/>
        <w:ind w:left="0" w:leftChars="0"/>
        <w:jc w:val="both"/>
        <w:textAlignment w:val="baseline"/>
        <w:rPr>
          <w:rStyle w:val="7"/>
          <w:rFonts w:ascii="宋体" w:hAnsi="宋体" w:eastAsia="宋体" w:cs="Times New Roman"/>
          <w:b/>
          <w:bCs/>
          <w:i w:val="0"/>
          <w:caps w:val="0"/>
          <w:spacing w:val="0"/>
          <w:w w:val="100"/>
          <w:kern w:val="2"/>
          <w:sz w:val="24"/>
          <w:szCs w:val="24"/>
          <w:lang w:val="en-US" w:eastAsia="zh-CN" w:bidi="ar-SA"/>
        </w:rPr>
      </w:pPr>
      <w:r>
        <w:rPr>
          <w:rStyle w:val="7"/>
          <w:rFonts w:ascii="宋体" w:hAnsi="宋体" w:eastAsia="宋体" w:cs="Times New Roman"/>
          <w:b/>
          <w:bCs/>
          <w:i w:val="0"/>
          <w:caps w:val="0"/>
          <w:spacing w:val="0"/>
          <w:w w:val="100"/>
          <w:kern w:val="2"/>
          <w:sz w:val="24"/>
          <w:szCs w:val="24"/>
          <w:lang w:val="en-US" w:eastAsia="zh-CN" w:bidi="ar-SA"/>
        </w:rPr>
        <w:t>第八章 数据处理与分析</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（一）目的与要求</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1.了解数据分析的作用</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2.明确数据分析的基本要求及技术原理</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3.掌握交叉列表分析中变量的确定技术及方法</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4.了解基本统计量及其分布</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5.掌握利用统计量进行检验的基本原理和方法</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6.掌握方差分析的基本原理和方法</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（二）教学内容</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bCs/>
          <w:i w:val="0"/>
          <w:caps w:val="0"/>
          <w:color w:val="FF0000"/>
          <w:spacing w:val="0"/>
          <w:w w:val="100"/>
          <w:kern w:val="2"/>
          <w:sz w:val="24"/>
          <w:szCs w:val="24"/>
          <w:lang w:val="en-US" w:eastAsia="zh-CN" w:bidi="ar-SA"/>
        </w:rPr>
        <w:t>【引入案例】塔吉特：比父亲更早知道女儿怀孕(思政要素：根据案例，讨论大数据时代保护个人信息安全的重要性。)</w:t>
      </w:r>
      <w:r>
        <w:rPr>
          <w:rStyle w:val="7"/>
          <w:rFonts w:ascii="宋体" w:hAnsi="宋体" w:eastAsia="宋体" w:cs="Times New Roman"/>
          <w:b/>
          <w:bCs/>
          <w:i w:val="0"/>
          <w:caps w:val="0"/>
          <w:color w:val="FF0000"/>
          <w:spacing w:val="0"/>
          <w:w w:val="100"/>
          <w:kern w:val="2"/>
          <w:sz w:val="24"/>
          <w:szCs w:val="24"/>
          <w:lang w:val="en-US" w:eastAsia="zh-CN" w:bidi="ar-SA"/>
        </w:rPr>
        <w:br w:type="textWrapping"/>
      </w:r>
      <w:r>
        <w:rPr>
          <w:rStyle w:val="7"/>
          <w:rFonts w:ascii="宋体" w:hAnsi="宋体" w:eastAsia="宋体"/>
          <w:b w:val="0"/>
          <w:bCs w:val="0"/>
          <w:i w:val="0"/>
          <w:caps w:val="0"/>
          <w:spacing w:val="0"/>
          <w:w w:val="100"/>
          <w:kern w:val="2"/>
          <w:sz w:val="24"/>
          <w:szCs w:val="24"/>
          <w:lang w:val="en-US" w:eastAsia="zh-CN" w:bidi="ar-SA"/>
        </w:rPr>
        <w:t>1.数据分析的作用与要求</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2.统计图表法</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3.基础数据指标分析</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4.概率统计的基础数据分析</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5.统计分析软件介绍</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w:t>
      </w:r>
      <w:r>
        <w:rPr>
          <w:rStyle w:val="7"/>
          <w:rFonts w:ascii="Times New Roman" w:hAnsi="Times New Roman" w:eastAsia="宋体"/>
          <w:b w:val="0"/>
          <w:i w:val="0"/>
          <w:caps w:val="0"/>
          <w:spacing w:val="0"/>
          <w:w w:val="100"/>
          <w:kern w:val="2"/>
          <w:sz w:val="24"/>
          <w:szCs w:val="24"/>
          <w:lang w:val="en-US" w:eastAsia="zh-CN" w:bidi="ar-SA"/>
        </w:rPr>
        <w:t>简述统计图的类型及使用方法。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w:t>
      </w:r>
      <w:r>
        <w:rPr>
          <w:rStyle w:val="7"/>
          <w:rFonts w:ascii="Times New Roman" w:hAnsi="Times New Roman" w:eastAsia="宋体"/>
          <w:b w:val="0"/>
          <w:i w:val="0"/>
          <w:caps w:val="0"/>
          <w:spacing w:val="0"/>
          <w:w w:val="100"/>
          <w:kern w:val="2"/>
          <w:sz w:val="24"/>
          <w:szCs w:val="24"/>
          <w:lang w:val="en-US" w:eastAsia="zh-CN" w:bidi="ar-SA"/>
        </w:rPr>
        <w:t>举例说明交叉列表分析法。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w:t>
      </w:r>
      <w:r>
        <w:rPr>
          <w:rStyle w:val="7"/>
          <w:rFonts w:ascii="Times New Roman" w:hAnsi="Times New Roman" w:eastAsia="宋体"/>
          <w:b w:val="0"/>
          <w:i w:val="0"/>
          <w:caps w:val="0"/>
          <w:spacing w:val="0"/>
          <w:w w:val="100"/>
          <w:kern w:val="2"/>
          <w:sz w:val="24"/>
          <w:szCs w:val="24"/>
          <w:lang w:val="en-US" w:eastAsia="zh-CN" w:bidi="ar-SA"/>
        </w:rPr>
        <w:t>综合指标分析法和动态分析法包含哪几类基本指标？</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w:t>
      </w:r>
      <w:r>
        <w:rPr>
          <w:rStyle w:val="7"/>
          <w:rFonts w:ascii="Times New Roman" w:hAnsi="Times New Roman" w:eastAsia="宋体"/>
          <w:b w:val="0"/>
          <w:i w:val="0"/>
          <w:caps w:val="0"/>
          <w:spacing w:val="0"/>
          <w:w w:val="100"/>
          <w:kern w:val="2"/>
          <w:sz w:val="24"/>
          <w:szCs w:val="24"/>
          <w:lang w:val="en-US" w:eastAsia="zh-CN" w:bidi="ar-SA"/>
        </w:rPr>
        <w:t>反映总体中各单位数量的集中特征的指标有哪些？</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5.</w:t>
      </w:r>
      <w:r>
        <w:rPr>
          <w:rStyle w:val="7"/>
          <w:rFonts w:ascii="Times New Roman" w:hAnsi="Times New Roman" w:eastAsia="宋体"/>
          <w:b w:val="0"/>
          <w:i w:val="0"/>
          <w:caps w:val="0"/>
          <w:spacing w:val="0"/>
          <w:w w:val="100"/>
          <w:kern w:val="2"/>
          <w:sz w:val="24"/>
          <w:szCs w:val="24"/>
          <w:lang w:val="en-US" w:eastAsia="zh-CN" w:bidi="ar-SA"/>
        </w:rPr>
        <w:t>在数据分析中，如何合理运用区间估计、假设检验、方差分析？</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6.</w:t>
      </w:r>
      <w:r>
        <w:rPr>
          <w:rStyle w:val="7"/>
          <w:rFonts w:ascii="Times New Roman" w:hAnsi="Times New Roman" w:eastAsia="宋体"/>
          <w:b w:val="0"/>
          <w:i w:val="0"/>
          <w:caps w:val="0"/>
          <w:spacing w:val="0"/>
          <w:w w:val="100"/>
          <w:kern w:val="2"/>
          <w:sz w:val="24"/>
          <w:szCs w:val="24"/>
          <w:lang w:val="en-US" w:eastAsia="zh-CN" w:bidi="ar-SA"/>
        </w:rPr>
        <w:t>何种情况可以利用因子分析进行数据处理？数据处理方法有哪些？</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7.</w:t>
      </w:r>
      <w:r>
        <w:rPr>
          <w:rStyle w:val="7"/>
          <w:rFonts w:ascii="Times New Roman" w:hAnsi="Times New Roman" w:eastAsia="宋体"/>
          <w:b w:val="0"/>
          <w:i w:val="0"/>
          <w:caps w:val="0"/>
          <w:spacing w:val="0"/>
          <w:w w:val="100"/>
          <w:kern w:val="2"/>
          <w:sz w:val="24"/>
          <w:szCs w:val="24"/>
          <w:lang w:val="en-US" w:eastAsia="zh-CN" w:bidi="ar-SA"/>
        </w:rPr>
        <w:t>何种情况可以利用聚类分析进行数据处理？数据处理方法有哪些？</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8.在校学生生活费用调查(续)：根据已拟定的“在校大学生每月生活费用支出情况”调查问卷进行调查，并利用SPSS 软件，进行被调查对象的基本数据整理和分析。</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val="0"/>
        <w:spacing w:before="0" w:beforeAutospacing="0" w:after="0" w:afterAutospacing="0" w:line="360" w:lineRule="auto"/>
        <w:jc w:val="both"/>
        <w:textAlignment w:val="baseline"/>
        <w:rPr>
          <w:rStyle w:val="7"/>
          <w:rFonts w:ascii="宋体" w:hAnsi="宋体" w:eastAsia="宋体" w:cs="Times New Roman"/>
          <w:b/>
          <w:bCs/>
          <w:i w:val="0"/>
          <w:caps w:val="0"/>
          <w:spacing w:val="0"/>
          <w:w w:val="100"/>
          <w:kern w:val="2"/>
          <w:sz w:val="24"/>
          <w:szCs w:val="24"/>
          <w:lang w:val="en-US" w:eastAsia="zh-CN" w:bidi="ar-SA"/>
        </w:rPr>
      </w:pPr>
      <w:r>
        <w:rPr>
          <w:rStyle w:val="7"/>
          <w:rFonts w:ascii="宋体" w:hAnsi="宋体" w:eastAsia="宋体" w:cs="Times New Roman"/>
          <w:b/>
          <w:bCs/>
          <w:i w:val="0"/>
          <w:caps w:val="0"/>
          <w:spacing w:val="0"/>
          <w:w w:val="100"/>
          <w:kern w:val="2"/>
          <w:sz w:val="24"/>
          <w:szCs w:val="24"/>
          <w:lang w:val="en-US" w:eastAsia="zh-CN" w:bidi="ar-SA"/>
        </w:rPr>
        <w:t>第九</w:t>
      </w:r>
      <w:r>
        <w:rPr>
          <w:rStyle w:val="7"/>
          <w:rFonts w:ascii="Times New Roman" w:hAnsi="Times New Roman" w:eastAsia="宋体"/>
          <w:b/>
          <w:i w:val="0"/>
          <w:caps w:val="0"/>
          <w:spacing w:val="0"/>
          <w:w w:val="100"/>
          <w:kern w:val="2"/>
          <w:sz w:val="24"/>
          <w:szCs w:val="24"/>
          <w:lang w:val="en-US" w:eastAsia="zh-CN" w:bidi="ar-SA"/>
        </w:rPr>
        <w:t>章 大</w:t>
      </w:r>
      <w:r>
        <w:rPr>
          <w:rStyle w:val="7"/>
          <w:rFonts w:ascii="宋体" w:hAnsi="宋体" w:eastAsia="宋体" w:cs="Times New Roman"/>
          <w:b/>
          <w:bCs/>
          <w:i w:val="0"/>
          <w:caps w:val="0"/>
          <w:spacing w:val="0"/>
          <w:w w:val="100"/>
          <w:kern w:val="2"/>
          <w:sz w:val="24"/>
          <w:szCs w:val="24"/>
          <w:lang w:val="en-US" w:eastAsia="zh-CN" w:bidi="ar-SA"/>
        </w:rPr>
        <w:t>数据驱动的市场调研</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（一）目的与要求</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1.掌握并理解大数据、小数据的定义以及差异特征</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2.掌握并理解大数据驱动的市场调研与传统市场调研的区别</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3.了解并逐步掌握大数据驱动的市场调研的内容</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4.了解并逐步掌握大数据驱动的市场调研的方法</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 xml:space="preserve">5.通过案例学习，逐步学会大数据驱动的市场调研的应用  </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（二）教学内容</w:t>
      </w:r>
    </w:p>
    <w:p>
      <w:pPr>
        <w:snapToGrid/>
        <w:spacing w:before="0" w:beforeAutospacing="0" w:after="0" w:afterAutospacing="0" w:line="360" w:lineRule="auto"/>
        <w:ind w:left="0" w:leftChars="0"/>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【引入案例】大数据挖掘技术是否可用于预测赛事结果</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1.大数据的概念及其与传统调研的区别</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2.大数据驱动的市场调研内容</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3.大数据驱动的市场调研方法</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4.大数据驱动的市场调研案例</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1.简述大数据的定义与特征。</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2.简述大数据与小数据的区别和联系。</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3.简述大数据驱动的市场调研与传统市场调研的区别。</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4.大数据驱动的市场调研可以运用于哪些领域并解决何种问题？</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5.大数据驱动的市场调研方法包括哪些步骤和过程？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6.大数据驱动的市场调研可应用于哪些场景？</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val="0"/>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Times New Roman" w:hAnsi="Times New Roman" w:eastAsia="宋体"/>
          <w:b/>
          <w:i w:val="0"/>
          <w:caps w:val="0"/>
          <w:spacing w:val="0"/>
          <w:w w:val="100"/>
          <w:kern w:val="2"/>
          <w:sz w:val="24"/>
          <w:szCs w:val="24"/>
          <w:lang w:val="en-US" w:eastAsia="zh-CN" w:bidi="ar-SA"/>
        </w:rPr>
        <w:t>第十章 市场预测原理与步骤</w:t>
      </w:r>
      <w:r>
        <w:rPr>
          <w:rStyle w:val="7"/>
          <w:rFonts w:ascii="Times New Roman" w:hAnsi="Times New Roman" w:eastAsia="宋体"/>
          <w:b w:val="0"/>
          <w:i w:val="0"/>
          <w:caps w:val="0"/>
          <w:spacing w:val="0"/>
          <w:w w:val="100"/>
          <w:kern w:val="2"/>
          <w:sz w:val="21"/>
          <w:szCs w:val="21"/>
          <w:lang w:val="en-US" w:eastAsia="zh-CN" w:bidi="ar-SA"/>
        </w:rPr>
        <w:t xml:space="preserve"> </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 xml:space="preserve">（一）目的与要求  </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1.理解市场预测的概念、意义和原则</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2.了解市场预测的类型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3.掌握市场预测的步骤</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4.了解各种市场预测的方法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5.掌握市场预测方法的选择和应用</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宋体" w:hAnsi="宋体"/>
          <w:b/>
          <w:bCs/>
          <w:i w:val="0"/>
          <w:caps w:val="0"/>
          <w:color w:val="FF0000"/>
          <w:spacing w:val="0"/>
          <w:w w:val="100"/>
          <w:kern w:val="2"/>
          <w:sz w:val="24"/>
          <w:szCs w:val="24"/>
          <w:lang w:val="en-US" w:eastAsia="zh-CN" w:bidi="ar-SA"/>
        </w:rPr>
      </w:pPr>
      <w:r>
        <w:rPr>
          <w:rStyle w:val="7"/>
          <w:rFonts w:ascii="宋体" w:hAnsi="宋体" w:eastAsia="宋体"/>
          <w:b/>
          <w:bCs/>
          <w:i w:val="0"/>
          <w:caps w:val="0"/>
          <w:color w:val="FF0000"/>
          <w:spacing w:val="0"/>
          <w:w w:val="100"/>
          <w:kern w:val="2"/>
          <w:sz w:val="24"/>
          <w:szCs w:val="24"/>
          <w:lang w:val="en-US" w:eastAsia="zh-CN" w:bidi="ar-SA"/>
        </w:rPr>
        <w:t>【引入案例】中科院预测科学研究中心:2019年我国GDP增速6.3%(思政要素：根据案例，引导学生增加对中国经济发展状况的认识，激发民族自豪感与忧患意识。)</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1.市场预测的概念和类型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2.市场预测的步骤</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3.预测方法的选择和应用</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1.选择预测方法和模型时应考虑哪些因素？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2.简述预测误差产生的原因以及提高预测精度的途径。</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3.简述市场预测的原理。</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4.在校学生生活费用调查（续）：根据调查数据，制定“在校学生生活费用支出情况”预测方案计划，并进一步修改完善“工作计划”。</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5.某饮料公司开发了一种新饮料，并有意将该产品在20～30岁的年轻人中进行推广。在新产品投入批量生产前该饮料公司想对市场的销售前景做一个预测，请为该公司拟定一个市场预测步骤。</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val="0"/>
        <w:spacing w:before="0" w:beforeAutospacing="0" w:after="0" w:afterAutospacing="0" w:line="360" w:lineRule="auto"/>
        <w:jc w:val="both"/>
        <w:textAlignment w:val="baseline"/>
        <w:rPr>
          <w:rStyle w:val="7"/>
          <w:rFonts w:ascii="Times New Roman" w:hAnsi="Times New Roman" w:eastAsia="宋体"/>
          <w:b/>
          <w:i w:val="0"/>
          <w:caps w:val="0"/>
          <w:spacing w:val="0"/>
          <w:w w:val="100"/>
          <w:kern w:val="2"/>
          <w:sz w:val="24"/>
          <w:szCs w:val="24"/>
          <w:lang w:val="en-US" w:eastAsia="zh-CN" w:bidi="ar-SA"/>
        </w:rPr>
      </w:pPr>
      <w:r>
        <w:rPr>
          <w:rStyle w:val="7"/>
          <w:rFonts w:ascii="Times New Roman" w:hAnsi="Times New Roman" w:eastAsia="宋体"/>
          <w:b/>
          <w:i w:val="0"/>
          <w:caps w:val="0"/>
          <w:spacing w:val="0"/>
          <w:w w:val="100"/>
          <w:kern w:val="2"/>
          <w:sz w:val="24"/>
          <w:szCs w:val="24"/>
          <w:lang w:val="en-US" w:eastAsia="zh-CN" w:bidi="ar-SA"/>
        </w:rPr>
        <w:t>第十一章 定性预测方法</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 xml:space="preserve">（一）目的与要求  </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1.掌握各类对比类推法的应用</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2.掌握集体经验判断法的应用</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3.掌握德尔菲法的应用</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4.掌握市场调查法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5.了解其他的定性预测方法和应用</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【引入案例】2018年中国智能门锁行业前景分析 市场容量超400亿元</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1.对比类推法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2.集体经验判断法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3.德尔菲法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4.其他定性预测方法</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1.简述集体经验判断法的程序及优点。</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2.什么是德尔菲法？简述其特点与优缺点。</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3.什么是购买意向调查法，其适用范围如何？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4.为什么说展销调查法对新产品的销售前景预测十分适用？</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5.在校学生生活费用调查(续)：根据调查数据，讨论各类预测方法在“在校学生生活费用支出情况”预测中的优势，并确定最终预测方案，进一步修改完善工作计划</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6.有一个通信产品生产企业将推出一款新的手机，请为该企业设计一个“展销调查”方案，以便该企业利用调查结果预测该款新手机的市场前景</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val="0"/>
        <w:spacing w:before="0" w:beforeAutospacing="0" w:after="0" w:afterAutospacing="0" w:line="360" w:lineRule="auto"/>
        <w:jc w:val="both"/>
        <w:textAlignment w:val="baseline"/>
        <w:rPr>
          <w:rStyle w:val="7"/>
          <w:rFonts w:ascii="Times New Roman" w:hAnsi="Times New Roman" w:eastAsia="宋体"/>
          <w:b/>
          <w:i w:val="0"/>
          <w:caps w:val="0"/>
          <w:spacing w:val="0"/>
          <w:w w:val="100"/>
          <w:kern w:val="2"/>
          <w:sz w:val="24"/>
          <w:szCs w:val="24"/>
          <w:lang w:val="en-US" w:eastAsia="zh-CN" w:bidi="ar-SA"/>
        </w:rPr>
      </w:pPr>
      <w:r>
        <w:rPr>
          <w:rStyle w:val="7"/>
          <w:rFonts w:ascii="Times New Roman" w:hAnsi="Times New Roman" w:eastAsia="宋体"/>
          <w:b/>
          <w:i w:val="0"/>
          <w:caps w:val="0"/>
          <w:spacing w:val="0"/>
          <w:w w:val="100"/>
          <w:kern w:val="2"/>
          <w:sz w:val="24"/>
          <w:szCs w:val="24"/>
          <w:lang w:val="en-US" w:eastAsia="zh-CN" w:bidi="ar-SA"/>
        </w:rPr>
        <w:t>第十二章 时间序列预测法</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 xml:space="preserve">（一）目的与要求  </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1.掌握平均预测法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2.掌握趋势预测法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3.掌握生长曲线趋势外推法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4.掌握SPSS相关应用</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宋体" w:hAnsi="宋体" w:eastAsia="宋体"/>
          <w:b w:val="0"/>
          <w:bCs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【引入案例】尼尔森一季度中国消费趋势指数</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1.平均预测法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2.趋势预测法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3.生长曲线趋势外推法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4.自回归预测法</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1.简述时间序列预测法的意义和作用。</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2.平均预测法、趋势预测法的应用条件有哪些？如何建立、判别最合适的预测模型？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3.简述生长曲线趋势外推法的意义。</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4.如何应用生长曲线趋势外推法进行产品生命周期预测？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5.简述ARIMA 模型预测的基本程序。</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6.在校学生生活费用调查(续)：根据调查数据，利用SPSS 软件，选择相应的分析模型，预测未来1～2 年“在校学生生活费用支出情况”。</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val="0"/>
        <w:spacing w:before="0" w:beforeAutospacing="0" w:after="0" w:afterAutospacing="0" w:line="360" w:lineRule="auto"/>
        <w:jc w:val="both"/>
        <w:textAlignment w:val="baseline"/>
        <w:rPr>
          <w:rStyle w:val="7"/>
          <w:rFonts w:ascii="Times New Roman" w:hAnsi="Times New Roman" w:eastAsia="宋体"/>
          <w:b/>
          <w:i w:val="0"/>
          <w:caps w:val="0"/>
          <w:spacing w:val="0"/>
          <w:w w:val="100"/>
          <w:kern w:val="2"/>
          <w:sz w:val="24"/>
          <w:szCs w:val="24"/>
          <w:lang w:val="en-US" w:eastAsia="zh-CN" w:bidi="ar-SA"/>
        </w:rPr>
      </w:pPr>
      <w:r>
        <w:rPr>
          <w:rStyle w:val="7"/>
          <w:rFonts w:ascii="Times New Roman" w:hAnsi="Times New Roman" w:eastAsia="宋体"/>
          <w:b/>
          <w:i w:val="0"/>
          <w:caps w:val="0"/>
          <w:spacing w:val="0"/>
          <w:w w:val="100"/>
          <w:kern w:val="2"/>
          <w:sz w:val="24"/>
          <w:szCs w:val="24"/>
          <w:lang w:val="en-US" w:eastAsia="zh-CN" w:bidi="ar-SA"/>
        </w:rPr>
        <w:t>第十三章 因果分析预测</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 xml:space="preserve">（一）目的与要求  </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1.掌握线性回归分析方法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2.了解非线性回归分析</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3.了解经济计量分析方法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4.了解其它市场预测方法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5.掌握SPSS相关应用</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【引入案例】引流品VS利润品</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1.因果分析预测概述</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2.回归预测模型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3.经济计量模型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4.其他分析预测方法</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1.因果回归分析的意义和作用。</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2.如何分析因素之间是否存在相关关系？相关关系的种类。</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3.各类回归模型的应用条件？如何建立、判别最合适的回归模型？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4.经济计量模型预测的基本过程。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5.产品生命周期预测的意义。</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6.在校学生生活费用调查（续）：根据调查数据，利用SPSS软件，选择相应的分析模型，对“在校学生生活费用支出情况”进行影响因素分析。</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7.某地区近12年消费基金、国民收入使用额和平均人口资料如表13-31所示。要求结合利用SPSS软件：</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（1）建立二元线性回归模型；</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（2）对回归模型进行显著性检验（</w:t>
      </w:r>
      <w:r>
        <w:rPr>
          <w:rStyle w:val="7"/>
          <w:rFonts w:ascii="Arial" w:hAnsi="Arial"/>
          <w:b w:val="0"/>
          <w:i w:val="0"/>
          <w:caps w:val="0"/>
          <w:spacing w:val="0"/>
          <w:w w:val="100"/>
          <w:kern w:val="2"/>
          <w:sz w:val="24"/>
          <w:szCs w:val="24"/>
          <w:lang w:val="en-US" w:eastAsia="zh-CN" w:bidi="ar-SA"/>
        </w:rPr>
        <w:t>ɑ</w:t>
      </w:r>
      <w:r>
        <w:rPr>
          <w:rStyle w:val="7"/>
          <w:rFonts w:ascii="Times New Roman" w:hAnsi="Times New Roman" w:eastAsia="宋体"/>
          <w:b w:val="0"/>
          <w:i w:val="0"/>
          <w:caps w:val="0"/>
          <w:spacing w:val="0"/>
          <w:w w:val="100"/>
          <w:kern w:val="2"/>
          <w:sz w:val="24"/>
          <w:szCs w:val="24"/>
          <w:lang w:val="en-US" w:eastAsia="zh-CN" w:bidi="ar-SA"/>
        </w:rPr>
        <w:t>＝0.05）；</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（3）当第13年国民收入使用额为 67（10万亿元），年平均人口为58（100万人）时，在</w:t>
      </w:r>
      <w:r>
        <w:rPr>
          <w:rStyle w:val="7"/>
          <w:rFonts w:ascii="Arial" w:hAnsi="Arial"/>
          <w:b w:val="0"/>
          <w:i w:val="0"/>
          <w:caps w:val="0"/>
          <w:spacing w:val="0"/>
          <w:w w:val="100"/>
          <w:kern w:val="2"/>
          <w:sz w:val="24"/>
          <w:szCs w:val="24"/>
          <w:lang w:val="en-US" w:eastAsia="zh-CN" w:bidi="ar-SA"/>
        </w:rPr>
        <w:t>ɑ</w:t>
      </w:r>
      <w:r>
        <w:rPr>
          <w:rStyle w:val="7"/>
          <w:rFonts w:ascii="Times New Roman" w:hAnsi="Times New Roman" w:eastAsia="宋体"/>
          <w:b w:val="0"/>
          <w:i w:val="0"/>
          <w:caps w:val="0"/>
          <w:spacing w:val="0"/>
          <w:w w:val="100"/>
          <w:kern w:val="2"/>
          <w:sz w:val="24"/>
          <w:szCs w:val="24"/>
          <w:lang w:val="en-US" w:eastAsia="zh-CN" w:bidi="ar-SA"/>
        </w:rPr>
        <w:t>＝0.05条件下，其消费基金的预测区间是多少？</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val="0"/>
        <w:spacing w:before="0" w:beforeAutospacing="0" w:after="0" w:afterAutospacing="0" w:line="360" w:lineRule="auto"/>
        <w:jc w:val="both"/>
        <w:textAlignment w:val="baseline"/>
        <w:rPr>
          <w:rStyle w:val="7"/>
          <w:rFonts w:ascii="Times New Roman" w:hAnsi="Times New Roman" w:eastAsia="宋体"/>
          <w:b/>
          <w:i w:val="0"/>
          <w:caps w:val="0"/>
          <w:spacing w:val="0"/>
          <w:w w:val="100"/>
          <w:kern w:val="2"/>
          <w:sz w:val="24"/>
          <w:szCs w:val="24"/>
          <w:lang w:val="en-US" w:eastAsia="zh-CN" w:bidi="ar-SA"/>
        </w:rPr>
      </w:pPr>
      <w:r>
        <w:rPr>
          <w:rStyle w:val="7"/>
          <w:rFonts w:ascii="Times New Roman" w:hAnsi="Times New Roman" w:eastAsia="宋体"/>
          <w:b/>
          <w:i w:val="0"/>
          <w:caps w:val="0"/>
          <w:spacing w:val="0"/>
          <w:w w:val="100"/>
          <w:kern w:val="2"/>
          <w:sz w:val="24"/>
          <w:szCs w:val="24"/>
          <w:lang w:val="en-US" w:eastAsia="zh-CN" w:bidi="ar-SA"/>
        </w:rPr>
        <w:t>第十四章 市场分析报告</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 xml:space="preserve">（一）目的与要求  </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1.了解市场分析报告的意义和作用</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2.掌握市场分析报告的编写原则</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3.了解市场分析报告的主要组成部分</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4.掌握市场分析报告的编写方法</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5.了解市场分析报告的呈现方式</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（二）教学内容</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eastAsia="宋体"/>
          <w:b w:val="0"/>
          <w:bCs w:val="0"/>
          <w:i w:val="0"/>
          <w:caps w:val="0"/>
          <w:spacing w:val="0"/>
          <w:w w:val="100"/>
          <w:kern w:val="2"/>
          <w:sz w:val="24"/>
          <w:szCs w:val="24"/>
          <w:lang w:val="en-US" w:eastAsia="zh-CN" w:bidi="ar-SA"/>
        </w:rPr>
        <w:t>【引入案例】2019年三线及以下新兴市场网民触网习惯研究报告</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1.市场分析报告概述</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2.市场分析报告的结构及形式</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3.市场分析报告的撰写</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（三）实践环节与课后练习</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1.简述市场分析报告的主要组成部分。</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2.简述市场分析报告的编写意义。</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3.简述市场分析报告的编写原则。</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4.在校学生生活费用调查(续)：完成“在校学生生活费用支出情况”调研分析报告。</w:t>
      </w:r>
    </w:p>
    <w:p>
      <w:pPr>
        <w:snapToGrid/>
        <w:spacing w:before="0" w:beforeAutospacing="0" w:after="0" w:afterAutospacing="0" w:line="360" w:lineRule="auto"/>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（四）教学方法与手段</w:t>
      </w:r>
    </w:p>
    <w:p>
      <w:pPr>
        <w:snapToGrid/>
        <w:spacing w:before="0" w:beforeAutospacing="0" w:after="0" w:afterAutospacing="0" w:line="360" w:lineRule="auto"/>
        <w:ind w:firstLine="480" w:firstLineChars="200"/>
        <w:jc w:val="both"/>
        <w:textAlignment w:val="baseline"/>
        <w:rPr>
          <w:rStyle w:val="7"/>
          <w:rFonts w:ascii="宋体" w:hAnsi="宋体" w:eastAsia="宋体" w:cs="Times New Roman"/>
          <w:b w:val="0"/>
          <w:bCs/>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课堂讲授与讨论、多媒体教学。</w:t>
      </w:r>
    </w:p>
    <w:p>
      <w:pPr>
        <w:snapToGrid w:val="0"/>
        <w:spacing w:before="156" w:beforeAutospacing="0" w:after="156" w:afterAutospacing="0" w:line="240" w:lineRule="auto"/>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Times New Roman" w:hAnsi="Times New Roman" w:eastAsia="宋体"/>
          <w:b w:val="0"/>
          <w:i w:val="0"/>
          <w:caps w:val="0"/>
          <w:spacing w:val="0"/>
          <w:w w:val="100"/>
          <w:kern w:val="2"/>
          <w:sz w:val="21"/>
          <w:szCs w:val="21"/>
          <w:lang w:val="en-US" w:eastAsia="zh-CN" w:bidi="ar-SA"/>
        </w:rPr>
        <w:t xml:space="preserve"> </w:t>
      </w:r>
    </w:p>
    <w:p>
      <w:pPr>
        <w:snapToGrid w:val="0"/>
        <w:spacing w:before="156" w:beforeAutospacing="0" w:after="156" w:afterAutospacing="0" w:line="240" w:lineRule="auto"/>
        <w:jc w:val="both"/>
        <w:textAlignment w:val="baseline"/>
        <w:rPr>
          <w:rStyle w:val="7"/>
          <w:rFonts w:ascii="黑体" w:eastAsia="黑体"/>
          <w:b w:val="0"/>
          <w:i w:val="0"/>
          <w:caps w:val="0"/>
          <w:color w:val="FF0000"/>
          <w:spacing w:val="0"/>
          <w:w w:val="100"/>
          <w:kern w:val="2"/>
          <w:sz w:val="24"/>
          <w:szCs w:val="24"/>
          <w:lang w:val="en-US" w:eastAsia="zh-CN" w:bidi="ar-SA"/>
        </w:rPr>
      </w:pPr>
      <w:r>
        <w:rPr>
          <w:rStyle w:val="7"/>
          <w:rFonts w:ascii="黑体" w:eastAsia="黑体"/>
          <w:b w:val="0"/>
          <w:i w:val="0"/>
          <w:caps w:val="0"/>
          <w:spacing w:val="0"/>
          <w:w w:val="100"/>
          <w:kern w:val="2"/>
          <w:sz w:val="24"/>
          <w:szCs w:val="24"/>
          <w:lang w:val="en-US" w:eastAsia="zh-CN" w:bidi="ar-SA"/>
        </w:rPr>
        <w:t>五、各教环节学时分配</w:t>
      </w:r>
    </w:p>
    <w:tbl>
      <w:tblPr>
        <w:tblStyle w:val="4"/>
        <w:tblW w:w="8745"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85"/>
        <w:gridCol w:w="755"/>
        <w:gridCol w:w="881"/>
        <w:gridCol w:w="881"/>
        <w:gridCol w:w="881"/>
        <w:gridCol w:w="881"/>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58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both"/>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0"/>
              </w:rPr>
              <w:pict>
                <v:line id="_x0000_s1026" o:spid="_x0000_s1026" o:spt="20" style="position:absolute;left:0pt;flip:x y;margin-left:47.6pt;margin-top:-0.5pt;height:85.5pt;width:122.25pt;z-index:524288;mso-width-relative:page;mso-height-relative:page;" filled="f" coordsize="21600,21600">
                  <v:path arrowok="t"/>
                  <v:fill on="f" focussize="0,0"/>
                  <v:stroke joinstyle="miter"/>
                  <v:imagedata o:title=""/>
                  <o:lock v:ext="edit"/>
                </v:line>
              </w:pict>
            </w:r>
            <w:r>
              <w:rPr>
                <w:rStyle w:val="7"/>
                <w:rFonts w:ascii="Times New Roman" w:hAnsi="Times New Roman" w:eastAsia="宋体"/>
                <w:b/>
                <w:i w:val="0"/>
                <w:caps w:val="0"/>
                <w:spacing w:val="0"/>
                <w:w w:val="100"/>
                <w:sz w:val="21"/>
              </w:rPr>
              <w:t>教学环节</w:t>
            </w:r>
          </w:p>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p>
          <w:p>
            <w:pPr>
              <w:pStyle w:val="11"/>
              <w:widowControl/>
              <w:snapToGrid/>
              <w:spacing w:before="0" w:beforeAutospacing="0" w:after="0" w:afterAutospacing="0" w:line="360" w:lineRule="exact"/>
              <w:ind w:left="724" w:leftChars="171" w:hanging="363"/>
              <w:jc w:val="both"/>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教学时数</w:t>
            </w:r>
          </w:p>
          <w:p>
            <w:pPr>
              <w:pStyle w:val="11"/>
              <w:widowControl/>
              <w:snapToGrid/>
              <w:spacing w:before="0" w:beforeAutospacing="0" w:after="0" w:afterAutospacing="0" w:line="360" w:lineRule="exact"/>
              <w:ind w:left="706" w:leftChars="171" w:hanging="363"/>
              <w:jc w:val="both"/>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0"/>
              </w:rPr>
              <w:pict>
                <v:line id="_x0000_s1027" o:spid="_x0000_s1027" o:spt="20" style="position:absolute;left:0pt;flip:x y;margin-left:-4.4pt;margin-top:-0.2pt;height:34.9pt;width:177pt;z-index:525312;mso-width-relative:page;mso-height-relative:page;" filled="f" coordsize="21600,21600">
                  <v:path arrowok="t"/>
                  <v:fill on="f" focussize="0,0"/>
                  <v:stroke joinstyle="miter"/>
                  <v:imagedata o:title=""/>
                  <o:lock v:ext="edit"/>
                </v:line>
              </w:pict>
            </w:r>
          </w:p>
          <w:p>
            <w:pPr>
              <w:pStyle w:val="11"/>
              <w:widowControl/>
              <w:snapToGrid/>
              <w:spacing w:before="0" w:beforeAutospacing="0" w:after="0" w:afterAutospacing="0" w:line="360" w:lineRule="exact"/>
              <w:ind w:left="363" w:hanging="363"/>
              <w:jc w:val="both"/>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课程内容</w:t>
            </w:r>
          </w:p>
        </w:tc>
        <w:tc>
          <w:tcPr>
            <w:tcW w:w="755"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讲</w:t>
            </w:r>
          </w:p>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p>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课</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习</w:t>
            </w:r>
          </w:p>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题</w:t>
            </w:r>
          </w:p>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课</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讨</w:t>
            </w:r>
          </w:p>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论</w:t>
            </w:r>
          </w:p>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课</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实验</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其他教学环节</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小</w:t>
            </w:r>
          </w:p>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p>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i w:val="0"/>
                <w:caps w:val="0"/>
                <w:spacing w:val="0"/>
                <w:w w:val="100"/>
                <w:sz w:val="21"/>
              </w:rPr>
            </w:pPr>
            <w:r>
              <w:rPr>
                <w:rStyle w:val="7"/>
                <w:rFonts w:ascii="Times New Roman" w:hAnsi="Times New Roman" w:eastAsia="宋体"/>
                <w:b/>
                <w:i w:val="0"/>
                <w:caps w:val="0"/>
                <w:spacing w:val="0"/>
                <w:w w:val="100"/>
                <w:sz w:val="21"/>
              </w:rPr>
              <w:t>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left"/>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第一章 绪论</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r>
              <w:rPr>
                <w:rStyle w:val="7"/>
                <w:rFonts w:ascii="Times New Roman" w:hAnsi="Times New Roman" w:eastAsia="宋体"/>
                <w:b w:val="0"/>
                <w:i w:val="0"/>
                <w:caps w:val="0"/>
                <w:spacing w:val="0"/>
                <w:w w:val="100"/>
                <w:sz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 xml:space="preserve">第二章 市场调查与预测方案设计 </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hint="eastAsia"/>
                <w:b w:val="0"/>
                <w:i w:val="0"/>
                <w:caps w:val="0"/>
                <w:spacing w:val="0"/>
                <w:w w:val="10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第三章 二手数据收集</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hint="eastAsia"/>
                <w:b w:val="0"/>
                <w:i w:val="0"/>
                <w:caps w:val="0"/>
                <w:spacing w:val="0"/>
                <w:w w:val="10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第四章 市场调查的抽样理论与实践</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hint="eastAsia" w:ascii="Times New Roman" w:hAnsi="Times New Roman" w:eastAsia="宋体"/>
                <w:b w:val="0"/>
                <w:i w:val="0"/>
                <w:caps w:val="0"/>
                <w:spacing w:val="0"/>
                <w:w w:val="100"/>
                <w:sz w:val="21"/>
                <w:lang w:eastAsia="zh-CN"/>
              </w:rPr>
            </w:pPr>
            <w:r>
              <w:rPr>
                <w:rStyle w:val="7"/>
                <w:rFonts w:hint="eastAsia"/>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hint="eastAsia"/>
                <w:b w:val="0"/>
                <w:i w:val="0"/>
                <w:caps w:val="0"/>
                <w:spacing w:val="0"/>
                <w:w w:val="10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 xml:space="preserve">第五章 态度测量表 </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hint="eastAsia"/>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ascii="Times New Roman" w:hAnsi="Times New Roman" w:eastAsia="宋体"/>
                <w:b w:val="0"/>
                <w:i w:val="0"/>
                <w:caps w:val="0"/>
                <w:spacing w:val="0"/>
                <w:w w:val="100"/>
                <w:sz w:val="21"/>
                <w:lang w:val="en-US" w:eastAsia="zh-CN"/>
              </w:rPr>
              <w:t>1</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hint="eastAsia"/>
                <w:b w:val="0"/>
                <w:i w:val="0"/>
                <w:caps w:val="0"/>
                <w:spacing w:val="0"/>
                <w:w w:val="100"/>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第六章 市场调查方法</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hint="eastAsia"/>
                <w:b w:val="0"/>
                <w:i w:val="0"/>
                <w:caps w:val="0"/>
                <w:spacing w:val="0"/>
                <w:w w:val="10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第七章 问卷设计及调查技术</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r>
              <w:rPr>
                <w:rStyle w:val="7"/>
                <w:rFonts w:ascii="Times New Roman" w:hAnsi="Times New Roman" w:eastAsia="宋体"/>
                <w:b w:val="0"/>
                <w:i w:val="0"/>
                <w:caps w:val="0"/>
                <w:spacing w:val="0"/>
                <w:w w:val="100"/>
                <w:sz w:val="21"/>
              </w:rPr>
              <w:t>1</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hint="eastAsia"/>
                <w:b w:val="0"/>
                <w:i w:val="0"/>
                <w:caps w:val="0"/>
                <w:spacing w:val="0"/>
                <w:w w:val="100"/>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第八章 数据处理与分析</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hint="eastAsia"/>
                <w:b w:val="0"/>
                <w:i w:val="0"/>
                <w:caps w:val="0"/>
                <w:spacing w:val="0"/>
                <w:w w:val="10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第九章 大数据驱动的市场调研</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hint="eastAsia" w:eastAsia="宋体"/>
                <w:b w:val="0"/>
                <w:i w:val="0"/>
                <w:caps w:val="0"/>
                <w:spacing w:val="0"/>
                <w:w w:val="100"/>
                <w:sz w:val="21"/>
                <w:lang w:val="en-US" w:eastAsia="zh-CN"/>
              </w:rPr>
            </w:pPr>
            <w:r>
              <w:rPr>
                <w:rStyle w:val="7"/>
                <w:rFonts w:hint="eastAsia"/>
                <w:b w:val="0"/>
                <w:i w:val="0"/>
                <w:caps w:val="0"/>
                <w:spacing w:val="0"/>
                <w:w w:val="10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 xml:space="preserve">第十章 市场预测原理与步骤 </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hint="eastAsia"/>
                <w:b w:val="0"/>
                <w:i w:val="0"/>
                <w:caps w:val="0"/>
                <w:spacing w:val="0"/>
                <w:w w:val="10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第十一章 定性预测方法</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r>
              <w:rPr>
                <w:rStyle w:val="7"/>
                <w:rFonts w:ascii="Times New Roman" w:hAnsi="Times New Roman" w:eastAsia="宋体"/>
                <w:b w:val="0"/>
                <w:i w:val="0"/>
                <w:caps w:val="0"/>
                <w:spacing w:val="0"/>
                <w:w w:val="100"/>
                <w:sz w:val="21"/>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ascii="Times New Roman" w:hAnsi="Times New Roman" w:eastAsia="宋体"/>
                <w:b w:val="0"/>
                <w:i w:val="0"/>
                <w:caps w:val="0"/>
                <w:spacing w:val="0"/>
                <w:w w:val="100"/>
                <w:sz w:val="21"/>
                <w:lang w:val="en-US" w:eastAsia="zh-CN"/>
              </w:rPr>
              <w:t>1</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hint="eastAsia"/>
                <w:b w:val="0"/>
                <w:i w:val="0"/>
                <w:caps w:val="0"/>
                <w:spacing w:val="0"/>
                <w:w w:val="100"/>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第十二章 时间序列预测法</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r>
              <w:rPr>
                <w:rStyle w:val="7"/>
                <w:rFonts w:hint="eastAsia"/>
                <w:b w:val="0"/>
                <w:i w:val="0"/>
                <w:caps w:val="0"/>
                <w:spacing w:val="0"/>
                <w:w w:val="10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7"/>
                <w:rFonts w:ascii="Times New Roman" w:hAnsi="Times New Roman" w:eastAsia="宋体"/>
                <w:b w:val="0"/>
                <w:i w:val="0"/>
                <w:caps w:val="0"/>
                <w:spacing w:val="0"/>
                <w:w w:val="100"/>
                <w:kern w:val="2"/>
                <w:sz w:val="21"/>
                <w:szCs w:val="21"/>
                <w:lang w:val="en-US" w:eastAsia="zh-CN" w:bidi="ar-SA"/>
              </w:rPr>
            </w:pPr>
            <w:r>
              <w:rPr>
                <w:rStyle w:val="7"/>
                <w:rFonts w:ascii="宋体" w:hAnsi="宋体" w:eastAsia="宋体" w:cs="宋体"/>
                <w:b w:val="0"/>
                <w:bCs/>
                <w:i w:val="0"/>
                <w:caps w:val="0"/>
                <w:spacing w:val="0"/>
                <w:w w:val="100"/>
                <w:kern w:val="2"/>
                <w:sz w:val="21"/>
                <w:szCs w:val="21"/>
                <w:lang w:val="en-US" w:eastAsia="zh-CN" w:bidi="ar-SA"/>
              </w:rPr>
              <w:t>第十三章 因果分析预测</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hint="eastAsia"/>
                <w:b w:val="0"/>
                <w:i w:val="0"/>
                <w:caps w:val="0"/>
                <w:spacing w:val="0"/>
                <w:w w:val="100"/>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3585"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spacing w:before="0" w:beforeAutospacing="0" w:after="0" w:afterAutospacing="0" w:line="360" w:lineRule="exact"/>
              <w:ind w:left="363" w:hanging="363"/>
              <w:jc w:val="both"/>
              <w:textAlignment w:val="baseline"/>
              <w:rPr>
                <w:rStyle w:val="7"/>
                <w:rFonts w:ascii="Times New Roman" w:hAnsi="Times New Roman" w:eastAsia="宋体"/>
                <w:b w:val="0"/>
                <w:i w:val="0"/>
                <w:caps w:val="0"/>
                <w:spacing w:val="0"/>
                <w:w w:val="100"/>
                <w:sz w:val="21"/>
                <w:szCs w:val="21"/>
              </w:rPr>
            </w:pPr>
            <w:r>
              <w:rPr>
                <w:rStyle w:val="7"/>
                <w:rFonts w:ascii="宋体" w:hAnsi="宋体" w:eastAsia="宋体" w:cs="宋体"/>
                <w:b w:val="0"/>
                <w:bCs/>
                <w:i w:val="0"/>
                <w:caps w:val="0"/>
                <w:spacing w:val="0"/>
                <w:w w:val="100"/>
                <w:sz w:val="21"/>
                <w:szCs w:val="21"/>
                <w:lang w:eastAsia="zh-CN"/>
              </w:rPr>
              <w:t>第十四章 市场分析报告</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ascii="Times New Roman" w:hAnsi="Times New Roman" w:eastAsia="宋体"/>
                <w:b w:val="0"/>
                <w:i w:val="0"/>
                <w:caps w:val="0"/>
                <w:spacing w:val="0"/>
                <w:w w:val="100"/>
                <w:sz w:val="21"/>
                <w:lang w:val="en-US" w:eastAsia="zh-CN"/>
              </w:rPr>
              <w:t>2</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ascii="Times New Roman" w:hAnsi="Times New Roman" w:eastAsia="宋体"/>
                <w:b w:val="0"/>
                <w:i w:val="0"/>
                <w:caps w:val="0"/>
                <w:spacing w:val="0"/>
                <w:w w:val="100"/>
                <w:sz w:val="21"/>
                <w:lang w:val="en-US" w:eastAsia="zh-CN"/>
              </w:rPr>
              <w:t>1</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val="en-US" w:eastAsia="zh-CN"/>
              </w:rPr>
            </w:pPr>
            <w:r>
              <w:rPr>
                <w:rStyle w:val="7"/>
                <w:rFonts w:ascii="Times New Roman" w:hAnsi="Times New Roman" w:eastAsia="宋体"/>
                <w:b w:val="0"/>
                <w:i w:val="0"/>
                <w:caps w:val="0"/>
                <w:spacing w:val="0"/>
                <w:w w:val="100"/>
                <w:sz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3585" w:type="dxa"/>
            <w:tcBorders>
              <w:top w:val="single" w:color="000000" w:sz="4" w:space="0"/>
              <w:left w:val="single" w:color="000000" w:sz="4" w:space="0"/>
              <w:bottom w:val="single" w:color="000000" w:sz="4" w:space="0"/>
              <w:right w:val="single" w:color="000000" w:sz="4" w:space="0"/>
            </w:tcBorders>
            <w:vAlign w:val="top"/>
          </w:tcPr>
          <w:p>
            <w:pPr>
              <w:tabs>
                <w:tab w:val="left" w:pos="0"/>
              </w:tabs>
              <w:snapToGrid/>
              <w:spacing w:before="0" w:beforeAutospacing="0" w:after="0" w:afterAutospacing="0" w:line="360" w:lineRule="exact"/>
              <w:jc w:val="center"/>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合计</w:t>
            </w:r>
          </w:p>
        </w:tc>
        <w:tc>
          <w:tcPr>
            <w:tcW w:w="755"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hint="default" w:eastAsia="宋体"/>
                <w:b w:val="0"/>
                <w:i w:val="0"/>
                <w:caps w:val="0"/>
                <w:spacing w:val="0"/>
                <w:w w:val="100"/>
                <w:sz w:val="21"/>
                <w:lang w:val="en-US" w:eastAsia="zh-CN"/>
              </w:rPr>
            </w:pPr>
            <w:r>
              <w:rPr>
                <w:rStyle w:val="7"/>
                <w:rFonts w:hint="eastAsia"/>
                <w:b w:val="0"/>
                <w:i w:val="0"/>
                <w:caps w:val="0"/>
                <w:spacing w:val="0"/>
                <w:w w:val="100"/>
                <w:sz w:val="21"/>
                <w:lang w:val="en-US" w:eastAsia="zh-CN"/>
              </w:rPr>
              <w:t>28</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eastAsia="宋体"/>
                <w:b w:val="0"/>
                <w:i w:val="0"/>
                <w:caps w:val="0"/>
                <w:spacing w:val="0"/>
                <w:w w:val="100"/>
                <w:sz w:val="21"/>
                <w:lang w:eastAsia="zh-CN"/>
              </w:rPr>
            </w:pPr>
            <w:r>
              <w:rPr>
                <w:rStyle w:val="7"/>
                <w:rFonts w:ascii="Times New Roman" w:hAnsi="Times New Roman" w:eastAsia="宋体"/>
                <w:b w:val="0"/>
                <w:i w:val="0"/>
                <w:caps w:val="0"/>
                <w:spacing w:val="0"/>
                <w:w w:val="100"/>
                <w:sz w:val="21"/>
                <w:lang w:val="en-US" w:eastAsia="zh-CN"/>
              </w:rPr>
              <w:t>4</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ascii="Times New Roman" w:hAnsi="Times New Roman" w:eastAsia="宋体"/>
                <w:b w:val="0"/>
                <w:i w:val="0"/>
                <w:caps w:val="0"/>
                <w:spacing w:val="0"/>
                <w:w w:val="100"/>
                <w:sz w:val="21"/>
              </w:rPr>
            </w:pPr>
          </w:p>
        </w:tc>
        <w:tc>
          <w:tcPr>
            <w:tcW w:w="881" w:type="dxa"/>
            <w:tcBorders>
              <w:top w:val="single" w:color="000000" w:sz="4" w:space="0"/>
              <w:left w:val="single" w:color="000000" w:sz="4" w:space="0"/>
              <w:bottom w:val="single" w:color="000000" w:sz="4" w:space="0"/>
              <w:right w:val="single" w:color="000000" w:sz="4" w:space="0"/>
            </w:tcBorders>
            <w:vAlign w:val="top"/>
          </w:tcPr>
          <w:p>
            <w:pPr>
              <w:pStyle w:val="11"/>
              <w:widowControl/>
              <w:snapToGrid/>
              <w:spacing w:before="0" w:beforeAutospacing="0" w:after="0" w:afterAutospacing="0" w:line="360" w:lineRule="exact"/>
              <w:ind w:left="363" w:hanging="363"/>
              <w:jc w:val="center"/>
              <w:textAlignment w:val="baseline"/>
              <w:rPr>
                <w:rStyle w:val="7"/>
                <w:rFonts w:hint="eastAsia" w:ascii="Times New Roman" w:hAnsi="Times New Roman" w:eastAsia="宋体"/>
                <w:b w:val="0"/>
                <w:i w:val="0"/>
                <w:caps w:val="0"/>
                <w:spacing w:val="0"/>
                <w:w w:val="100"/>
                <w:sz w:val="21"/>
                <w:lang w:eastAsia="zh-CN"/>
              </w:rPr>
            </w:pPr>
            <w:r>
              <w:rPr>
                <w:rStyle w:val="7"/>
                <w:rFonts w:ascii="Times New Roman" w:hAnsi="Times New Roman" w:eastAsia="宋体"/>
                <w:b w:val="0"/>
                <w:i w:val="0"/>
                <w:caps w:val="0"/>
                <w:spacing w:val="0"/>
                <w:w w:val="100"/>
                <w:sz w:val="21"/>
              </w:rPr>
              <w:t>3</w:t>
            </w:r>
            <w:r>
              <w:rPr>
                <w:rStyle w:val="7"/>
                <w:rFonts w:hint="eastAsia"/>
                <w:b w:val="0"/>
                <w:i w:val="0"/>
                <w:caps w:val="0"/>
                <w:spacing w:val="0"/>
                <w:w w:val="100"/>
                <w:sz w:val="21"/>
                <w:lang w:val="en-US" w:eastAsia="zh-CN"/>
              </w:rPr>
              <w:t>2</w:t>
            </w:r>
          </w:p>
        </w:tc>
      </w:tr>
    </w:tbl>
    <w:p>
      <w:pPr>
        <w:tabs>
          <w:tab w:val="left" w:pos="5235"/>
        </w:tabs>
        <w:snapToGrid/>
        <w:spacing w:before="156" w:beforeAutospacing="0" w:after="0" w:afterAutospacing="0" w:line="360" w:lineRule="exact"/>
        <w:ind w:left="4656" w:hanging="4656"/>
        <w:jc w:val="both"/>
        <w:textAlignment w:val="baseline"/>
        <w:rPr>
          <w:rStyle w:val="7"/>
          <w:rFonts w:ascii="黑体" w:eastAsia="黑体"/>
          <w:b w:val="0"/>
          <w:i w:val="0"/>
          <w:caps w:val="0"/>
          <w:spacing w:val="0"/>
          <w:w w:val="100"/>
          <w:kern w:val="2"/>
          <w:sz w:val="24"/>
          <w:szCs w:val="24"/>
          <w:lang w:val="en-US" w:eastAsia="zh-CN" w:bidi="ar-SA"/>
        </w:rPr>
      </w:pPr>
      <w:r>
        <w:rPr>
          <w:rStyle w:val="7"/>
          <w:rFonts w:ascii="黑体" w:eastAsia="黑体"/>
          <w:b w:val="0"/>
          <w:i w:val="0"/>
          <w:caps w:val="0"/>
          <w:spacing w:val="0"/>
          <w:w w:val="100"/>
          <w:kern w:val="2"/>
          <w:sz w:val="24"/>
          <w:szCs w:val="24"/>
          <w:lang w:val="en-US" w:eastAsia="zh-CN" w:bidi="ar-SA"/>
        </w:rPr>
        <w:t>六、推荐教材和教学参考资源</w:t>
      </w:r>
      <w:r>
        <w:rPr>
          <w:rStyle w:val="7"/>
          <w:rFonts w:ascii="黑体" w:eastAsia="黑体"/>
          <w:b w:val="0"/>
          <w:i w:val="0"/>
          <w:caps w:val="0"/>
          <w:spacing w:val="0"/>
          <w:w w:val="100"/>
          <w:kern w:val="2"/>
          <w:sz w:val="24"/>
          <w:szCs w:val="24"/>
          <w:lang w:val="en-US" w:eastAsia="zh-CN" w:bidi="ar-SA"/>
        </w:rPr>
        <w:tab/>
      </w:r>
      <w:r>
        <w:rPr>
          <w:rFonts w:ascii="黑体" w:eastAsia="黑体"/>
          <w:b w:val="0"/>
          <w:i w:val="0"/>
          <w:caps w:val="0"/>
          <w:spacing w:val="0"/>
          <w:w w:val="100"/>
          <w:sz w:val="24"/>
        </w:rPr>
        <w:tab/>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1.推荐教材</w:t>
      </w:r>
    </w:p>
    <w:p>
      <w:pPr>
        <w:snapToGrid/>
        <w:spacing w:before="0" w:beforeAutospacing="0" w:after="0" w:afterAutospacing="0" w:line="360" w:lineRule="auto"/>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徐映梅.市场调查理论与方法．北京：高等教育出版社，2018．9</w:t>
      </w:r>
    </w:p>
    <w:p>
      <w:pPr>
        <w:snapToGrid/>
        <w:spacing w:before="0" w:beforeAutospacing="0" w:after="0" w:afterAutospacing="0" w:line="360" w:lineRule="auto"/>
        <w:jc w:val="both"/>
        <w:textAlignment w:val="baseline"/>
        <w:rPr>
          <w:rStyle w:val="7"/>
          <w:rFonts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2.教学参考资源</w:t>
      </w:r>
    </w:p>
    <w:p>
      <w:pPr>
        <w:snapToGrid/>
        <w:spacing w:before="0" w:beforeAutospacing="0" w:after="0" w:afterAutospacing="0" w:line="360" w:lineRule="auto"/>
        <w:ind w:left="0" w:firstLineChars="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（1）刘一书，周朋，宋微．市场调查与预测[M]．北京：清华大学出版社，2018</w:t>
      </w:r>
    </w:p>
    <w:p>
      <w:pPr>
        <w:snapToGrid/>
        <w:spacing w:before="0" w:beforeAutospacing="0" w:after="0" w:afterAutospacing="0" w:line="360" w:lineRule="auto"/>
        <w:ind w:left="0" w:firstLineChars="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（2）杜尔森·德伦．大数金商业世界中的数据价值[M]．北京中国人民大学出社，2016</w:t>
      </w:r>
    </w:p>
    <w:p>
      <w:pPr>
        <w:snapToGrid/>
        <w:spacing w:before="0" w:beforeAutospacing="0" w:after="0" w:afterAutospacing="0" w:line="360" w:lineRule="auto"/>
        <w:ind w:left="0" w:firstLineChars="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（3）杜尔森·德伦．大数据掘金：挖掘商业世界中的数据价值[M]．北京：中国人民太学出版社，2016</w:t>
      </w:r>
    </w:p>
    <w:p>
      <w:pPr>
        <w:snapToGrid/>
        <w:spacing w:before="0" w:beforeAutospacing="0" w:after="0" w:afterAutospacing="0" w:line="360" w:lineRule="auto"/>
        <w:ind w:left="0" w:firstLineChars="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（4）元明顺，于磊，叶明海．基于大数据驱动的市场研究实验教程[M]．上海：同济大学出版社，2016</w:t>
      </w:r>
    </w:p>
    <w:p>
      <w:pPr>
        <w:snapToGrid/>
        <w:spacing w:before="0" w:beforeAutospacing="0" w:after="0" w:afterAutospacing="0" w:line="360" w:lineRule="auto"/>
        <w:ind w:left="0" w:firstLineChars="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（5）张灿鹏，郭砚常．市场调查与分析预测[M]．北京：清华大学出版社，北京交通大学出版社，2013</w:t>
      </w:r>
    </w:p>
    <w:p>
      <w:pPr>
        <w:snapToGrid/>
        <w:spacing w:before="0" w:beforeAutospacing="0" w:after="0" w:afterAutospacing="0" w:line="360" w:lineRule="auto"/>
        <w:ind w:left="0" w:firstLineChars="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（6）赵国栋．网络调查研究方法概论[M]．北京：北京大学出版社，2013</w:t>
      </w:r>
    </w:p>
    <w:p>
      <w:pPr>
        <w:snapToGrid/>
        <w:spacing w:before="0" w:beforeAutospacing="0" w:after="0" w:afterAutospacing="0" w:line="360" w:lineRule="auto"/>
        <w:ind w:left="0" w:firstLineChars="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（7）简明，金勇进，蒋妍．市场调查方法与技术[M]．北京：中国人民大学出版社，2012</w:t>
      </w:r>
    </w:p>
    <w:p>
      <w:pPr>
        <w:snapToGrid/>
        <w:spacing w:before="0" w:beforeAutospacing="0" w:after="0" w:afterAutospacing="0" w:line="360" w:lineRule="auto"/>
        <w:ind w:left="0" w:firstLineChars="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（8）王秀娥，夏冬．市场调查与预测[M]．北京：清华大学出版社，2012</w:t>
      </w:r>
    </w:p>
    <w:p>
      <w:pPr>
        <w:snapToGrid/>
        <w:spacing w:before="0" w:beforeAutospacing="0" w:after="0" w:afterAutospacing="0" w:line="360" w:lineRule="auto"/>
        <w:ind w:left="0" w:firstLineChars="0"/>
        <w:jc w:val="both"/>
        <w:textAlignment w:val="baseline"/>
        <w:rPr>
          <w:rStyle w:val="7"/>
          <w:rFonts w:ascii="Times New Roman" w:hAnsi="Times New Roman"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（9）简明，黄登源．市场研究定量分析：方法与应用[M]．北京：中国人民大学出版社，2009</w:t>
      </w:r>
    </w:p>
    <w:p>
      <w:pPr>
        <w:snapToGrid/>
        <w:spacing w:before="0" w:beforeAutospacing="0" w:after="0" w:afterAutospacing="0" w:line="360" w:lineRule="auto"/>
        <w:ind w:left="0" w:firstLineChars="0"/>
        <w:jc w:val="both"/>
        <w:textAlignment w:val="baseline"/>
        <w:rPr>
          <w:rStyle w:val="7"/>
          <w:rFonts w:eastAsia="宋体"/>
          <w:b w:val="0"/>
          <w:i w:val="0"/>
          <w:caps w:val="0"/>
          <w:spacing w:val="0"/>
          <w:w w:val="100"/>
          <w:kern w:val="2"/>
          <w:sz w:val="24"/>
          <w:szCs w:val="24"/>
          <w:lang w:val="en-US" w:eastAsia="zh-CN" w:bidi="ar-SA"/>
        </w:rPr>
      </w:pPr>
      <w:r>
        <w:rPr>
          <w:rStyle w:val="7"/>
          <w:rFonts w:ascii="Times New Roman" w:hAnsi="Times New Roman" w:eastAsia="宋体"/>
          <w:b w:val="0"/>
          <w:i w:val="0"/>
          <w:caps w:val="0"/>
          <w:spacing w:val="0"/>
          <w:w w:val="100"/>
          <w:kern w:val="2"/>
          <w:sz w:val="24"/>
          <w:szCs w:val="24"/>
          <w:lang w:val="en-US" w:eastAsia="zh-CN" w:bidi="ar-SA"/>
        </w:rPr>
        <w:t>（10）陈启杰，江晓东，吴纪元．市场调研与预测[M]．上海：上海财经大学出版社，2008</w:t>
      </w:r>
    </w:p>
    <w:p>
      <w:pPr>
        <w:snapToGrid/>
        <w:spacing w:before="0" w:beforeAutospacing="0" w:after="0" w:afterAutospacing="0" w:line="360" w:lineRule="exact"/>
        <w:ind w:left="4656" w:hanging="4073"/>
        <w:jc w:val="both"/>
        <w:textAlignment w:val="baseline"/>
        <w:rPr>
          <w:rStyle w:val="7"/>
          <w:rFonts w:ascii="Times New Roman" w:hAnsi="Times New Roman" w:eastAsia="宋体"/>
          <w:b w:val="0"/>
          <w:i w:val="0"/>
          <w:caps w:val="0"/>
          <w:spacing w:val="0"/>
          <w:w w:val="100"/>
          <w:kern w:val="2"/>
          <w:sz w:val="21"/>
          <w:szCs w:val="21"/>
          <w:lang w:val="en-US" w:eastAsia="zh-CN" w:bidi="ar-SA"/>
        </w:rPr>
      </w:pPr>
    </w:p>
    <w:p>
      <w:pPr>
        <w:snapToGrid/>
        <w:spacing w:before="0" w:beforeAutospacing="0" w:after="0" w:afterAutospacing="0" w:line="360" w:lineRule="exact"/>
        <w:jc w:val="both"/>
        <w:textAlignment w:val="baseline"/>
        <w:rPr>
          <w:rStyle w:val="7"/>
          <w:rFonts w:ascii="黑体" w:eastAsia="黑体"/>
          <w:b w:val="0"/>
          <w:i w:val="0"/>
          <w:caps w:val="0"/>
          <w:spacing w:val="0"/>
          <w:w w:val="100"/>
          <w:kern w:val="2"/>
          <w:sz w:val="24"/>
          <w:szCs w:val="24"/>
          <w:lang w:val="en-US" w:eastAsia="zh-CN" w:bidi="ar-SA"/>
        </w:rPr>
      </w:pPr>
      <w:r>
        <w:rPr>
          <w:rStyle w:val="7"/>
          <w:rFonts w:ascii="黑体" w:eastAsia="黑体"/>
          <w:b w:val="0"/>
          <w:i w:val="0"/>
          <w:caps w:val="0"/>
          <w:spacing w:val="0"/>
          <w:w w:val="100"/>
          <w:kern w:val="2"/>
          <w:sz w:val="24"/>
          <w:szCs w:val="24"/>
          <w:lang w:val="en-US" w:eastAsia="zh-CN" w:bidi="ar-SA"/>
        </w:rPr>
        <w:t>七、其他说明</w:t>
      </w:r>
    </w:p>
    <w:p>
      <w:pPr>
        <w:snapToGrid/>
        <w:spacing w:before="0" w:beforeAutospacing="0" w:after="0" w:afterAutospacing="0" w:line="360" w:lineRule="exact"/>
        <w:ind w:firstLine="480" w:firstLineChars="200"/>
        <w:jc w:val="both"/>
        <w:textAlignment w:val="baseline"/>
        <w:rPr>
          <w:rStyle w:val="7"/>
          <w:rFonts w:ascii="黑体" w:eastAsia="黑体"/>
          <w:b w:val="0"/>
          <w:i w:val="0"/>
          <w:caps w:val="0"/>
          <w:spacing w:val="0"/>
          <w:w w:val="100"/>
          <w:kern w:val="2"/>
          <w:sz w:val="24"/>
          <w:szCs w:val="24"/>
          <w:lang w:val="en-US" w:eastAsia="zh-CN" w:bidi="ar-SA"/>
        </w:rPr>
      </w:pPr>
    </w:p>
    <w:p>
      <w:pPr>
        <w:snapToGrid/>
        <w:spacing w:before="0" w:beforeAutospacing="0" w:after="0" w:afterAutospacing="0" w:line="360" w:lineRule="exact"/>
        <w:ind w:firstLine="480" w:firstLineChars="200"/>
        <w:jc w:val="both"/>
        <w:textAlignment w:val="baseline"/>
        <w:rPr>
          <w:rStyle w:val="7"/>
          <w:rFonts w:ascii="黑体" w:eastAsia="黑体"/>
          <w:b w:val="0"/>
          <w:i w:val="0"/>
          <w:caps w:val="0"/>
          <w:spacing w:val="0"/>
          <w:w w:val="100"/>
          <w:kern w:val="2"/>
          <w:sz w:val="24"/>
          <w:szCs w:val="24"/>
          <w:lang w:val="en-US" w:eastAsia="zh-CN" w:bidi="ar-SA"/>
        </w:rPr>
      </w:pPr>
    </w:p>
    <w:p>
      <w:pPr>
        <w:snapToGrid/>
        <w:spacing w:before="0" w:beforeAutospacing="0" w:after="0" w:afterAutospacing="0" w:line="360" w:lineRule="exact"/>
        <w:ind w:firstLine="480" w:firstLineChars="200"/>
        <w:jc w:val="both"/>
        <w:textAlignment w:val="baseline"/>
        <w:rPr>
          <w:rStyle w:val="7"/>
          <w:rFonts w:ascii="宋体" w:hAnsi="宋体"/>
          <w:b w:val="0"/>
          <w:i w:val="0"/>
          <w:caps w:val="0"/>
          <w:color w:val="FF0000"/>
          <w:spacing w:val="0"/>
          <w:w w:val="100"/>
          <w:kern w:val="2"/>
          <w:sz w:val="24"/>
          <w:szCs w:val="24"/>
          <w:lang w:val="en-US" w:eastAsia="zh-CN" w:bidi="ar-SA"/>
        </w:rPr>
      </w:pPr>
      <w:r>
        <w:rPr>
          <w:rStyle w:val="7"/>
          <w:rFonts w:ascii="黑体" w:eastAsia="黑体"/>
          <w:b w:val="0"/>
          <w:i w:val="0"/>
          <w:caps w:val="0"/>
          <w:color w:val="FF0000"/>
          <w:spacing w:val="0"/>
          <w:w w:val="100"/>
          <w:kern w:val="2"/>
          <w:sz w:val="24"/>
          <w:szCs w:val="24"/>
          <w:lang w:val="en-US" w:eastAsia="zh-CN" w:bidi="ar-SA"/>
        </w:rPr>
        <w:t xml:space="preserve">           </w:t>
      </w:r>
      <w:r>
        <w:rPr>
          <w:rStyle w:val="7"/>
          <w:rFonts w:ascii="宋体" w:hAnsi="宋体"/>
          <w:b w:val="0"/>
          <w:i w:val="0"/>
          <w:caps w:val="0"/>
          <w:color w:val="FF0000"/>
          <w:spacing w:val="0"/>
          <w:w w:val="100"/>
          <w:kern w:val="2"/>
          <w:sz w:val="24"/>
          <w:szCs w:val="24"/>
          <w:lang w:val="en-US" w:eastAsia="zh-CN" w:bidi="ar-SA"/>
        </w:rPr>
        <w:t xml:space="preserve"> </w:t>
      </w:r>
    </w:p>
    <w:p>
      <w:pPr>
        <w:snapToGrid/>
        <w:spacing w:before="0" w:beforeAutospacing="0" w:after="0" w:afterAutospacing="0" w:line="360" w:lineRule="exact"/>
        <w:ind w:firstLine="480" w:firstLineChars="200"/>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大纲修订人：韩清池                         修订日期：2020.11.30</w:t>
      </w:r>
    </w:p>
    <w:p>
      <w:pPr>
        <w:snapToGrid/>
        <w:spacing w:before="0" w:beforeAutospacing="0" w:after="0" w:afterAutospacing="0" w:line="360" w:lineRule="exact"/>
        <w:ind w:firstLine="480" w:firstLineChars="200"/>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spacing w:val="0"/>
          <w:w w:val="100"/>
          <w:kern w:val="2"/>
          <w:sz w:val="24"/>
          <w:szCs w:val="24"/>
          <w:lang w:val="en-US" w:eastAsia="zh-CN" w:bidi="ar-SA"/>
        </w:rPr>
        <w:t>大纲审定人：</w:t>
      </w:r>
      <w:r>
        <w:rPr>
          <w:rStyle w:val="7"/>
          <w:rFonts w:hint="eastAsia" w:ascii="宋体" w:hAnsi="宋体"/>
          <w:b w:val="0"/>
          <w:i w:val="0"/>
          <w:caps w:val="0"/>
          <w:spacing w:val="0"/>
          <w:w w:val="100"/>
          <w:kern w:val="2"/>
          <w:sz w:val="24"/>
          <w:szCs w:val="24"/>
          <w:lang w:val="en-US" w:eastAsia="zh-CN" w:bidi="ar-SA"/>
        </w:rPr>
        <w:t>刘照德</w:t>
      </w:r>
      <w:r>
        <w:rPr>
          <w:rStyle w:val="7"/>
          <w:rFonts w:ascii="宋体" w:hAnsi="宋体"/>
          <w:b w:val="0"/>
          <w:i w:val="0"/>
          <w:caps w:val="0"/>
          <w:spacing w:val="0"/>
          <w:w w:val="100"/>
          <w:kern w:val="2"/>
          <w:sz w:val="24"/>
          <w:szCs w:val="24"/>
          <w:lang w:val="en-US" w:eastAsia="zh-CN" w:bidi="ar-SA"/>
        </w:rPr>
        <w:t xml:space="preserve">                         审定日期：2020.1</w:t>
      </w:r>
      <w:r>
        <w:rPr>
          <w:rStyle w:val="7"/>
          <w:rFonts w:hint="eastAsia" w:ascii="宋体" w:hAnsi="宋体"/>
          <w:b w:val="0"/>
          <w:i w:val="0"/>
          <w:caps w:val="0"/>
          <w:spacing w:val="0"/>
          <w:w w:val="100"/>
          <w:kern w:val="2"/>
          <w:sz w:val="24"/>
          <w:szCs w:val="24"/>
          <w:lang w:val="en-US" w:eastAsia="zh-CN" w:bidi="ar-SA"/>
        </w:rPr>
        <w:t>2</w:t>
      </w:r>
      <w:r>
        <w:rPr>
          <w:rStyle w:val="7"/>
          <w:rFonts w:ascii="宋体" w:hAnsi="宋体"/>
          <w:b w:val="0"/>
          <w:i w:val="0"/>
          <w:caps w:val="0"/>
          <w:spacing w:val="0"/>
          <w:w w:val="100"/>
          <w:kern w:val="2"/>
          <w:sz w:val="24"/>
          <w:szCs w:val="24"/>
          <w:lang w:val="en-US" w:eastAsia="zh-CN" w:bidi="ar-SA"/>
        </w:rPr>
        <w:t>.30</w:t>
      </w:r>
    </w:p>
    <w:p>
      <w:pPr>
        <w:snapToGrid/>
        <w:spacing w:before="0" w:beforeAutospacing="0" w:after="0" w:afterAutospacing="0" w:line="360" w:lineRule="exact"/>
        <w:ind w:firstLine="480" w:firstLineChars="200"/>
        <w:jc w:val="both"/>
        <w:textAlignment w:val="baseline"/>
        <w:rPr>
          <w:rStyle w:val="7"/>
          <w:rFonts w:ascii="宋体" w:hAnsi="宋体"/>
          <w:b w:val="0"/>
          <w:i w:val="0"/>
          <w:caps w:val="0"/>
          <w:spacing w:val="0"/>
          <w:w w:val="100"/>
          <w:kern w:val="2"/>
          <w:sz w:val="24"/>
          <w:szCs w:val="24"/>
          <w:lang w:val="en-US" w:eastAsia="zh-CN" w:bidi="ar-SA"/>
        </w:rPr>
      </w:pPr>
      <w:r>
        <w:rPr>
          <w:rStyle w:val="7"/>
          <w:rFonts w:ascii="宋体" w:hAnsi="宋体"/>
          <w:b w:val="0"/>
          <w:i w:val="0"/>
          <w:caps w:val="0"/>
          <w:color w:val="FF0000"/>
          <w:spacing w:val="0"/>
          <w:w w:val="100"/>
          <w:kern w:val="2"/>
          <w:sz w:val="24"/>
          <w:szCs w:val="24"/>
          <w:lang w:val="en-US" w:eastAsia="zh-CN" w:bidi="ar-SA"/>
        </w:rPr>
        <w:t xml:space="preserve">                    </w:t>
      </w:r>
    </w:p>
    <w:sectPr>
      <w:footerReference r:id="rId3" w:type="default"/>
      <w:footerReference r:id="rId4" w:type="even"/>
      <w:pgSz w:w="11906" w:h="16838"/>
      <w:pgMar w:top="2098" w:right="1474" w:bottom="1985" w:left="1588"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widowControl/>
      <w:snapToGrid w:val="0"/>
      <w:jc w:val="left"/>
      <w:textAlignment w:val="baseline"/>
      <w:rPr>
        <w:rStyle w:val="9"/>
        <w:kern w:val="2"/>
        <w:sz w:val="18"/>
        <w:szCs w:val="18"/>
        <w:lang w:val="en-US" w:eastAsia="zh-CN" w:bidi="ar-SA"/>
      </w:rPr>
    </w:pPr>
  </w:p>
  <w:p>
    <w:pPr>
      <w:pStyle w:val="3"/>
      <w:widowControl/>
      <w:snapToGrid w:val="0"/>
      <w:jc w:val="left"/>
      <w:textAlignment w:val="baseline"/>
      <w:rPr>
        <w:rStyle w:val="7"/>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widowControl/>
      <w:snapToGrid w:val="0"/>
      <w:jc w:val="left"/>
      <w:textAlignment w:val="baseline"/>
      <w:rPr>
        <w:rStyle w:val="9"/>
        <w:kern w:val="2"/>
        <w:sz w:val="18"/>
        <w:szCs w:val="18"/>
        <w:lang w:val="en-US" w:eastAsia="zh-CN" w:bidi="ar-SA"/>
      </w:rPr>
    </w:pPr>
  </w:p>
  <w:p>
    <w:pPr>
      <w:pStyle w:val="3"/>
      <w:widowControl/>
      <w:snapToGrid w:val="0"/>
      <w:jc w:val="left"/>
      <w:textAlignment w:val="baseline"/>
      <w:rPr>
        <w:rStyle w:val="7"/>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100563BE"/>
    <w:rsid w:val="2A7557E7"/>
    <w:rsid w:val="3BE164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character" w:styleId="6">
    <w:name w:val="Hyperlink"/>
    <w:basedOn w:val="7"/>
    <w:link w:val="1"/>
    <w:qFormat/>
    <w:uiPriority w:val="0"/>
    <w:rPr>
      <w:color w:val="0000FF"/>
      <w:u w:val="single"/>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PageNumber"/>
    <w:basedOn w:val="7"/>
    <w:link w:val="1"/>
    <w:qFormat/>
    <w:uiPriority w:val="0"/>
  </w:style>
  <w:style w:type="paragraph" w:customStyle="1" w:styleId="10">
    <w:name w:val="Acetate"/>
    <w:basedOn w:val="1"/>
    <w:semiHidden/>
    <w:qFormat/>
    <w:uiPriority w:val="0"/>
    <w:pPr>
      <w:jc w:val="both"/>
      <w:textAlignment w:val="baseline"/>
    </w:pPr>
    <w:rPr>
      <w:kern w:val="2"/>
      <w:sz w:val="18"/>
      <w:szCs w:val="18"/>
      <w:lang w:val="en-US" w:eastAsia="zh-CN" w:bidi="ar-SA"/>
    </w:rPr>
  </w:style>
  <w:style w:type="paragraph" w:customStyle="1" w:styleId="11">
    <w:name w:val="BodyTextIndent"/>
    <w:basedOn w:val="1"/>
    <w:qFormat/>
    <w:uiPriority w:val="0"/>
    <w:pPr>
      <w:ind w:left="363" w:hanging="363" w:hangingChars="173"/>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2021-01-10T21:29:00Z</dcterms:created>
  <dc:creator>Administrator</dc:creator>
  <cp:lastModifiedBy>刘照德</cp:lastModifiedBy>
  <dcterms:modified xsi:type="dcterms:W3CDTF">2021-01-10T21:38:22Z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