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w:t>
      </w:r>
      <w:r>
        <w:rPr>
          <w:rFonts w:hint="eastAsia" w:ascii="黑体" w:eastAsia="黑体"/>
          <w:b/>
          <w:sz w:val="36"/>
          <w:szCs w:val="36"/>
          <w:lang w:val="en-US" w:eastAsia="zh-CN"/>
        </w:rPr>
        <w:t>形象设计</w:t>
      </w:r>
      <w:r>
        <w:rPr>
          <w:rFonts w:ascii="黑体" w:eastAsia="黑体"/>
          <w:b/>
          <w:sz w:val="36"/>
          <w:szCs w:val="36"/>
        </w:rPr>
        <w:t>》课程教学大纲</w:t>
      </w:r>
    </w:p>
    <w:p>
      <w:pPr>
        <w:spacing w:line="360" w:lineRule="exact"/>
        <w:rPr>
          <w:rFonts w:hint="eastAsia" w:ascii="黑体" w:eastAsia="黑体"/>
          <w:sz w:val="30"/>
        </w:rPr>
      </w:pPr>
    </w:p>
    <w:p>
      <w:pPr>
        <w:spacing w:line="360" w:lineRule="exact"/>
        <w:rPr>
          <w:rFonts w:hint="eastAsia" w:ascii="黑体" w:eastAsia="黑体"/>
          <w:sz w:val="24"/>
        </w:rPr>
      </w:pPr>
      <w:r>
        <w:rPr>
          <w:rFonts w:hint="eastAsia" w:ascii="黑体" w:eastAsia="黑体"/>
          <w:sz w:val="24"/>
        </w:rPr>
        <w:t>一</w:t>
      </w:r>
      <w:r>
        <w:rPr>
          <w:rFonts w:hint="eastAsia" w:ascii="黑体" w:eastAsia="黑体"/>
          <w:sz w:val="24"/>
          <w:lang w:eastAsia="zh-CN"/>
        </w:rPr>
        <w:t>.</w:t>
      </w:r>
      <w:r>
        <w:rPr>
          <w:rFonts w:hint="eastAsia" w:ascii="黑体" w:eastAsia="黑体"/>
          <w:sz w:val="24"/>
        </w:rPr>
        <w:t>课程基本信息</w:t>
      </w:r>
    </w:p>
    <w:p>
      <w:pPr>
        <w:tabs>
          <w:tab w:val="left" w:pos="0"/>
        </w:tabs>
        <w:spacing w:line="360" w:lineRule="exact"/>
        <w:ind w:firstLine="480" w:firstLineChars="200"/>
        <w:rPr>
          <w:rFonts w:hint="eastAsia"/>
          <w:sz w:val="24"/>
          <w:lang w:val="en-US"/>
        </w:rPr>
      </w:pPr>
      <w:r>
        <w:rPr>
          <w:sz w:val="24"/>
        </w:rPr>
        <w:t>课程</w:t>
      </w:r>
      <w:r>
        <w:rPr>
          <w:rFonts w:hint="eastAsia"/>
          <w:sz w:val="24"/>
        </w:rPr>
        <w:t>代码：</w:t>
      </w:r>
      <w:r>
        <w:rPr>
          <w:rFonts w:hint="eastAsia"/>
          <w:sz w:val="24"/>
          <w:lang w:val="en-US" w:eastAsia="zh-CN"/>
        </w:rPr>
        <w:t>16146501</w:t>
      </w:r>
    </w:p>
    <w:p>
      <w:pPr>
        <w:spacing w:line="360" w:lineRule="exact"/>
        <w:ind w:firstLine="480" w:firstLineChars="200"/>
        <w:rPr>
          <w:rFonts w:hint="eastAsia"/>
          <w:sz w:val="24"/>
          <w:lang w:val="en-US" w:eastAsia="zh-CN"/>
        </w:rPr>
      </w:pPr>
      <w:r>
        <w:rPr>
          <w:rFonts w:hint="eastAsia"/>
          <w:sz w:val="24"/>
        </w:rPr>
        <w:t>课程名称</w:t>
      </w:r>
      <w:r>
        <w:rPr>
          <w:rFonts w:hint="eastAsia"/>
          <w:sz w:val="24"/>
          <w:lang w:eastAsia="zh-CN"/>
        </w:rPr>
        <w:t>：</w:t>
      </w:r>
      <w:r>
        <w:rPr>
          <w:rFonts w:hint="eastAsia"/>
          <w:sz w:val="24"/>
          <w:lang w:val="en-US" w:eastAsia="zh-CN"/>
        </w:rPr>
        <w:t>形象设计</w:t>
      </w:r>
    </w:p>
    <w:p>
      <w:pPr>
        <w:spacing w:line="360" w:lineRule="exact"/>
        <w:ind w:firstLine="480" w:firstLineChars="200"/>
        <w:rPr>
          <w:sz w:val="24"/>
        </w:rPr>
      </w:pPr>
      <w:r>
        <w:rPr>
          <w:rFonts w:hint="eastAsia"/>
          <w:sz w:val="24"/>
        </w:rPr>
        <w:t>英文名称：Image design</w:t>
      </w:r>
    </w:p>
    <w:p>
      <w:pPr>
        <w:tabs>
          <w:tab w:val="left" w:pos="0"/>
        </w:tabs>
        <w:spacing w:line="360" w:lineRule="exact"/>
        <w:ind w:firstLine="480" w:firstLineChars="200"/>
        <w:rPr>
          <w:sz w:val="24"/>
        </w:rPr>
      </w:pPr>
      <w:r>
        <w:rPr>
          <w:sz w:val="24"/>
        </w:rPr>
        <w:t>课程</w:t>
      </w:r>
      <w:r>
        <w:rPr>
          <w:rFonts w:hint="eastAsia"/>
          <w:sz w:val="24"/>
        </w:rPr>
        <w:t>类别：</w:t>
      </w:r>
      <w:r>
        <w:rPr>
          <w:rFonts w:hint="eastAsia"/>
          <w:sz w:val="24"/>
          <w:lang w:val="en-US" w:eastAsia="zh-CN"/>
        </w:rPr>
        <w:t xml:space="preserve">专业课   </w:t>
      </w:r>
      <w:r>
        <w:rPr>
          <w:rFonts w:hint="eastAsia"/>
          <w:sz w:val="24"/>
        </w:rPr>
        <w:t xml:space="preserve"> </w:t>
      </w:r>
    </w:p>
    <w:p>
      <w:pPr>
        <w:tabs>
          <w:tab w:val="left" w:pos="0"/>
        </w:tabs>
        <w:spacing w:line="360" w:lineRule="exact"/>
        <w:ind w:firstLine="480" w:firstLineChars="200"/>
        <w:rPr>
          <w:rFonts w:hint="eastAsia"/>
          <w:sz w:val="24"/>
          <w:lang w:val="en-US" w:eastAsia="zh-CN"/>
        </w:rPr>
      </w:pPr>
      <w:r>
        <w:rPr>
          <w:sz w:val="24"/>
        </w:rPr>
        <w:t>学</w:t>
      </w:r>
      <w:r>
        <w:rPr>
          <w:rFonts w:hint="eastAsia"/>
          <w:sz w:val="24"/>
        </w:rPr>
        <w:t xml:space="preserve">    </w:t>
      </w:r>
      <w:r>
        <w:rPr>
          <w:sz w:val="24"/>
        </w:rPr>
        <w:t>时：</w:t>
      </w:r>
      <w:r>
        <w:rPr>
          <w:rFonts w:hint="eastAsia"/>
          <w:sz w:val="24"/>
          <w:lang w:val="en-US" w:eastAsia="zh-CN"/>
        </w:rPr>
        <w:t>16</w:t>
      </w:r>
    </w:p>
    <w:p>
      <w:pPr>
        <w:tabs>
          <w:tab w:val="left" w:pos="0"/>
        </w:tabs>
        <w:spacing w:line="360" w:lineRule="exact"/>
        <w:ind w:firstLine="480" w:firstLineChars="200"/>
        <w:rPr>
          <w:sz w:val="24"/>
        </w:rPr>
      </w:pPr>
      <w:r>
        <w:rPr>
          <w:sz w:val="24"/>
        </w:rPr>
        <w:t>学　　分：</w:t>
      </w:r>
      <w:r>
        <w:rPr>
          <w:rFonts w:hint="eastAsia"/>
          <w:sz w:val="24"/>
          <w:lang w:val="en-US" w:eastAsia="zh-CN"/>
        </w:rPr>
        <w:t>1</w:t>
      </w:r>
    </w:p>
    <w:p>
      <w:pPr>
        <w:widowControl/>
        <w:tabs>
          <w:tab w:val="left" w:pos="0"/>
        </w:tabs>
        <w:spacing w:line="360" w:lineRule="exact"/>
        <w:ind w:firstLine="480" w:firstLineChars="200"/>
        <w:rPr>
          <w:rFonts w:hint="eastAsia"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lang w:eastAsia="zh-CN"/>
        </w:rPr>
        <w:t>：</w:t>
      </w:r>
      <w:r>
        <w:rPr>
          <w:rFonts w:hint="eastAsia" w:ascii="宋体" w:hAnsi="宋体"/>
          <w:color w:val="000000"/>
          <w:kern w:val="0"/>
          <w:sz w:val="24"/>
          <w:lang w:val="en-US" w:eastAsia="zh-CN"/>
        </w:rPr>
        <w:t>播音与主持艺术专业学生</w:t>
      </w:r>
    </w:p>
    <w:p>
      <w:pPr>
        <w:widowControl/>
        <w:tabs>
          <w:tab w:val="left" w:pos="0"/>
        </w:tabs>
        <w:spacing w:line="360" w:lineRule="exact"/>
        <w:ind w:firstLine="480" w:firstLineChars="200"/>
        <w:rPr>
          <w:rFonts w:hint="eastAsia" w:ascii="宋体" w:hAnsi="宋体"/>
          <w:color w:val="000000"/>
          <w:kern w:val="0"/>
          <w:sz w:val="24"/>
          <w:lang w:val="en-US" w:eastAsia="zh-CN"/>
        </w:rPr>
      </w:pPr>
      <w:r>
        <w:rPr>
          <w:rFonts w:hint="eastAsia" w:ascii="宋体" w:hAnsi="宋体"/>
          <w:color w:val="000000"/>
          <w:kern w:val="0"/>
          <w:sz w:val="24"/>
        </w:rPr>
        <w:t>考核方式：</w:t>
      </w:r>
      <w:r>
        <w:rPr>
          <w:rFonts w:hint="eastAsia" w:ascii="宋体" w:hAnsi="宋体"/>
          <w:color w:val="000000"/>
          <w:kern w:val="0"/>
          <w:sz w:val="24"/>
          <w:lang w:val="en-US" w:eastAsia="zh-CN"/>
        </w:rPr>
        <w:t>考查</w:t>
      </w:r>
    </w:p>
    <w:p>
      <w:pPr>
        <w:tabs>
          <w:tab w:val="left" w:pos="0"/>
        </w:tabs>
        <w:spacing w:line="360" w:lineRule="exact"/>
        <w:ind w:firstLine="480" w:firstLineChars="200"/>
        <w:rPr>
          <w:sz w:val="24"/>
        </w:rPr>
      </w:pPr>
      <w:r>
        <w:rPr>
          <w:sz w:val="24"/>
        </w:rPr>
        <w:t>先修课程：</w:t>
      </w:r>
      <w:r>
        <w:rPr>
          <w:rFonts w:hint="eastAsia"/>
          <w:sz w:val="24"/>
          <w:lang w:val="en-US" w:eastAsia="zh-CN"/>
        </w:rPr>
        <w:t>无</w:t>
      </w:r>
    </w:p>
    <w:p>
      <w:pPr>
        <w:numPr>
          <w:ilvl w:val="0"/>
          <w:numId w:val="0"/>
        </w:numPr>
        <w:spacing w:line="360" w:lineRule="exact"/>
        <w:rPr>
          <w:rFonts w:ascii="黑体" w:eastAsia="黑体"/>
          <w:color w:val="FF0000"/>
          <w:sz w:val="24"/>
        </w:rPr>
      </w:pPr>
      <w:r>
        <w:rPr>
          <w:rFonts w:hint="eastAsia" w:ascii="黑体" w:eastAsia="黑体"/>
          <w:sz w:val="24"/>
          <w:lang w:val="en-US" w:eastAsia="zh-CN"/>
        </w:rPr>
        <w:t>二.</w:t>
      </w:r>
      <w:r>
        <w:rPr>
          <w:rFonts w:hint="eastAsia" w:ascii="黑体" w:eastAsia="黑体"/>
          <w:sz w:val="24"/>
        </w:rPr>
        <w:t>课程简介</w:t>
      </w:r>
    </w:p>
    <w:p>
      <w:pPr>
        <w:widowControl/>
        <w:spacing w:line="360" w:lineRule="exact"/>
        <w:ind w:firstLine="480" w:firstLineChars="200"/>
        <w:jc w:val="left"/>
        <w:rPr>
          <w:rFonts w:hint="default" w:ascii="宋体" w:hAnsi="宋体" w:eastAsia="宋体" w:cs="Times New Roman"/>
          <w:kern w:val="2"/>
          <w:sz w:val="24"/>
          <w:szCs w:val="24"/>
          <w:lang w:val="en-US" w:eastAsia="zh-CN" w:bidi="ar"/>
        </w:rPr>
      </w:pPr>
      <w:r>
        <w:rPr>
          <w:rFonts w:hint="eastAsia" w:ascii="宋体" w:hAnsi="宋体" w:cs="Times New Roman"/>
          <w:kern w:val="2"/>
          <w:sz w:val="24"/>
          <w:szCs w:val="24"/>
          <w:lang w:val="en-US" w:eastAsia="zh-CN" w:bidi="ar"/>
        </w:rPr>
        <w:t>中文介绍：</w:t>
      </w:r>
      <w:r>
        <w:rPr>
          <w:rFonts w:hint="eastAsia" w:ascii="宋体" w:hAnsi="宋体" w:eastAsia="宋体" w:cs="Times New Roman"/>
          <w:kern w:val="2"/>
          <w:sz w:val="24"/>
          <w:szCs w:val="24"/>
          <w:lang w:val="en-US" w:eastAsia="zh-CN" w:bidi="ar"/>
        </w:rPr>
        <w:t>《</w:t>
      </w:r>
      <w:r>
        <w:rPr>
          <w:rFonts w:hint="eastAsia" w:ascii="宋体" w:hAnsi="宋体" w:cs="Times New Roman"/>
          <w:kern w:val="2"/>
          <w:sz w:val="24"/>
          <w:szCs w:val="24"/>
          <w:lang w:val="en-US" w:eastAsia="zh-CN" w:bidi="ar"/>
        </w:rPr>
        <w:t>形象设计</w:t>
      </w:r>
      <w:r>
        <w:rPr>
          <w:rFonts w:hint="eastAsia" w:ascii="宋体" w:hAnsi="宋体" w:eastAsia="宋体" w:cs="Times New Roman"/>
          <w:kern w:val="2"/>
          <w:sz w:val="24"/>
          <w:szCs w:val="24"/>
          <w:lang w:val="en-US" w:eastAsia="zh-CN" w:bidi="ar"/>
        </w:rPr>
        <w:t>》是一门重要的专业课，人物形象是指人的精神面貌、性格特征等内在特征的外在具体表现，能够引起他人的思想或感情活动。每个人都通过自己的形象让他人认识自己，而周围的人也会通过外在形象做出认可或不认可的判断，人物形象设计并不仅仅局限于适合个人特点的发型、妆容和</w:t>
      </w:r>
      <w:r>
        <w:rPr>
          <w:rFonts w:hint="default" w:ascii="宋体" w:hAnsi="宋体" w:eastAsia="宋体" w:cs="Times New Roman"/>
          <w:kern w:val="2"/>
          <w:sz w:val="24"/>
          <w:szCs w:val="24"/>
          <w:lang w:val="en-US" w:eastAsia="zh-CN" w:bidi="ar"/>
        </w:rPr>
        <w:fldChar w:fldCharType="begin"/>
      </w:r>
      <w:r>
        <w:rPr>
          <w:rFonts w:hint="default" w:ascii="宋体" w:hAnsi="宋体" w:eastAsia="宋体" w:cs="Times New Roman"/>
          <w:kern w:val="2"/>
          <w:sz w:val="24"/>
          <w:szCs w:val="24"/>
          <w:lang w:val="en-US" w:eastAsia="zh-CN" w:bidi="ar"/>
        </w:rPr>
        <w:instrText xml:space="preserve"> HYPERLINK "https://baike.baidu.com/item/%E6%9C%8D%E9%A5%B0%E6%90%AD%E9%85%8D" \t "https://baike.baidu.com/item/%E5%BD%A2%E8%B1%A1%E8%AE%BE%E8%AE%A1/_blank" </w:instrText>
      </w:r>
      <w:r>
        <w:rPr>
          <w:rFonts w:hint="default" w:ascii="宋体" w:hAnsi="宋体" w:eastAsia="宋体" w:cs="Times New Roman"/>
          <w:kern w:val="2"/>
          <w:sz w:val="24"/>
          <w:szCs w:val="24"/>
          <w:lang w:val="en-US" w:eastAsia="zh-CN" w:bidi="ar"/>
        </w:rPr>
        <w:fldChar w:fldCharType="separate"/>
      </w:r>
      <w:r>
        <w:rPr>
          <w:rFonts w:hint="default" w:ascii="宋体" w:hAnsi="宋体" w:eastAsia="宋体" w:cs="Times New Roman"/>
          <w:kern w:val="2"/>
          <w:sz w:val="24"/>
          <w:szCs w:val="24"/>
          <w:lang w:val="en-US" w:eastAsia="zh-CN" w:bidi="ar"/>
        </w:rPr>
        <w:t>服饰搭配</w:t>
      </w:r>
      <w:r>
        <w:rPr>
          <w:rFonts w:hint="default" w:ascii="宋体" w:hAnsi="宋体" w:eastAsia="宋体" w:cs="Times New Roman"/>
          <w:kern w:val="2"/>
          <w:sz w:val="24"/>
          <w:szCs w:val="24"/>
          <w:lang w:val="en-US" w:eastAsia="zh-CN" w:bidi="ar"/>
        </w:rPr>
        <w:fldChar w:fldCharType="end"/>
      </w:r>
      <w:r>
        <w:rPr>
          <w:rFonts w:hint="default" w:ascii="宋体" w:hAnsi="宋体" w:eastAsia="宋体" w:cs="Times New Roman"/>
          <w:kern w:val="2"/>
          <w:sz w:val="24"/>
          <w:szCs w:val="24"/>
          <w:lang w:val="en-US" w:eastAsia="zh-CN" w:bidi="ar"/>
        </w:rPr>
        <w:t>，还包括内在性格的外在表现，如气质、</w:t>
      </w:r>
      <w:r>
        <w:rPr>
          <w:rFonts w:hint="default" w:ascii="宋体" w:hAnsi="宋体" w:eastAsia="宋体" w:cs="Times New Roman"/>
          <w:kern w:val="2"/>
          <w:sz w:val="24"/>
          <w:szCs w:val="24"/>
          <w:lang w:val="en-US" w:eastAsia="zh-CN" w:bidi="ar"/>
        </w:rPr>
        <w:fldChar w:fldCharType="begin"/>
      </w:r>
      <w:r>
        <w:rPr>
          <w:rFonts w:hint="default" w:ascii="宋体" w:hAnsi="宋体" w:eastAsia="宋体" w:cs="Times New Roman"/>
          <w:kern w:val="2"/>
          <w:sz w:val="24"/>
          <w:szCs w:val="24"/>
          <w:lang w:val="en-US" w:eastAsia="zh-CN" w:bidi="ar"/>
        </w:rPr>
        <w:instrText xml:space="preserve"> HYPERLINK "https://baike.baidu.com/item/%E4%B8%BE%E6%AD%A2" \t "https://baike.baidu.com/item/%E5%BD%A2%E8%B1%A1%E8%AE%BE%E8%AE%A1/_blank" </w:instrText>
      </w:r>
      <w:r>
        <w:rPr>
          <w:rFonts w:hint="default" w:ascii="宋体" w:hAnsi="宋体" w:eastAsia="宋体" w:cs="Times New Roman"/>
          <w:kern w:val="2"/>
          <w:sz w:val="24"/>
          <w:szCs w:val="24"/>
          <w:lang w:val="en-US" w:eastAsia="zh-CN" w:bidi="ar"/>
        </w:rPr>
        <w:fldChar w:fldCharType="separate"/>
      </w:r>
      <w:r>
        <w:rPr>
          <w:rFonts w:hint="default" w:ascii="宋体" w:hAnsi="宋体" w:eastAsia="宋体" w:cs="Times New Roman"/>
          <w:kern w:val="2"/>
          <w:sz w:val="24"/>
          <w:szCs w:val="24"/>
          <w:lang w:val="en-US" w:eastAsia="zh-CN" w:bidi="ar"/>
        </w:rPr>
        <w:t>举止</w:t>
      </w:r>
      <w:r>
        <w:rPr>
          <w:rFonts w:hint="default" w:ascii="宋体" w:hAnsi="宋体" w:eastAsia="宋体" w:cs="Times New Roman"/>
          <w:kern w:val="2"/>
          <w:sz w:val="24"/>
          <w:szCs w:val="24"/>
          <w:lang w:val="en-US" w:eastAsia="zh-CN" w:bidi="ar"/>
        </w:rPr>
        <w:fldChar w:fldCharType="end"/>
      </w:r>
      <w:r>
        <w:rPr>
          <w:rFonts w:hint="default" w:ascii="宋体" w:hAnsi="宋体" w:eastAsia="宋体" w:cs="Times New Roman"/>
          <w:kern w:val="2"/>
          <w:sz w:val="24"/>
          <w:szCs w:val="24"/>
          <w:lang w:val="en-US" w:eastAsia="zh-CN" w:bidi="ar"/>
        </w:rPr>
        <w:t>、</w:t>
      </w:r>
      <w:r>
        <w:rPr>
          <w:rFonts w:hint="default" w:ascii="宋体" w:hAnsi="宋体" w:eastAsia="宋体" w:cs="Times New Roman"/>
          <w:kern w:val="2"/>
          <w:sz w:val="24"/>
          <w:szCs w:val="24"/>
          <w:lang w:val="en-US" w:eastAsia="zh-CN" w:bidi="ar"/>
        </w:rPr>
        <w:fldChar w:fldCharType="begin"/>
      </w:r>
      <w:r>
        <w:rPr>
          <w:rFonts w:hint="default" w:ascii="宋体" w:hAnsi="宋体" w:eastAsia="宋体" w:cs="Times New Roman"/>
          <w:kern w:val="2"/>
          <w:sz w:val="24"/>
          <w:szCs w:val="24"/>
          <w:lang w:val="en-US" w:eastAsia="zh-CN" w:bidi="ar"/>
        </w:rPr>
        <w:instrText xml:space="preserve"> HYPERLINK "https://baike.baidu.com/item/%E8%B0%88%E5%90%90" \t "https://baike.baidu.com/item/%E5%BD%A2%E8%B1%A1%E8%AE%BE%E8%AE%A1/_blank" </w:instrText>
      </w:r>
      <w:r>
        <w:rPr>
          <w:rFonts w:hint="default" w:ascii="宋体" w:hAnsi="宋体" w:eastAsia="宋体" w:cs="Times New Roman"/>
          <w:kern w:val="2"/>
          <w:sz w:val="24"/>
          <w:szCs w:val="24"/>
          <w:lang w:val="en-US" w:eastAsia="zh-CN" w:bidi="ar"/>
        </w:rPr>
        <w:fldChar w:fldCharType="separate"/>
      </w:r>
      <w:r>
        <w:rPr>
          <w:rFonts w:hint="default" w:ascii="宋体" w:hAnsi="宋体" w:eastAsia="宋体" w:cs="Times New Roman"/>
          <w:kern w:val="2"/>
          <w:sz w:val="24"/>
          <w:szCs w:val="24"/>
          <w:lang w:val="en-US" w:eastAsia="zh-CN" w:bidi="ar"/>
        </w:rPr>
        <w:t>谈吐</w:t>
      </w:r>
      <w:r>
        <w:rPr>
          <w:rFonts w:hint="default" w:ascii="宋体" w:hAnsi="宋体" w:eastAsia="宋体" w:cs="Times New Roman"/>
          <w:kern w:val="2"/>
          <w:sz w:val="24"/>
          <w:szCs w:val="24"/>
          <w:lang w:val="en-US" w:eastAsia="zh-CN" w:bidi="ar"/>
        </w:rPr>
        <w:fldChar w:fldCharType="end"/>
      </w:r>
      <w:r>
        <w:rPr>
          <w:rFonts w:hint="default" w:ascii="宋体" w:hAnsi="宋体" w:eastAsia="宋体" w:cs="Times New Roman"/>
          <w:kern w:val="2"/>
          <w:sz w:val="24"/>
          <w:szCs w:val="24"/>
          <w:lang w:val="en-US" w:eastAsia="zh-CN" w:bidi="ar"/>
        </w:rPr>
        <w:t>、</w:t>
      </w:r>
      <w:r>
        <w:rPr>
          <w:rFonts w:hint="default" w:ascii="宋体" w:hAnsi="宋体" w:eastAsia="宋体" w:cs="Times New Roman"/>
          <w:kern w:val="2"/>
          <w:sz w:val="24"/>
          <w:szCs w:val="24"/>
          <w:lang w:val="en-US" w:eastAsia="zh-CN" w:bidi="ar"/>
        </w:rPr>
        <w:fldChar w:fldCharType="begin"/>
      </w:r>
      <w:r>
        <w:rPr>
          <w:rFonts w:hint="default" w:ascii="宋体" w:hAnsi="宋体" w:eastAsia="宋体" w:cs="Times New Roman"/>
          <w:kern w:val="2"/>
          <w:sz w:val="24"/>
          <w:szCs w:val="24"/>
          <w:lang w:val="en-US" w:eastAsia="zh-CN" w:bidi="ar"/>
        </w:rPr>
        <w:instrText xml:space="preserve"> HYPERLINK "https://baike.baidu.com/item/%E7%94%9F%E6%B4%BB%E4%B9%A0%E6%83%AF" \t "https://baike.baidu.com/item/%E5%BD%A2%E8%B1%A1%E8%AE%BE%E8%AE%A1/_blank" </w:instrText>
      </w:r>
      <w:r>
        <w:rPr>
          <w:rFonts w:hint="default" w:ascii="宋体" w:hAnsi="宋体" w:eastAsia="宋体" w:cs="Times New Roman"/>
          <w:kern w:val="2"/>
          <w:sz w:val="24"/>
          <w:szCs w:val="24"/>
          <w:lang w:val="en-US" w:eastAsia="zh-CN" w:bidi="ar"/>
        </w:rPr>
        <w:fldChar w:fldCharType="separate"/>
      </w:r>
      <w:r>
        <w:rPr>
          <w:rFonts w:hint="default" w:ascii="宋体" w:hAnsi="宋体" w:eastAsia="宋体" w:cs="Times New Roman"/>
          <w:kern w:val="2"/>
          <w:sz w:val="24"/>
          <w:szCs w:val="24"/>
          <w:lang w:val="en-US" w:eastAsia="zh-CN" w:bidi="ar"/>
        </w:rPr>
        <w:t>生活习惯</w:t>
      </w:r>
      <w:r>
        <w:rPr>
          <w:rFonts w:hint="default" w:ascii="宋体" w:hAnsi="宋体" w:eastAsia="宋体" w:cs="Times New Roman"/>
          <w:kern w:val="2"/>
          <w:sz w:val="24"/>
          <w:szCs w:val="24"/>
          <w:lang w:val="en-US" w:eastAsia="zh-CN" w:bidi="ar"/>
        </w:rPr>
        <w:fldChar w:fldCharType="end"/>
      </w:r>
      <w:r>
        <w:rPr>
          <w:rFonts w:hint="default" w:ascii="宋体" w:hAnsi="宋体" w:eastAsia="宋体" w:cs="Times New Roman"/>
          <w:kern w:val="2"/>
          <w:sz w:val="24"/>
          <w:szCs w:val="24"/>
          <w:lang w:val="en-US" w:eastAsia="zh-CN" w:bidi="ar"/>
        </w:rPr>
        <w:t>等。</w:t>
      </w:r>
    </w:p>
    <w:p>
      <w:pPr>
        <w:widowControl/>
        <w:spacing w:line="360" w:lineRule="exact"/>
        <w:ind w:firstLine="480" w:firstLineChars="200"/>
        <w:jc w:val="left"/>
        <w:rPr>
          <w:rFonts w:hint="eastAsia" w:ascii="宋体" w:hAnsi="宋体" w:eastAsia="宋体" w:cs="Times New Roman"/>
          <w:kern w:val="2"/>
          <w:sz w:val="24"/>
          <w:szCs w:val="24"/>
          <w:lang w:val="en-US" w:eastAsia="zh-CN" w:bidi="ar"/>
        </w:rPr>
      </w:pPr>
      <w:r>
        <w:rPr>
          <w:rFonts w:hint="eastAsia" w:ascii="宋体" w:hAnsi="宋体" w:cs="Times New Roman"/>
          <w:kern w:val="2"/>
          <w:sz w:val="24"/>
          <w:szCs w:val="24"/>
          <w:lang w:val="en-US" w:eastAsia="zh-CN" w:bidi="ar"/>
        </w:rPr>
        <w:t>英文介绍："Image design" is an important professional course, the character image refers to the specific features of the human spirit, personality and other internal characteristics of the specific performance, can cause other people's thoughts or emotional activities. Everyone through their own image to let others know themselves, and everyone will be through the external image to approve or not of judgment, character image design is not limited to personal characteristics suitable for hair, makeup and dress collocation, external performance also includes inner personality, temperament, habits, manners, conversation etc.</w:t>
      </w:r>
    </w:p>
    <w:p>
      <w:pPr>
        <w:spacing w:line="360" w:lineRule="exact"/>
        <w:rPr>
          <w:rFonts w:hint="eastAsia" w:ascii="黑体" w:hAnsi="宋体" w:eastAsia="黑体"/>
          <w:color w:val="000000"/>
          <w:kern w:val="0"/>
          <w:sz w:val="24"/>
        </w:rPr>
      </w:pPr>
      <w:r>
        <w:rPr>
          <w:rFonts w:hint="eastAsia" w:ascii="黑体" w:eastAsia="黑体"/>
          <w:sz w:val="24"/>
        </w:rPr>
        <w:t>三</w:t>
      </w:r>
      <w:r>
        <w:rPr>
          <w:rFonts w:hint="eastAsia" w:ascii="黑体" w:eastAsia="黑体"/>
          <w:sz w:val="24"/>
          <w:lang w:eastAsia="zh-CN"/>
        </w:rPr>
        <w:t>.</w:t>
      </w:r>
      <w:r>
        <w:rPr>
          <w:rFonts w:hint="eastAsia" w:ascii="黑体" w:eastAsia="黑体"/>
          <w:sz w:val="24"/>
        </w:rPr>
        <w:t>课程性质与教学目的</w:t>
      </w:r>
    </w:p>
    <w:p>
      <w:pPr>
        <w:spacing w:line="360" w:lineRule="exact"/>
        <w:ind w:firstLine="480" w:firstLineChars="200"/>
        <w:rPr>
          <w:rFonts w:hint="eastAsia" w:ascii="黑体" w:hAnsi="宋体" w:eastAsia="黑体"/>
          <w:color w:val="000000"/>
          <w:kern w:val="0"/>
          <w:sz w:val="24"/>
        </w:rPr>
      </w:pPr>
      <w:r>
        <w:rPr>
          <w:rFonts w:hint="eastAsia" w:ascii="宋体" w:hAnsi="宋体" w:eastAsia="宋体" w:cs="Times New Roman"/>
          <w:kern w:val="2"/>
          <w:sz w:val="24"/>
          <w:szCs w:val="24"/>
          <w:lang w:val="en-US" w:eastAsia="zh-CN" w:bidi="ar"/>
        </w:rPr>
        <w:t>每个人都通过自己的形象让他人认识自己，而周围的人也会通过外在形象做出认可或不认可的判断，人物形象设计并不仅仅局限于适合个人特点的发型、妆容和</w:t>
      </w:r>
      <w:r>
        <w:rPr>
          <w:rFonts w:hint="default" w:ascii="宋体" w:hAnsi="宋体" w:eastAsia="宋体" w:cs="Times New Roman"/>
          <w:kern w:val="2"/>
          <w:sz w:val="24"/>
          <w:szCs w:val="24"/>
          <w:lang w:val="en-US" w:eastAsia="zh-CN" w:bidi="ar"/>
        </w:rPr>
        <w:fldChar w:fldCharType="begin"/>
      </w:r>
      <w:r>
        <w:rPr>
          <w:rFonts w:hint="default" w:ascii="宋体" w:hAnsi="宋体" w:eastAsia="宋体" w:cs="Times New Roman"/>
          <w:kern w:val="2"/>
          <w:sz w:val="24"/>
          <w:szCs w:val="24"/>
          <w:lang w:val="en-US" w:eastAsia="zh-CN" w:bidi="ar"/>
        </w:rPr>
        <w:instrText xml:space="preserve"> HYPERLINK "https://baike.baidu.com/item/%E6%9C%8D%E9%A5%B0%E6%90%AD%E9%85%8D" \t "https://baike.baidu.com/item/%E5%BD%A2%E8%B1%A1%E8%AE%BE%E8%AE%A1/_blank" </w:instrText>
      </w:r>
      <w:r>
        <w:rPr>
          <w:rFonts w:hint="default" w:ascii="宋体" w:hAnsi="宋体" w:eastAsia="宋体" w:cs="Times New Roman"/>
          <w:kern w:val="2"/>
          <w:sz w:val="24"/>
          <w:szCs w:val="24"/>
          <w:lang w:val="en-US" w:eastAsia="zh-CN" w:bidi="ar"/>
        </w:rPr>
        <w:fldChar w:fldCharType="separate"/>
      </w:r>
      <w:r>
        <w:rPr>
          <w:rFonts w:hint="default" w:ascii="宋体" w:hAnsi="宋体" w:eastAsia="宋体" w:cs="Times New Roman"/>
          <w:kern w:val="2"/>
          <w:sz w:val="24"/>
          <w:szCs w:val="24"/>
          <w:lang w:val="en-US" w:eastAsia="zh-CN" w:bidi="ar"/>
        </w:rPr>
        <w:t>服饰搭配</w:t>
      </w:r>
      <w:r>
        <w:rPr>
          <w:rFonts w:hint="default" w:ascii="宋体" w:hAnsi="宋体" w:eastAsia="宋体" w:cs="Times New Roman"/>
          <w:kern w:val="2"/>
          <w:sz w:val="24"/>
          <w:szCs w:val="24"/>
          <w:lang w:val="en-US" w:eastAsia="zh-CN" w:bidi="ar"/>
        </w:rPr>
        <w:fldChar w:fldCharType="end"/>
      </w:r>
      <w:r>
        <w:rPr>
          <w:rFonts w:hint="default" w:ascii="宋体" w:hAnsi="宋体" w:eastAsia="宋体" w:cs="Times New Roman"/>
          <w:kern w:val="2"/>
          <w:sz w:val="24"/>
          <w:szCs w:val="24"/>
          <w:lang w:val="en-US" w:eastAsia="zh-CN" w:bidi="ar"/>
        </w:rPr>
        <w:t>，还包括内在性格的外在表现，如气质、</w:t>
      </w:r>
      <w:r>
        <w:rPr>
          <w:rFonts w:hint="default" w:ascii="宋体" w:hAnsi="宋体" w:eastAsia="宋体" w:cs="Times New Roman"/>
          <w:kern w:val="2"/>
          <w:sz w:val="24"/>
          <w:szCs w:val="24"/>
          <w:lang w:val="en-US" w:eastAsia="zh-CN" w:bidi="ar"/>
        </w:rPr>
        <w:fldChar w:fldCharType="begin"/>
      </w:r>
      <w:r>
        <w:rPr>
          <w:rFonts w:hint="default" w:ascii="宋体" w:hAnsi="宋体" w:eastAsia="宋体" w:cs="Times New Roman"/>
          <w:kern w:val="2"/>
          <w:sz w:val="24"/>
          <w:szCs w:val="24"/>
          <w:lang w:val="en-US" w:eastAsia="zh-CN" w:bidi="ar"/>
        </w:rPr>
        <w:instrText xml:space="preserve"> HYPERLINK "https://baike.baidu.com/item/%E4%B8%BE%E6%AD%A2" \t "https://baike.baidu.com/item/%E5%BD%A2%E8%B1%A1%E8%AE%BE%E8%AE%A1/_blank" </w:instrText>
      </w:r>
      <w:r>
        <w:rPr>
          <w:rFonts w:hint="default" w:ascii="宋体" w:hAnsi="宋体" w:eastAsia="宋体" w:cs="Times New Roman"/>
          <w:kern w:val="2"/>
          <w:sz w:val="24"/>
          <w:szCs w:val="24"/>
          <w:lang w:val="en-US" w:eastAsia="zh-CN" w:bidi="ar"/>
        </w:rPr>
        <w:fldChar w:fldCharType="separate"/>
      </w:r>
      <w:r>
        <w:rPr>
          <w:rFonts w:hint="default" w:ascii="宋体" w:hAnsi="宋体" w:eastAsia="宋体" w:cs="Times New Roman"/>
          <w:kern w:val="2"/>
          <w:sz w:val="24"/>
          <w:szCs w:val="24"/>
          <w:lang w:val="en-US" w:eastAsia="zh-CN" w:bidi="ar"/>
        </w:rPr>
        <w:t>举止</w:t>
      </w:r>
      <w:r>
        <w:rPr>
          <w:rFonts w:hint="default" w:ascii="宋体" w:hAnsi="宋体" w:eastAsia="宋体" w:cs="Times New Roman"/>
          <w:kern w:val="2"/>
          <w:sz w:val="24"/>
          <w:szCs w:val="24"/>
          <w:lang w:val="en-US" w:eastAsia="zh-CN" w:bidi="ar"/>
        </w:rPr>
        <w:fldChar w:fldCharType="end"/>
      </w:r>
      <w:r>
        <w:rPr>
          <w:rFonts w:hint="default" w:ascii="宋体" w:hAnsi="宋体" w:eastAsia="宋体" w:cs="Times New Roman"/>
          <w:kern w:val="2"/>
          <w:sz w:val="24"/>
          <w:szCs w:val="24"/>
          <w:lang w:val="en-US" w:eastAsia="zh-CN" w:bidi="ar"/>
        </w:rPr>
        <w:t>、</w:t>
      </w:r>
      <w:r>
        <w:rPr>
          <w:rFonts w:hint="default" w:ascii="宋体" w:hAnsi="宋体" w:eastAsia="宋体" w:cs="Times New Roman"/>
          <w:kern w:val="2"/>
          <w:sz w:val="24"/>
          <w:szCs w:val="24"/>
          <w:lang w:val="en-US" w:eastAsia="zh-CN" w:bidi="ar"/>
        </w:rPr>
        <w:fldChar w:fldCharType="begin"/>
      </w:r>
      <w:r>
        <w:rPr>
          <w:rFonts w:hint="default" w:ascii="宋体" w:hAnsi="宋体" w:eastAsia="宋体" w:cs="Times New Roman"/>
          <w:kern w:val="2"/>
          <w:sz w:val="24"/>
          <w:szCs w:val="24"/>
          <w:lang w:val="en-US" w:eastAsia="zh-CN" w:bidi="ar"/>
        </w:rPr>
        <w:instrText xml:space="preserve"> HYPERLINK "https://baike.baidu.com/item/%E8%B0%88%E5%90%90" \t "https://baike.baidu.com/item/%E5%BD%A2%E8%B1%A1%E8%AE%BE%E8%AE%A1/_blank" </w:instrText>
      </w:r>
      <w:r>
        <w:rPr>
          <w:rFonts w:hint="default" w:ascii="宋体" w:hAnsi="宋体" w:eastAsia="宋体" w:cs="Times New Roman"/>
          <w:kern w:val="2"/>
          <w:sz w:val="24"/>
          <w:szCs w:val="24"/>
          <w:lang w:val="en-US" w:eastAsia="zh-CN" w:bidi="ar"/>
        </w:rPr>
        <w:fldChar w:fldCharType="separate"/>
      </w:r>
      <w:r>
        <w:rPr>
          <w:rFonts w:hint="default" w:ascii="宋体" w:hAnsi="宋体" w:eastAsia="宋体" w:cs="Times New Roman"/>
          <w:kern w:val="2"/>
          <w:sz w:val="24"/>
          <w:szCs w:val="24"/>
          <w:lang w:val="en-US" w:eastAsia="zh-CN" w:bidi="ar"/>
        </w:rPr>
        <w:t>谈吐</w:t>
      </w:r>
      <w:r>
        <w:rPr>
          <w:rFonts w:hint="default" w:ascii="宋体" w:hAnsi="宋体" w:eastAsia="宋体" w:cs="Times New Roman"/>
          <w:kern w:val="2"/>
          <w:sz w:val="24"/>
          <w:szCs w:val="24"/>
          <w:lang w:val="en-US" w:eastAsia="zh-CN" w:bidi="ar"/>
        </w:rPr>
        <w:fldChar w:fldCharType="end"/>
      </w:r>
      <w:r>
        <w:rPr>
          <w:rFonts w:hint="default" w:ascii="宋体" w:hAnsi="宋体" w:eastAsia="宋体" w:cs="Times New Roman"/>
          <w:kern w:val="2"/>
          <w:sz w:val="24"/>
          <w:szCs w:val="24"/>
          <w:lang w:val="en-US" w:eastAsia="zh-CN" w:bidi="ar"/>
        </w:rPr>
        <w:t>、</w:t>
      </w:r>
      <w:r>
        <w:rPr>
          <w:rFonts w:hint="default" w:ascii="宋体" w:hAnsi="宋体" w:eastAsia="宋体" w:cs="Times New Roman"/>
          <w:kern w:val="2"/>
          <w:sz w:val="24"/>
          <w:szCs w:val="24"/>
          <w:lang w:val="en-US" w:eastAsia="zh-CN" w:bidi="ar"/>
        </w:rPr>
        <w:fldChar w:fldCharType="begin"/>
      </w:r>
      <w:r>
        <w:rPr>
          <w:rFonts w:hint="default" w:ascii="宋体" w:hAnsi="宋体" w:eastAsia="宋体" w:cs="Times New Roman"/>
          <w:kern w:val="2"/>
          <w:sz w:val="24"/>
          <w:szCs w:val="24"/>
          <w:lang w:val="en-US" w:eastAsia="zh-CN" w:bidi="ar"/>
        </w:rPr>
        <w:instrText xml:space="preserve"> HYPERLINK "https://baike.baidu.com/item/%E7%94%9F%E6%B4%BB%E4%B9%A0%E6%83%AF" \t "https://baike.baidu.com/item/%E5%BD%A2%E8%B1%A1%E8%AE%BE%E8%AE%A1/_blank" </w:instrText>
      </w:r>
      <w:r>
        <w:rPr>
          <w:rFonts w:hint="default" w:ascii="宋体" w:hAnsi="宋体" w:eastAsia="宋体" w:cs="Times New Roman"/>
          <w:kern w:val="2"/>
          <w:sz w:val="24"/>
          <w:szCs w:val="24"/>
          <w:lang w:val="en-US" w:eastAsia="zh-CN" w:bidi="ar"/>
        </w:rPr>
        <w:fldChar w:fldCharType="separate"/>
      </w:r>
      <w:r>
        <w:rPr>
          <w:rFonts w:hint="default" w:ascii="宋体" w:hAnsi="宋体" w:eastAsia="宋体" w:cs="Times New Roman"/>
          <w:kern w:val="2"/>
          <w:sz w:val="24"/>
          <w:szCs w:val="24"/>
          <w:lang w:val="en-US" w:eastAsia="zh-CN" w:bidi="ar"/>
        </w:rPr>
        <w:t>生活习惯</w:t>
      </w:r>
      <w:r>
        <w:rPr>
          <w:rFonts w:hint="default" w:ascii="宋体" w:hAnsi="宋体" w:eastAsia="宋体" w:cs="Times New Roman"/>
          <w:kern w:val="2"/>
          <w:sz w:val="24"/>
          <w:szCs w:val="24"/>
          <w:lang w:val="en-US" w:eastAsia="zh-CN" w:bidi="ar"/>
        </w:rPr>
        <w:fldChar w:fldCharType="end"/>
      </w:r>
      <w:r>
        <w:rPr>
          <w:rFonts w:hint="default" w:ascii="宋体" w:hAnsi="宋体" w:eastAsia="宋体" w:cs="Times New Roman"/>
          <w:kern w:val="2"/>
          <w:sz w:val="24"/>
          <w:szCs w:val="24"/>
          <w:lang w:val="en-US" w:eastAsia="zh-CN" w:bidi="ar"/>
        </w:rPr>
        <w:t>等</w:t>
      </w:r>
      <w:r>
        <w:rPr>
          <w:rFonts w:hint="eastAsia" w:ascii="宋体" w:hAnsi="宋体" w:eastAsia="宋体" w:cs="Times New Roman"/>
          <w:kern w:val="2"/>
          <w:sz w:val="24"/>
          <w:szCs w:val="24"/>
          <w:lang w:val="en-US" w:eastAsia="zh-CN" w:bidi="ar"/>
        </w:rPr>
        <w:t>。</w:t>
      </w:r>
    </w:p>
    <w:p>
      <w:pPr>
        <w:spacing w:line="360" w:lineRule="exact"/>
        <w:rPr>
          <w:rFonts w:hint="eastAsia" w:ascii="黑体" w:eastAsia="黑体"/>
          <w:sz w:val="24"/>
        </w:rPr>
      </w:pPr>
      <w:r>
        <w:rPr>
          <w:rFonts w:hint="eastAsia" w:ascii="黑体" w:eastAsia="黑体"/>
          <w:sz w:val="24"/>
        </w:rPr>
        <w:t>四</w:t>
      </w:r>
      <w:r>
        <w:rPr>
          <w:rFonts w:hint="eastAsia" w:ascii="黑体" w:eastAsia="黑体"/>
          <w:sz w:val="24"/>
          <w:lang w:eastAsia="zh-CN"/>
        </w:rPr>
        <w:t>.</w:t>
      </w:r>
      <w:r>
        <w:rPr>
          <w:rFonts w:hint="eastAsia" w:ascii="黑体" w:eastAsia="黑体"/>
          <w:sz w:val="24"/>
        </w:rPr>
        <w:t xml:space="preserve">教学内容及要求 </w:t>
      </w:r>
    </w:p>
    <w:p>
      <w:pPr>
        <w:spacing w:line="360" w:lineRule="exact"/>
        <w:ind w:left="600"/>
        <w:rPr>
          <w:rFonts w:hint="eastAsia" w:ascii="宋体" w:hAnsi="宋体"/>
          <w:b/>
          <w:sz w:val="24"/>
          <w:lang w:val="en-US" w:eastAsia="zh-CN"/>
        </w:rPr>
      </w:pPr>
      <w:r>
        <w:rPr>
          <w:rFonts w:hint="eastAsia" w:ascii="宋体" w:hAnsi="宋体"/>
          <w:b/>
          <w:sz w:val="24"/>
        </w:rPr>
        <w:t xml:space="preserve">第一章  </w:t>
      </w:r>
      <w:r>
        <w:rPr>
          <w:rFonts w:hint="eastAsia" w:ascii="宋体" w:hAnsi="宋体"/>
          <w:b/>
          <w:sz w:val="24"/>
          <w:lang w:val="en-US" w:eastAsia="zh-CN"/>
        </w:rPr>
        <w:t>化妆品与化妆工具</w:t>
      </w:r>
    </w:p>
    <w:p>
      <w:pPr>
        <w:spacing w:line="360" w:lineRule="exact"/>
        <w:ind w:left="600"/>
        <w:rPr>
          <w:rFonts w:hint="eastAsia" w:ascii="宋体" w:hAnsi="宋体"/>
          <w:b/>
          <w:sz w:val="24"/>
          <w:lang w:val="en-US" w:eastAsia="zh-CN"/>
        </w:rPr>
      </w:pPr>
    </w:p>
    <w:p>
      <w:pPr>
        <w:spacing w:line="360" w:lineRule="exact"/>
        <w:ind w:left="600"/>
        <w:rPr>
          <w:rFonts w:hint="default" w:ascii="宋体" w:hAnsi="宋体"/>
          <w:b/>
          <w:sz w:val="24"/>
          <w:lang w:val="en-US" w:eastAsia="zh-CN"/>
        </w:rPr>
      </w:pPr>
      <w:r>
        <w:rPr>
          <w:rFonts w:hint="eastAsia" w:ascii="宋体" w:hAnsi="宋体"/>
          <w:b/>
          <w:sz w:val="24"/>
          <w:lang w:val="en-US" w:eastAsia="zh-CN"/>
        </w:rPr>
        <w:t>课程思政  充分挖掘《形象设计》课程教学特色，通过系统梳理和具体阐述形象设计的性质功能、历史文化进程、理念方针、业务内容和制度创新等，从多个层面将思政教育功能与播音主持专业发展有机结合，持续推进专业课程改革，完善具有人物形象设计专业特色的形象设计课程思政教育教学体系，有效促进专业课程与思政理论课程同向同行，培养全面发展的优质化妆专业人才。</w:t>
      </w:r>
    </w:p>
    <w:p>
      <w:pPr>
        <w:numPr>
          <w:ilvl w:val="0"/>
          <w:numId w:val="1"/>
        </w:numPr>
        <w:spacing w:line="360" w:lineRule="exact"/>
        <w:rPr>
          <w:rFonts w:hint="eastAsia" w:ascii="宋体" w:hAnsi="宋体"/>
          <w:sz w:val="24"/>
        </w:rPr>
      </w:pPr>
      <w:r>
        <w:rPr>
          <w:rFonts w:hint="eastAsia" w:ascii="宋体" w:hAnsi="宋体"/>
          <w:sz w:val="24"/>
        </w:rPr>
        <w:t>目的与要求</w:t>
      </w:r>
    </w:p>
    <w:p>
      <w:pPr>
        <w:numPr>
          <w:ilvl w:val="0"/>
          <w:numId w:val="0"/>
        </w:numPr>
        <w:spacing w:line="360" w:lineRule="exact"/>
        <w:ind w:left="1260" w:leftChars="0"/>
        <w:rPr>
          <w:rFonts w:hint="eastAsia" w:ascii="宋体" w:hAnsi="宋体"/>
          <w:sz w:val="24"/>
        </w:rPr>
      </w:pPr>
      <w:r>
        <w:rPr>
          <w:rFonts w:hint="eastAsia" w:ascii="宋体" w:hAnsi="宋体" w:eastAsia="宋体" w:cs="Times New Roman"/>
          <w:kern w:val="2"/>
          <w:sz w:val="24"/>
          <w:szCs w:val="24"/>
          <w:lang w:val="en-US" w:eastAsia="zh-CN" w:bidi="ar"/>
        </w:rPr>
        <w:t>1</w:t>
      </w:r>
      <w:r>
        <w:rPr>
          <w:rFonts w:hint="eastAsia" w:ascii="宋体" w:hAnsi="宋体" w:cs="Times New Roman"/>
          <w:kern w:val="2"/>
          <w:sz w:val="24"/>
          <w:szCs w:val="24"/>
          <w:lang w:val="en-US" w:eastAsia="zh-CN" w:bidi="ar"/>
        </w:rPr>
        <w:t>.认识各种各样的化妆品</w:t>
      </w:r>
      <w:r>
        <w:rPr>
          <w:rFonts w:hint="eastAsia" w:ascii="宋体" w:hAnsi="宋体" w:eastAsia="宋体" w:cs="Times New Roman"/>
          <w:kern w:val="2"/>
          <w:sz w:val="24"/>
          <w:szCs w:val="24"/>
          <w:lang w:val="en-US" w:eastAsia="zh-CN" w:bidi="ar"/>
        </w:rPr>
        <w:t xml:space="preserve"> </w:t>
      </w:r>
      <w:r>
        <w:rPr>
          <w:rFonts w:hint="eastAsia" w:ascii="宋体" w:hAnsi="宋体"/>
          <w:sz w:val="24"/>
        </w:rPr>
        <w:t xml:space="preserve"> </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2.</w:t>
      </w:r>
      <w:r>
        <w:rPr>
          <w:rFonts w:hint="eastAsia" w:ascii="宋体" w:hAnsi="宋体" w:cs="Times New Roman"/>
          <w:kern w:val="2"/>
          <w:sz w:val="24"/>
          <w:szCs w:val="24"/>
          <w:lang w:val="en-US" w:eastAsia="zh-CN" w:bidi="ar"/>
        </w:rPr>
        <w:t>了解各种化妆品的作用</w:t>
      </w:r>
      <w:r>
        <w:rPr>
          <w:rFonts w:hint="eastAsia" w:ascii="宋体" w:hAnsi="宋体"/>
          <w:sz w:val="24"/>
        </w:rPr>
        <w:t xml:space="preserve">   </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w:t>
      </w:r>
      <w:r>
        <w:rPr>
          <w:rFonts w:hint="eastAsia" w:ascii="宋体" w:hAnsi="宋体" w:cs="Times New Roman"/>
          <w:kern w:val="2"/>
          <w:sz w:val="24"/>
          <w:szCs w:val="24"/>
          <w:lang w:val="en-US" w:eastAsia="zh-CN" w:bidi="ar"/>
        </w:rPr>
        <w:t>认识各种各样的化妆工具</w:t>
      </w:r>
      <w:r>
        <w:rPr>
          <w:rFonts w:hint="eastAsia" w:ascii="宋体" w:hAnsi="宋体"/>
          <w:sz w:val="24"/>
        </w:rPr>
        <w:t xml:space="preserve">  </w:t>
      </w:r>
    </w:p>
    <w:p>
      <w:pPr>
        <w:numPr>
          <w:ilvl w:val="0"/>
          <w:numId w:val="0"/>
        </w:numPr>
        <w:spacing w:line="360" w:lineRule="exact"/>
        <w:ind w:left="1260" w:leftChars="0"/>
        <w:rPr>
          <w:rFonts w:hint="eastAsia" w:ascii="宋体" w:hAnsi="宋体"/>
          <w:sz w:val="24"/>
        </w:rPr>
      </w:pPr>
      <w:r>
        <w:rPr>
          <w:rFonts w:hint="eastAsia" w:ascii="宋体" w:hAnsi="宋体" w:eastAsia="宋体" w:cs="Times New Roman"/>
          <w:kern w:val="2"/>
          <w:sz w:val="24"/>
          <w:szCs w:val="24"/>
          <w:lang w:val="en-US" w:eastAsia="zh-CN" w:bidi="ar"/>
        </w:rPr>
        <w:t>4</w:t>
      </w:r>
      <w:r>
        <w:rPr>
          <w:rFonts w:hint="eastAsia" w:ascii="宋体" w:hAnsi="宋体" w:cs="Times New Roman"/>
          <w:kern w:val="2"/>
          <w:sz w:val="24"/>
          <w:szCs w:val="24"/>
          <w:lang w:val="en-US" w:eastAsia="zh-CN" w:bidi="ar"/>
        </w:rPr>
        <w:t>.了解各种化妆工具的使用方法</w:t>
      </w:r>
      <w:r>
        <w:rPr>
          <w:rFonts w:hint="eastAsia" w:ascii="宋体" w:hAnsi="宋体"/>
          <w:sz w:val="24"/>
        </w:rPr>
        <w:t xml:space="preserve">        </w:t>
      </w:r>
    </w:p>
    <w:p>
      <w:pPr>
        <w:numPr>
          <w:ilvl w:val="0"/>
          <w:numId w:val="1"/>
        </w:numPr>
        <w:spacing w:line="360" w:lineRule="exact"/>
        <w:rPr>
          <w:rFonts w:hint="eastAsia" w:ascii="宋体" w:hAnsi="宋体"/>
          <w:sz w:val="24"/>
        </w:rPr>
      </w:pPr>
      <w:r>
        <w:rPr>
          <w:rFonts w:hint="eastAsia" w:ascii="宋体" w:hAnsi="宋体"/>
          <w:sz w:val="24"/>
        </w:rPr>
        <w:t>教学内容</w:t>
      </w:r>
    </w:p>
    <w:p>
      <w:pPr>
        <w:spacing w:line="360" w:lineRule="exact"/>
        <w:ind w:left="540" w:leftChars="257" w:firstLine="480" w:firstLineChars="200"/>
        <w:rPr>
          <w:rFonts w:hint="eastAsia" w:ascii="宋体" w:hAnsi="宋体"/>
          <w:sz w:val="24"/>
        </w:rPr>
      </w:pPr>
      <w:r>
        <w:rPr>
          <w:rFonts w:hint="eastAsia" w:ascii="宋体" w:hAnsi="宋体"/>
          <w:sz w:val="24"/>
        </w:rPr>
        <w:t xml:space="preserve">  第一节 </w:t>
      </w:r>
    </w:p>
    <w:p>
      <w:pPr>
        <w:numPr>
          <w:ilvl w:val="0"/>
          <w:numId w:val="2"/>
        </w:numPr>
        <w:spacing w:line="360" w:lineRule="exact"/>
        <w:ind w:firstLine="1200" w:firstLineChars="500"/>
        <w:rPr>
          <w:rFonts w:hint="eastAsia" w:ascii="宋体" w:hAnsi="宋体"/>
          <w:sz w:val="24"/>
          <w:lang w:val="en-US" w:eastAsia="zh-CN"/>
        </w:rPr>
      </w:pPr>
      <w:r>
        <w:rPr>
          <w:rFonts w:hint="eastAsia" w:ascii="宋体" w:hAnsi="宋体"/>
          <w:sz w:val="24"/>
        </w:rPr>
        <w:t>主要内容</w:t>
      </w:r>
      <w:r>
        <w:rPr>
          <w:rFonts w:hint="eastAsia" w:ascii="宋体" w:hAnsi="宋体"/>
          <w:sz w:val="24"/>
          <w:lang w:eastAsia="zh-CN"/>
        </w:rPr>
        <w:t>：</w:t>
      </w:r>
      <w:r>
        <w:rPr>
          <w:rFonts w:hint="eastAsia" w:ascii="宋体" w:hAnsi="宋体" w:cs="Times New Roman"/>
          <w:kern w:val="2"/>
          <w:sz w:val="24"/>
          <w:szCs w:val="24"/>
          <w:lang w:val="en-US" w:eastAsia="zh-CN" w:bidi="ar"/>
        </w:rPr>
        <w:t>化妆品</w:t>
      </w:r>
    </w:p>
    <w:p>
      <w:pPr>
        <w:numPr>
          <w:ilvl w:val="0"/>
          <w:numId w:val="2"/>
        </w:numPr>
        <w:spacing w:line="360" w:lineRule="exact"/>
        <w:ind w:firstLine="1200" w:firstLineChars="500"/>
        <w:rPr>
          <w:rFonts w:hint="eastAsia" w:ascii="宋体" w:hAnsi="宋体"/>
          <w:sz w:val="24"/>
          <w:lang w:val="en-US" w:eastAsia="zh-CN"/>
        </w:rPr>
      </w:pPr>
      <w:r>
        <w:rPr>
          <w:rFonts w:hint="eastAsia" w:ascii="宋体" w:hAnsi="宋体"/>
          <w:sz w:val="24"/>
        </w:rPr>
        <w:t>基本概念和知识点</w:t>
      </w:r>
      <w:r>
        <w:rPr>
          <w:rFonts w:hint="eastAsia" w:ascii="宋体" w:hAnsi="宋体"/>
          <w:sz w:val="24"/>
          <w:lang w:val="en-US" w:eastAsia="zh-CN"/>
        </w:rPr>
        <w:t>:</w:t>
      </w:r>
    </w:p>
    <w:p>
      <w:pPr>
        <w:numPr>
          <w:ilvl w:val="0"/>
          <w:numId w:val="0"/>
        </w:numPr>
        <w:spacing w:line="360" w:lineRule="exact"/>
        <w:rPr>
          <w:rFonts w:hint="eastAsia" w:ascii="宋体" w:hAnsi="宋体"/>
          <w:sz w:val="24"/>
          <w:lang w:val="en-US" w:eastAsia="zh-CN"/>
        </w:rPr>
      </w:pPr>
      <w:r>
        <w:rPr>
          <w:rFonts w:hint="eastAsia" w:ascii="宋体" w:hAnsi="宋体"/>
          <w:sz w:val="24"/>
          <w:lang w:val="en-US" w:eastAsia="zh-CN"/>
        </w:rPr>
        <w:t xml:space="preserve">                  认识化妆品及其作用</w:t>
      </w:r>
    </w:p>
    <w:p>
      <w:pPr>
        <w:numPr>
          <w:ilvl w:val="0"/>
          <w:numId w:val="2"/>
        </w:numPr>
        <w:spacing w:line="360" w:lineRule="exact"/>
        <w:ind w:firstLine="1200" w:firstLineChars="500"/>
        <w:rPr>
          <w:rFonts w:hint="eastAsia" w:ascii="宋体" w:hAnsi="宋体"/>
          <w:sz w:val="24"/>
          <w:lang w:val="en-US" w:eastAsia="zh-CN"/>
        </w:rPr>
      </w:pPr>
      <w:r>
        <w:rPr>
          <w:rFonts w:hint="eastAsia" w:ascii="宋体" w:hAnsi="宋体"/>
          <w:sz w:val="24"/>
        </w:rPr>
        <w:t>问题与应用（能力要求）</w:t>
      </w:r>
      <w:r>
        <w:rPr>
          <w:rFonts w:hint="eastAsia" w:ascii="宋体" w:hAnsi="宋体"/>
          <w:sz w:val="24"/>
          <w:lang w:val="en-US" w:eastAsia="zh-CN"/>
        </w:rPr>
        <w:t>:</w:t>
      </w:r>
    </w:p>
    <w:p>
      <w:pPr>
        <w:numPr>
          <w:ilvl w:val="0"/>
          <w:numId w:val="0"/>
        </w:numPr>
        <w:spacing w:line="360" w:lineRule="exact"/>
        <w:rPr>
          <w:rFonts w:hint="eastAsia" w:ascii="宋体" w:hAnsi="宋体"/>
          <w:sz w:val="24"/>
          <w:lang w:val="en-US" w:eastAsia="zh-CN"/>
        </w:rPr>
      </w:pPr>
      <w:r>
        <w:rPr>
          <w:rFonts w:hint="eastAsia" w:ascii="宋体" w:hAnsi="宋体"/>
          <w:sz w:val="24"/>
          <w:lang w:val="en-US" w:eastAsia="zh-CN"/>
        </w:rPr>
        <w:t xml:space="preserve">                  通过本节学习应提升学生审美的能力，并能自己根据不同场合为自己打造良好适宜的形象。</w:t>
      </w:r>
    </w:p>
    <w:p>
      <w:pPr>
        <w:spacing w:line="360" w:lineRule="exact"/>
        <w:ind w:left="540"/>
        <w:rPr>
          <w:rFonts w:hint="eastAsia" w:ascii="宋体" w:hAnsi="宋体"/>
          <w:sz w:val="24"/>
        </w:rPr>
      </w:pPr>
      <w:r>
        <w:rPr>
          <w:rFonts w:hint="eastAsia" w:ascii="宋体" w:hAnsi="宋体"/>
          <w:sz w:val="24"/>
        </w:rPr>
        <w:t xml:space="preserve">      第二节</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1.</w:t>
      </w:r>
      <w:r>
        <w:rPr>
          <w:rFonts w:hint="eastAsia" w:ascii="宋体" w:hAnsi="宋体"/>
          <w:sz w:val="24"/>
        </w:rPr>
        <w:t>主要内容</w:t>
      </w:r>
      <w:r>
        <w:rPr>
          <w:rFonts w:hint="eastAsia" w:ascii="宋体" w:hAnsi="宋体"/>
          <w:sz w:val="24"/>
          <w:lang w:eastAsia="zh-CN"/>
        </w:rPr>
        <w:t>：</w:t>
      </w:r>
      <w:r>
        <w:rPr>
          <w:rFonts w:hint="eastAsia" w:ascii="宋体" w:hAnsi="宋体" w:cs="Times New Roman"/>
          <w:kern w:val="2"/>
          <w:sz w:val="24"/>
          <w:szCs w:val="24"/>
          <w:lang w:val="en-US" w:eastAsia="zh-CN" w:bidi="ar"/>
        </w:rPr>
        <w:t>化妆工具</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2.</w:t>
      </w:r>
      <w:r>
        <w:rPr>
          <w:rFonts w:hint="eastAsia" w:ascii="宋体" w:hAnsi="宋体"/>
          <w:sz w:val="24"/>
        </w:rPr>
        <w:t>基本概念和知识点</w:t>
      </w:r>
      <w:r>
        <w:rPr>
          <w:rFonts w:hint="eastAsia" w:ascii="宋体" w:hAnsi="宋体"/>
          <w:sz w:val="24"/>
          <w:lang w:val="en-US" w:eastAsia="zh-CN"/>
        </w:rPr>
        <w:t>:</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 xml:space="preserve">     认识化妆工具及其使用方法</w:t>
      </w:r>
    </w:p>
    <w:p>
      <w:pPr>
        <w:numPr>
          <w:ilvl w:val="0"/>
          <w:numId w:val="3"/>
        </w:numPr>
        <w:spacing w:line="360" w:lineRule="exact"/>
        <w:ind w:firstLine="1200" w:firstLineChars="500"/>
        <w:rPr>
          <w:rFonts w:hint="eastAsia" w:ascii="宋体" w:hAnsi="宋体"/>
          <w:sz w:val="24"/>
          <w:lang w:val="en-US" w:eastAsia="zh-CN"/>
        </w:rPr>
      </w:pPr>
      <w:r>
        <w:rPr>
          <w:rFonts w:hint="eastAsia" w:ascii="宋体" w:hAnsi="宋体"/>
          <w:sz w:val="24"/>
        </w:rPr>
        <w:t>问题与应用（能力要求）</w:t>
      </w:r>
      <w:r>
        <w:rPr>
          <w:rFonts w:hint="eastAsia" w:ascii="宋体" w:hAnsi="宋体"/>
          <w:sz w:val="24"/>
          <w:lang w:val="en-US" w:eastAsia="zh-CN"/>
        </w:rPr>
        <w:t>:</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 xml:space="preserve">      通过本节学习应提升学生审美的能力，并能自己根据不同场合为自己打造良好适宜的形象。</w:t>
      </w:r>
    </w:p>
    <w:p>
      <w:pPr>
        <w:numPr>
          <w:ilvl w:val="0"/>
          <w:numId w:val="4"/>
        </w:numPr>
        <w:spacing w:line="360" w:lineRule="exact"/>
        <w:ind w:firstLine="720" w:firstLineChars="300"/>
        <w:rPr>
          <w:rFonts w:hint="eastAsia" w:ascii="宋体" w:hAnsi="宋体"/>
          <w:sz w:val="24"/>
        </w:rPr>
      </w:pPr>
      <w:r>
        <w:rPr>
          <w:rFonts w:hint="eastAsia" w:ascii="宋体" w:hAnsi="宋体"/>
          <w:sz w:val="24"/>
        </w:rPr>
        <w:t>思考与实践</w:t>
      </w:r>
    </w:p>
    <w:p>
      <w:pPr>
        <w:numPr>
          <w:ilvl w:val="0"/>
          <w:numId w:val="0"/>
        </w:numPr>
        <w:spacing w:line="360" w:lineRule="exact"/>
        <w:rPr>
          <w:rFonts w:hint="eastAsia" w:ascii="宋体" w:hAnsi="宋体" w:eastAsia="宋体"/>
          <w:sz w:val="24"/>
          <w:lang w:val="en-US" w:eastAsia="zh-CN"/>
        </w:rPr>
      </w:pPr>
      <w:r>
        <w:rPr>
          <w:rFonts w:hint="eastAsia" w:ascii="宋体" w:hAnsi="宋体"/>
          <w:sz w:val="24"/>
          <w:lang w:val="en-US" w:eastAsia="zh-CN"/>
        </w:rPr>
        <w:t xml:space="preserve">            如何熟练运用不同场合的打扮和妆容。</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lang w:eastAsia="zh-CN"/>
        </w:rPr>
        <w:t>）</w:t>
      </w:r>
      <w:r>
        <w:rPr>
          <w:rFonts w:hint="eastAsia" w:ascii="宋体" w:hAnsi="宋体"/>
          <w:sz w:val="24"/>
        </w:rPr>
        <w:t>教学方法与手段</w:t>
      </w:r>
    </w:p>
    <w:p>
      <w:pPr>
        <w:spacing w:line="360" w:lineRule="exact"/>
        <w:ind w:left="600"/>
        <w:rPr>
          <w:rFonts w:hint="eastAsia" w:ascii="宋体" w:hAnsi="宋体" w:eastAsia="宋体"/>
          <w:b/>
          <w:sz w:val="24"/>
          <w:lang w:val="en-US" w:eastAsia="zh-CN"/>
        </w:rPr>
      </w:pPr>
      <w:r>
        <w:rPr>
          <w:rFonts w:hint="eastAsia" w:ascii="宋体" w:hAnsi="宋体"/>
          <w:b/>
          <w:sz w:val="24"/>
          <w:lang w:val="en-US" w:eastAsia="zh-CN"/>
        </w:rPr>
        <w:t xml:space="preserve">        </w:t>
      </w:r>
      <w:r>
        <w:rPr>
          <w:rFonts w:hint="eastAsia" w:ascii="宋体" w:hAnsi="宋体"/>
          <w:b w:val="0"/>
          <w:bCs/>
          <w:sz w:val="24"/>
          <w:lang w:val="en-US" w:eastAsia="zh-CN"/>
        </w:rPr>
        <w:t>实际操作与训练</w:t>
      </w:r>
    </w:p>
    <w:p>
      <w:pPr>
        <w:numPr>
          <w:ilvl w:val="0"/>
          <w:numId w:val="5"/>
        </w:numPr>
        <w:spacing w:line="360" w:lineRule="exact"/>
        <w:ind w:left="600"/>
        <w:rPr>
          <w:rFonts w:hint="eastAsia" w:ascii="宋体" w:hAnsi="宋体"/>
          <w:b/>
          <w:sz w:val="24"/>
          <w:lang w:val="en-US" w:eastAsia="zh-CN"/>
        </w:rPr>
      </w:pPr>
      <w:r>
        <w:rPr>
          <w:rFonts w:hint="eastAsia" w:ascii="宋体" w:hAnsi="宋体"/>
          <w:b/>
          <w:sz w:val="24"/>
        </w:rPr>
        <w:t xml:space="preserve"> </w:t>
      </w:r>
      <w:r>
        <w:rPr>
          <w:rFonts w:hint="eastAsia" w:ascii="宋体" w:hAnsi="宋体"/>
          <w:b/>
          <w:sz w:val="24"/>
          <w:lang w:val="en-US" w:eastAsia="zh-CN"/>
        </w:rPr>
        <w:t>淡妆与日常妆</w:t>
      </w:r>
    </w:p>
    <w:p>
      <w:pPr>
        <w:numPr>
          <w:numId w:val="0"/>
        </w:numPr>
        <w:spacing w:line="360" w:lineRule="exact"/>
        <w:rPr>
          <w:rFonts w:hint="default" w:ascii="宋体" w:hAnsi="宋体"/>
          <w:b/>
          <w:sz w:val="24"/>
          <w:lang w:val="en-US" w:eastAsia="zh-CN"/>
        </w:rPr>
      </w:pPr>
      <w:r>
        <w:rPr>
          <w:rFonts w:hint="eastAsia" w:ascii="宋体" w:hAnsi="宋体"/>
          <w:b/>
          <w:sz w:val="24"/>
          <w:lang w:val="en-US" w:eastAsia="zh-CN"/>
        </w:rPr>
        <w:t>课程思政 《形象设计》是专业课。课程的设计思路以提升学生专业素养、职业道德和专业技能及专业学习兴趣为重点。通过课程的学习，使学生掌握化妆造型设计的基本内涵，对形象设计有较全面的认识，熟悉化妆的发展史、化妆企业文化、化妆用品、工具的使用、各类妆型的化妆方法，结合日常生活和辽宁地域文化，让学生真切感受到美妆文化来源于生活、服务于生活，提升学生的人文素养、职业道德、就业能力以及创新创业能力，培养学生对化妆技术的热爱之情，增强学生学好化妆的使命感和责任感，传承和弘扬美妆文化，为振兴人物形象设计事业而努力。</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lang w:eastAsia="zh-CN"/>
        </w:rPr>
        <w:t>）</w:t>
      </w:r>
      <w:r>
        <w:rPr>
          <w:rFonts w:hint="eastAsia" w:ascii="宋体" w:hAnsi="宋体"/>
          <w:sz w:val="24"/>
        </w:rPr>
        <w:t>目的与要求</w:t>
      </w:r>
    </w:p>
    <w:p>
      <w:pPr>
        <w:numPr>
          <w:ilvl w:val="0"/>
          <w:numId w:val="0"/>
        </w:numPr>
        <w:spacing w:line="360" w:lineRule="exact"/>
        <w:ind w:left="1260" w:leftChars="0"/>
        <w:rPr>
          <w:rFonts w:hint="eastAsia" w:ascii="宋体" w:hAnsi="宋体"/>
          <w:sz w:val="24"/>
        </w:rPr>
      </w:pPr>
      <w:r>
        <w:rPr>
          <w:rFonts w:hint="eastAsia" w:ascii="宋体" w:hAnsi="宋体" w:eastAsia="宋体" w:cs="Times New Roman"/>
          <w:kern w:val="2"/>
          <w:sz w:val="24"/>
          <w:szCs w:val="24"/>
          <w:lang w:val="en-US" w:eastAsia="zh-CN" w:bidi="ar"/>
        </w:rPr>
        <w:t>1</w:t>
      </w:r>
      <w:r>
        <w:rPr>
          <w:rFonts w:hint="eastAsia" w:ascii="宋体" w:hAnsi="宋体" w:cs="Times New Roman"/>
          <w:kern w:val="2"/>
          <w:sz w:val="24"/>
          <w:szCs w:val="24"/>
          <w:lang w:val="en-US" w:eastAsia="zh-CN" w:bidi="ar"/>
        </w:rPr>
        <w:t>.</w:t>
      </w:r>
      <w:r>
        <w:rPr>
          <w:rFonts w:hint="eastAsia" w:ascii="宋体" w:hAnsi="宋体" w:eastAsia="宋体" w:cs="Times New Roman"/>
          <w:kern w:val="2"/>
          <w:sz w:val="24"/>
          <w:szCs w:val="24"/>
          <w:lang w:val="en-US" w:eastAsia="zh-CN" w:bidi="ar"/>
        </w:rPr>
        <w:t>掌握</w:t>
      </w:r>
      <w:r>
        <w:rPr>
          <w:rFonts w:hint="eastAsia" w:ascii="宋体" w:hAnsi="宋体" w:cs="Times New Roman"/>
          <w:kern w:val="2"/>
          <w:sz w:val="24"/>
          <w:szCs w:val="24"/>
          <w:lang w:val="en-US" w:eastAsia="zh-CN" w:bidi="ar"/>
        </w:rPr>
        <w:t>淡妆的化妆手法</w:t>
      </w:r>
      <w:r>
        <w:rPr>
          <w:rFonts w:hint="eastAsia" w:ascii="宋体" w:hAnsi="宋体" w:eastAsia="宋体" w:cs="Times New Roman"/>
          <w:kern w:val="2"/>
          <w:sz w:val="24"/>
          <w:szCs w:val="24"/>
          <w:lang w:val="en-US" w:eastAsia="zh-CN" w:bidi="ar"/>
        </w:rPr>
        <w:t xml:space="preserve"> </w:t>
      </w:r>
      <w:r>
        <w:rPr>
          <w:rFonts w:hint="eastAsia" w:ascii="宋体" w:hAnsi="宋体"/>
          <w:sz w:val="24"/>
        </w:rPr>
        <w:t xml:space="preserve"> </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2.</w:t>
      </w:r>
      <w:r>
        <w:rPr>
          <w:rFonts w:hint="eastAsia" w:ascii="宋体" w:hAnsi="宋体" w:eastAsia="宋体" w:cs="Times New Roman"/>
          <w:kern w:val="2"/>
          <w:sz w:val="24"/>
          <w:szCs w:val="24"/>
          <w:lang w:val="en-US" w:eastAsia="zh-CN" w:bidi="ar"/>
        </w:rPr>
        <w:t>掌握</w:t>
      </w:r>
      <w:r>
        <w:rPr>
          <w:rFonts w:hint="eastAsia" w:ascii="宋体" w:hAnsi="宋体" w:cs="Times New Roman"/>
          <w:kern w:val="2"/>
          <w:sz w:val="24"/>
          <w:szCs w:val="24"/>
          <w:lang w:val="en-US" w:eastAsia="zh-CN" w:bidi="ar"/>
        </w:rPr>
        <w:t>日常妆的化妆手法</w:t>
      </w:r>
      <w:r>
        <w:rPr>
          <w:rFonts w:hint="eastAsia" w:ascii="宋体" w:hAnsi="宋体"/>
          <w:sz w:val="24"/>
        </w:rPr>
        <w:t xml:space="preserve">          </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教学内容</w:t>
      </w:r>
    </w:p>
    <w:p>
      <w:pPr>
        <w:spacing w:line="360" w:lineRule="exact"/>
        <w:ind w:left="540" w:leftChars="257" w:firstLine="480" w:firstLineChars="200"/>
        <w:rPr>
          <w:rFonts w:hint="eastAsia" w:ascii="宋体" w:hAnsi="宋体"/>
          <w:sz w:val="24"/>
        </w:rPr>
      </w:pPr>
      <w:r>
        <w:rPr>
          <w:rFonts w:hint="eastAsia" w:ascii="宋体" w:hAnsi="宋体"/>
          <w:sz w:val="24"/>
        </w:rPr>
        <w:t xml:space="preserve">  第一节 </w:t>
      </w:r>
    </w:p>
    <w:p>
      <w:pPr>
        <w:numPr>
          <w:ilvl w:val="0"/>
          <w:numId w:val="6"/>
        </w:numPr>
        <w:spacing w:line="360" w:lineRule="exact"/>
        <w:ind w:firstLine="1200" w:firstLineChars="500"/>
        <w:rPr>
          <w:rFonts w:hint="eastAsia" w:ascii="宋体" w:hAnsi="宋体"/>
          <w:sz w:val="24"/>
          <w:lang w:val="en-US" w:eastAsia="zh-CN"/>
        </w:rPr>
      </w:pPr>
      <w:r>
        <w:rPr>
          <w:rFonts w:hint="eastAsia" w:ascii="宋体" w:hAnsi="宋体"/>
          <w:sz w:val="24"/>
        </w:rPr>
        <w:t>主要内容</w:t>
      </w:r>
      <w:r>
        <w:rPr>
          <w:rFonts w:hint="eastAsia" w:ascii="宋体" w:hAnsi="宋体"/>
          <w:sz w:val="24"/>
          <w:lang w:eastAsia="zh-CN"/>
        </w:rPr>
        <w:t>：</w:t>
      </w:r>
      <w:r>
        <w:rPr>
          <w:rFonts w:hint="eastAsia" w:ascii="宋体" w:hAnsi="宋体" w:cs="Times New Roman"/>
          <w:kern w:val="2"/>
          <w:sz w:val="24"/>
          <w:szCs w:val="24"/>
          <w:lang w:val="en-US" w:eastAsia="zh-CN" w:bidi="ar"/>
        </w:rPr>
        <w:t>淡妆</w:t>
      </w:r>
    </w:p>
    <w:p>
      <w:pPr>
        <w:numPr>
          <w:ilvl w:val="0"/>
          <w:numId w:val="6"/>
        </w:numPr>
        <w:spacing w:line="360" w:lineRule="exact"/>
        <w:ind w:firstLine="1200" w:firstLineChars="500"/>
        <w:rPr>
          <w:rFonts w:hint="eastAsia" w:ascii="宋体" w:hAnsi="宋体" w:eastAsia="宋体"/>
          <w:sz w:val="24"/>
          <w:lang w:val="en-US" w:eastAsia="zh-CN"/>
        </w:rPr>
      </w:pPr>
      <w:r>
        <w:rPr>
          <w:rFonts w:hint="eastAsia" w:ascii="宋体" w:hAnsi="宋体"/>
          <w:sz w:val="24"/>
        </w:rPr>
        <w:t>基本概念和知识点</w:t>
      </w:r>
      <w:r>
        <w:rPr>
          <w:rFonts w:hint="eastAsia" w:ascii="宋体" w:hAnsi="宋体"/>
          <w:sz w:val="24"/>
          <w:lang w:val="en-US" w:eastAsia="zh-CN"/>
        </w:rPr>
        <w:t>:</w:t>
      </w:r>
    </w:p>
    <w:p>
      <w:pPr>
        <w:numPr>
          <w:ilvl w:val="0"/>
          <w:numId w:val="0"/>
        </w:numPr>
        <w:spacing w:line="360" w:lineRule="exact"/>
        <w:ind w:firstLine="2400" w:firstLineChars="1000"/>
        <w:rPr>
          <w:rFonts w:hint="eastAsia" w:ascii="宋体" w:hAnsi="宋体" w:eastAsia="宋体"/>
          <w:sz w:val="24"/>
          <w:lang w:val="en-US" w:eastAsia="zh-CN"/>
        </w:rPr>
      </w:pPr>
      <w:r>
        <w:rPr>
          <w:rFonts w:hint="eastAsia" w:ascii="宋体" w:hAnsi="宋体"/>
          <w:sz w:val="24"/>
          <w:lang w:val="en-US" w:eastAsia="zh-CN"/>
        </w:rPr>
        <w:t>适用场合和化妆手法</w:t>
      </w:r>
    </w:p>
    <w:p>
      <w:pPr>
        <w:numPr>
          <w:ilvl w:val="0"/>
          <w:numId w:val="6"/>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 xml:space="preserve"> </w:t>
      </w:r>
      <w:r>
        <w:rPr>
          <w:rFonts w:hint="eastAsia" w:ascii="宋体" w:hAnsi="宋体"/>
          <w:sz w:val="24"/>
        </w:rPr>
        <w:t>问题与应用（能力要求）</w:t>
      </w:r>
      <w:r>
        <w:rPr>
          <w:rFonts w:hint="eastAsia" w:ascii="宋体" w:hAnsi="宋体"/>
          <w:sz w:val="24"/>
          <w:lang w:val="en-US" w:eastAsia="zh-CN"/>
        </w:rPr>
        <w:t>:</w:t>
      </w:r>
    </w:p>
    <w:p>
      <w:pPr>
        <w:spacing w:line="360" w:lineRule="exact"/>
        <w:ind w:left="540"/>
        <w:rPr>
          <w:rFonts w:hint="eastAsia" w:ascii="宋体" w:hAnsi="宋体"/>
          <w:sz w:val="24"/>
          <w:lang w:val="en-US" w:eastAsia="zh-CN"/>
        </w:rPr>
      </w:pPr>
      <w:r>
        <w:rPr>
          <w:rFonts w:hint="eastAsia" w:ascii="宋体" w:hAnsi="宋体"/>
          <w:sz w:val="24"/>
          <w:lang w:val="en-US" w:eastAsia="zh-CN"/>
        </w:rPr>
        <w:t xml:space="preserve">         通过本节学习应提升学生审美的能力，并能自己根据不同场合为自己打造良好适宜的形象。</w:t>
      </w:r>
    </w:p>
    <w:p>
      <w:pPr>
        <w:spacing w:line="360" w:lineRule="exact"/>
        <w:ind w:left="540"/>
        <w:rPr>
          <w:rFonts w:hint="eastAsia" w:ascii="宋体" w:hAnsi="宋体"/>
          <w:sz w:val="24"/>
        </w:rPr>
      </w:pPr>
      <w:r>
        <w:rPr>
          <w:rFonts w:hint="eastAsia" w:ascii="宋体" w:hAnsi="宋体"/>
          <w:sz w:val="24"/>
        </w:rPr>
        <w:t xml:space="preserve">      第二节</w:t>
      </w:r>
    </w:p>
    <w:p>
      <w:pPr>
        <w:numPr>
          <w:ilvl w:val="0"/>
          <w:numId w:val="7"/>
        </w:numPr>
        <w:spacing w:line="360" w:lineRule="exact"/>
        <w:ind w:firstLine="1200" w:firstLineChars="500"/>
        <w:rPr>
          <w:rFonts w:hint="eastAsia" w:ascii="宋体" w:hAnsi="宋体"/>
          <w:sz w:val="24"/>
          <w:lang w:val="en-US" w:eastAsia="zh-CN"/>
        </w:rPr>
      </w:pPr>
      <w:r>
        <w:rPr>
          <w:rFonts w:hint="eastAsia" w:ascii="宋体" w:hAnsi="宋体"/>
          <w:sz w:val="24"/>
        </w:rPr>
        <w:t>主要内容</w:t>
      </w:r>
      <w:r>
        <w:rPr>
          <w:rFonts w:hint="eastAsia" w:ascii="宋体" w:hAnsi="宋体"/>
          <w:sz w:val="24"/>
          <w:lang w:eastAsia="zh-CN"/>
        </w:rPr>
        <w:t>：</w:t>
      </w:r>
      <w:r>
        <w:rPr>
          <w:rFonts w:hint="eastAsia" w:ascii="宋体" w:hAnsi="宋体" w:cs="Times New Roman"/>
          <w:kern w:val="2"/>
          <w:sz w:val="24"/>
          <w:szCs w:val="24"/>
          <w:lang w:val="en-US" w:eastAsia="zh-CN" w:bidi="ar"/>
        </w:rPr>
        <w:t>日常妆</w:t>
      </w:r>
    </w:p>
    <w:p>
      <w:pPr>
        <w:numPr>
          <w:ilvl w:val="0"/>
          <w:numId w:val="7"/>
        </w:numPr>
        <w:spacing w:line="360" w:lineRule="exact"/>
        <w:ind w:firstLine="1200" w:firstLineChars="500"/>
        <w:rPr>
          <w:rFonts w:hint="eastAsia" w:ascii="宋体" w:hAnsi="宋体"/>
          <w:sz w:val="24"/>
          <w:lang w:val="en-US" w:eastAsia="zh-CN"/>
        </w:rPr>
      </w:pPr>
      <w:r>
        <w:rPr>
          <w:rFonts w:hint="eastAsia" w:ascii="宋体" w:hAnsi="宋体"/>
          <w:sz w:val="24"/>
        </w:rPr>
        <w:t>基本概念和知识点</w:t>
      </w:r>
      <w:r>
        <w:rPr>
          <w:rFonts w:hint="eastAsia" w:ascii="宋体" w:hAnsi="宋体"/>
          <w:sz w:val="24"/>
          <w:lang w:val="en-US" w:eastAsia="zh-CN"/>
        </w:rPr>
        <w:t>:</w:t>
      </w:r>
    </w:p>
    <w:p>
      <w:pPr>
        <w:numPr>
          <w:ilvl w:val="0"/>
          <w:numId w:val="0"/>
        </w:numPr>
        <w:spacing w:line="360" w:lineRule="exact"/>
        <w:ind w:firstLine="2400" w:firstLineChars="1000"/>
        <w:rPr>
          <w:rFonts w:hint="eastAsia" w:ascii="宋体" w:hAnsi="宋体"/>
          <w:sz w:val="24"/>
          <w:lang w:val="en-US" w:eastAsia="zh-CN"/>
        </w:rPr>
      </w:pPr>
      <w:r>
        <w:rPr>
          <w:rFonts w:hint="eastAsia" w:ascii="宋体" w:hAnsi="宋体"/>
          <w:sz w:val="24"/>
          <w:lang w:val="en-US" w:eastAsia="zh-CN"/>
        </w:rPr>
        <w:t>适用场合和化妆手法</w:t>
      </w:r>
    </w:p>
    <w:p>
      <w:pPr>
        <w:numPr>
          <w:ilvl w:val="0"/>
          <w:numId w:val="7"/>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 xml:space="preserve"> </w:t>
      </w:r>
      <w:r>
        <w:rPr>
          <w:rFonts w:hint="eastAsia" w:ascii="宋体" w:hAnsi="宋体"/>
          <w:sz w:val="24"/>
        </w:rPr>
        <w:t>问题与应用（能力要求）</w:t>
      </w:r>
      <w:r>
        <w:rPr>
          <w:rFonts w:hint="eastAsia" w:ascii="宋体" w:hAnsi="宋体"/>
          <w:sz w:val="24"/>
          <w:lang w:val="en-US" w:eastAsia="zh-CN"/>
        </w:rPr>
        <w:t>:</w:t>
      </w:r>
    </w:p>
    <w:p>
      <w:pPr>
        <w:numPr>
          <w:ilvl w:val="0"/>
          <w:numId w:val="0"/>
        </w:numPr>
        <w:spacing w:line="360" w:lineRule="exact"/>
        <w:ind w:firstLine="2160" w:firstLineChars="900"/>
        <w:rPr>
          <w:rFonts w:hint="eastAsia" w:ascii="宋体" w:hAnsi="宋体"/>
          <w:sz w:val="24"/>
          <w:lang w:val="en-US" w:eastAsia="zh-CN"/>
        </w:rPr>
      </w:pPr>
      <w:r>
        <w:rPr>
          <w:rFonts w:hint="eastAsia" w:ascii="宋体" w:hAnsi="宋体"/>
          <w:sz w:val="24"/>
          <w:lang w:val="en-US" w:eastAsia="zh-CN"/>
        </w:rPr>
        <w:t>通过本节学习应提升学生审美的能力，并能自己根据不同场合为自己打造良好适宜的形象。</w:t>
      </w:r>
    </w:p>
    <w:p>
      <w:pPr>
        <w:numPr>
          <w:ilvl w:val="0"/>
          <w:numId w:val="8"/>
        </w:numPr>
        <w:spacing w:line="360" w:lineRule="exact"/>
        <w:ind w:firstLine="480" w:firstLineChars="200"/>
        <w:rPr>
          <w:rFonts w:hint="eastAsia" w:ascii="宋体" w:hAnsi="宋体"/>
          <w:sz w:val="24"/>
        </w:rPr>
      </w:pPr>
      <w:r>
        <w:rPr>
          <w:rFonts w:hint="eastAsia" w:ascii="宋体" w:hAnsi="宋体"/>
          <w:sz w:val="24"/>
        </w:rPr>
        <w:t>思考与实践</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 xml:space="preserve"> 如何熟练运用不同场合的打扮和妆容。</w:t>
      </w:r>
    </w:p>
    <w:p>
      <w:pPr>
        <w:numPr>
          <w:ilvl w:val="0"/>
          <w:numId w:val="0"/>
        </w:numPr>
        <w:spacing w:line="360" w:lineRule="exact"/>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lang w:eastAsia="zh-CN"/>
        </w:rPr>
        <w:t>）</w:t>
      </w:r>
      <w:r>
        <w:rPr>
          <w:rFonts w:hint="eastAsia" w:ascii="宋体" w:hAnsi="宋体"/>
          <w:sz w:val="24"/>
        </w:rPr>
        <w:t>教学方法与手段</w:t>
      </w:r>
    </w:p>
    <w:p>
      <w:pPr>
        <w:spacing w:line="360" w:lineRule="exact"/>
        <w:ind w:left="600" w:firstLine="1200" w:firstLineChars="500"/>
        <w:rPr>
          <w:rFonts w:hint="eastAsia" w:ascii="宋体" w:hAnsi="宋体"/>
          <w:sz w:val="24"/>
          <w:lang w:val="en-US" w:eastAsia="zh-CN"/>
        </w:rPr>
      </w:pPr>
      <w:r>
        <w:rPr>
          <w:rFonts w:hint="eastAsia" w:ascii="宋体" w:hAnsi="宋体"/>
          <w:sz w:val="24"/>
          <w:lang w:val="en-US" w:eastAsia="zh-CN"/>
        </w:rPr>
        <w:t>实际操作与训练</w:t>
      </w:r>
    </w:p>
    <w:p>
      <w:pPr>
        <w:numPr>
          <w:ilvl w:val="0"/>
          <w:numId w:val="5"/>
        </w:numPr>
        <w:spacing w:line="360" w:lineRule="exact"/>
        <w:ind w:left="600" w:leftChars="0" w:firstLine="0" w:firstLineChars="0"/>
        <w:rPr>
          <w:rFonts w:hint="eastAsia" w:ascii="宋体" w:hAnsi="宋体"/>
          <w:b/>
          <w:sz w:val="24"/>
          <w:lang w:val="en-US" w:eastAsia="zh-CN"/>
        </w:rPr>
      </w:pPr>
      <w:r>
        <w:rPr>
          <w:rFonts w:hint="eastAsia" w:ascii="宋体" w:hAnsi="宋体"/>
          <w:b/>
          <w:sz w:val="24"/>
        </w:rPr>
        <w:t xml:space="preserve"> </w:t>
      </w:r>
      <w:r>
        <w:rPr>
          <w:rFonts w:hint="eastAsia" w:ascii="宋体" w:hAnsi="宋体"/>
          <w:b/>
          <w:sz w:val="24"/>
          <w:lang w:val="en-US" w:eastAsia="zh-CN"/>
        </w:rPr>
        <w:t>烟熏妆与晚宴妆</w:t>
      </w:r>
    </w:p>
    <w:p>
      <w:pPr>
        <w:numPr>
          <w:numId w:val="0"/>
        </w:numPr>
        <w:spacing w:line="360" w:lineRule="exact"/>
        <w:ind w:left="600" w:leftChars="0"/>
        <w:rPr>
          <w:rFonts w:hint="default" w:ascii="宋体" w:hAnsi="宋体"/>
          <w:b/>
          <w:sz w:val="24"/>
          <w:lang w:val="en-US" w:eastAsia="zh-CN"/>
        </w:rPr>
      </w:pPr>
      <w:r>
        <w:rPr>
          <w:rFonts w:hint="eastAsia" w:ascii="宋体" w:hAnsi="宋体"/>
          <w:b/>
          <w:sz w:val="24"/>
          <w:lang w:val="en-US" w:eastAsia="zh-CN"/>
        </w:rPr>
        <w:t>课程思政 爱国是个人对自己祖国的深厚情感，表现在爱人民、爱家乡、爱祖国的大好河山和灿烂文化等。为全面落实高校思想政治工作精神，教师深入研讨该课程教学标准，分析课程的性质和特点，梳理课程的教学内容和教学素材，结合课程思政元素，重新设计和组织教学内容和教学素材，引入中国传统文化、中华传统元素、社会主义核心价值观等具有中国文化、中国元素、中国形象等文化元素，进一步强化大学生对主流价值的感性认识，从而增强大学生的文化自信。《形象设计》课程中爱国元素很多，教学过程中，让学生熟练掌握技术技巧。</w:t>
      </w:r>
    </w:p>
    <w:p>
      <w:pPr>
        <w:numPr>
          <w:ilvl w:val="0"/>
          <w:numId w:val="0"/>
        </w:numPr>
        <w:spacing w:line="360" w:lineRule="exact"/>
        <w:ind w:firstLine="480" w:firstLineChars="200"/>
        <w:rPr>
          <w:rFonts w:hint="eastAsia" w:ascii="宋体" w:hAnsi="宋体"/>
          <w:sz w:val="24"/>
        </w:rPr>
      </w:pP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eastAsia" w:ascii="宋体" w:hAnsi="宋体"/>
          <w:sz w:val="24"/>
        </w:rPr>
      </w:pPr>
      <w:r>
        <w:rPr>
          <w:rFonts w:hint="eastAsia" w:ascii="宋体" w:hAnsi="宋体" w:eastAsia="宋体" w:cs="Times New Roman"/>
          <w:kern w:val="2"/>
          <w:sz w:val="24"/>
          <w:szCs w:val="24"/>
          <w:lang w:val="en-US" w:eastAsia="zh-CN" w:bidi="ar"/>
        </w:rPr>
        <w:t>1</w:t>
      </w:r>
      <w:r>
        <w:rPr>
          <w:rFonts w:hint="eastAsia" w:ascii="宋体" w:hAnsi="宋体" w:cs="Times New Roman"/>
          <w:kern w:val="2"/>
          <w:sz w:val="24"/>
          <w:szCs w:val="24"/>
          <w:lang w:val="en-US" w:eastAsia="zh-CN" w:bidi="ar"/>
        </w:rPr>
        <w:t>.</w:t>
      </w:r>
      <w:r>
        <w:rPr>
          <w:rFonts w:hint="eastAsia" w:ascii="宋体" w:hAnsi="宋体" w:eastAsia="宋体" w:cs="Times New Roman"/>
          <w:kern w:val="2"/>
          <w:sz w:val="24"/>
          <w:szCs w:val="24"/>
          <w:lang w:val="en-US" w:eastAsia="zh-CN" w:bidi="ar"/>
        </w:rPr>
        <w:t>掌握</w:t>
      </w:r>
      <w:r>
        <w:rPr>
          <w:rFonts w:hint="eastAsia" w:ascii="宋体" w:hAnsi="宋体" w:cs="Times New Roman"/>
          <w:kern w:val="2"/>
          <w:sz w:val="24"/>
          <w:szCs w:val="24"/>
          <w:lang w:val="en-US" w:eastAsia="zh-CN" w:bidi="ar"/>
        </w:rPr>
        <w:t>烟熏妆的化妆手法</w:t>
      </w:r>
      <w:r>
        <w:rPr>
          <w:rFonts w:hint="eastAsia" w:ascii="宋体" w:hAnsi="宋体"/>
          <w:sz w:val="24"/>
        </w:rPr>
        <w:t xml:space="preserve"> </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2.</w:t>
      </w:r>
      <w:r>
        <w:rPr>
          <w:rFonts w:hint="eastAsia" w:ascii="宋体" w:hAnsi="宋体" w:eastAsia="宋体" w:cs="Times New Roman"/>
          <w:kern w:val="2"/>
          <w:sz w:val="24"/>
          <w:szCs w:val="24"/>
          <w:lang w:val="en-US" w:eastAsia="zh-CN" w:bidi="ar"/>
        </w:rPr>
        <w:t>掌握</w:t>
      </w:r>
      <w:r>
        <w:rPr>
          <w:rFonts w:hint="eastAsia" w:ascii="宋体" w:hAnsi="宋体" w:cs="Times New Roman"/>
          <w:kern w:val="2"/>
          <w:sz w:val="24"/>
          <w:szCs w:val="24"/>
          <w:lang w:val="en-US" w:eastAsia="zh-CN" w:bidi="ar"/>
        </w:rPr>
        <w:t>晚宴妆的化妆手法</w:t>
      </w:r>
      <w:r>
        <w:rPr>
          <w:rFonts w:hint="eastAsia" w:ascii="宋体" w:hAnsi="宋体"/>
          <w:sz w:val="24"/>
        </w:rPr>
        <w:t xml:space="preserve">            </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教学内容</w:t>
      </w:r>
    </w:p>
    <w:p>
      <w:pPr>
        <w:spacing w:line="360" w:lineRule="exact"/>
        <w:ind w:left="540" w:leftChars="257" w:firstLine="480" w:firstLineChars="200"/>
        <w:rPr>
          <w:rFonts w:hint="eastAsia" w:ascii="宋体" w:hAnsi="宋体"/>
          <w:sz w:val="24"/>
        </w:rPr>
      </w:pPr>
      <w:r>
        <w:rPr>
          <w:rFonts w:hint="eastAsia" w:ascii="宋体" w:hAnsi="宋体"/>
          <w:sz w:val="24"/>
        </w:rPr>
        <w:t xml:space="preserve">  第一节 </w:t>
      </w:r>
    </w:p>
    <w:p>
      <w:pPr>
        <w:numPr>
          <w:ilvl w:val="0"/>
          <w:numId w:val="9"/>
        </w:numPr>
        <w:spacing w:line="360" w:lineRule="exact"/>
        <w:ind w:firstLine="1200" w:firstLineChars="500"/>
        <w:rPr>
          <w:rFonts w:hint="eastAsia" w:ascii="宋体" w:hAnsi="宋体" w:eastAsia="宋体" w:cs="Times New Roman"/>
          <w:kern w:val="2"/>
          <w:sz w:val="24"/>
          <w:szCs w:val="24"/>
          <w:lang w:val="en-US" w:eastAsia="zh-CN" w:bidi="ar"/>
        </w:rPr>
      </w:pPr>
      <w:r>
        <w:rPr>
          <w:rFonts w:hint="eastAsia" w:ascii="宋体" w:hAnsi="宋体"/>
          <w:sz w:val="24"/>
        </w:rPr>
        <w:t>主要内容</w:t>
      </w:r>
      <w:r>
        <w:rPr>
          <w:rFonts w:hint="eastAsia" w:ascii="宋体" w:hAnsi="宋体"/>
          <w:sz w:val="24"/>
          <w:lang w:eastAsia="zh-CN"/>
        </w:rPr>
        <w:t>：</w:t>
      </w:r>
      <w:r>
        <w:rPr>
          <w:rFonts w:hint="eastAsia" w:ascii="宋体" w:hAnsi="宋体" w:cs="Times New Roman"/>
          <w:kern w:val="2"/>
          <w:sz w:val="24"/>
          <w:szCs w:val="24"/>
          <w:lang w:val="en-US" w:eastAsia="zh-CN" w:bidi="ar"/>
        </w:rPr>
        <w:t>烟熏妆</w:t>
      </w:r>
    </w:p>
    <w:p>
      <w:pPr>
        <w:numPr>
          <w:ilvl w:val="0"/>
          <w:numId w:val="9"/>
        </w:numPr>
        <w:spacing w:line="360" w:lineRule="exact"/>
        <w:ind w:firstLine="1200" w:firstLineChars="500"/>
        <w:rPr>
          <w:rFonts w:hint="eastAsia" w:ascii="宋体" w:hAnsi="宋体" w:eastAsia="宋体"/>
          <w:sz w:val="24"/>
          <w:lang w:val="en-US" w:eastAsia="zh-CN"/>
        </w:rPr>
      </w:pPr>
      <w:r>
        <w:rPr>
          <w:rFonts w:hint="eastAsia" w:ascii="宋体" w:hAnsi="宋体"/>
          <w:sz w:val="24"/>
        </w:rPr>
        <w:t>基本概念和知识点</w:t>
      </w:r>
      <w:r>
        <w:rPr>
          <w:rFonts w:hint="eastAsia" w:ascii="宋体" w:hAnsi="宋体"/>
          <w:sz w:val="24"/>
          <w:lang w:val="en-US" w:eastAsia="zh-CN"/>
        </w:rPr>
        <w:t>:</w:t>
      </w:r>
    </w:p>
    <w:p>
      <w:pPr>
        <w:numPr>
          <w:ilvl w:val="0"/>
          <w:numId w:val="0"/>
        </w:numPr>
        <w:spacing w:line="360" w:lineRule="exact"/>
        <w:rPr>
          <w:rFonts w:hint="eastAsia" w:ascii="宋体" w:hAnsi="宋体"/>
          <w:sz w:val="24"/>
          <w:lang w:val="en-US" w:eastAsia="zh-CN"/>
        </w:rPr>
      </w:pPr>
      <w:r>
        <w:rPr>
          <w:rFonts w:hint="eastAsia" w:ascii="宋体" w:hAnsi="宋体"/>
          <w:sz w:val="24"/>
          <w:lang w:val="en-US" w:eastAsia="zh-CN"/>
        </w:rPr>
        <w:t xml:space="preserve">                 适用场合和化妆手法</w:t>
      </w:r>
    </w:p>
    <w:p>
      <w:pPr>
        <w:numPr>
          <w:ilvl w:val="0"/>
          <w:numId w:val="9"/>
        </w:numPr>
        <w:spacing w:line="360" w:lineRule="exact"/>
        <w:ind w:firstLine="1200" w:firstLineChars="500"/>
        <w:rPr>
          <w:rFonts w:hint="eastAsia" w:ascii="宋体" w:hAnsi="宋体"/>
          <w:sz w:val="24"/>
          <w:lang w:val="en-US" w:eastAsia="zh-CN"/>
        </w:rPr>
      </w:pPr>
      <w:r>
        <w:rPr>
          <w:rFonts w:hint="eastAsia" w:ascii="宋体" w:hAnsi="宋体"/>
          <w:sz w:val="24"/>
        </w:rPr>
        <w:t>问题与应用（能力要求）</w:t>
      </w:r>
      <w:r>
        <w:rPr>
          <w:rFonts w:hint="eastAsia" w:ascii="宋体" w:hAnsi="宋体"/>
          <w:sz w:val="24"/>
          <w:lang w:val="en-US" w:eastAsia="zh-CN"/>
        </w:rPr>
        <w:t>:</w:t>
      </w:r>
    </w:p>
    <w:p>
      <w:pPr>
        <w:numPr>
          <w:ilvl w:val="0"/>
          <w:numId w:val="0"/>
        </w:numPr>
        <w:spacing w:line="360" w:lineRule="exact"/>
        <w:ind w:firstLine="1680" w:firstLineChars="700"/>
        <w:rPr>
          <w:rFonts w:hint="eastAsia" w:ascii="宋体" w:hAnsi="宋体"/>
          <w:sz w:val="24"/>
          <w:lang w:val="en-US" w:eastAsia="zh-CN"/>
        </w:rPr>
      </w:pPr>
      <w:r>
        <w:rPr>
          <w:rFonts w:hint="eastAsia" w:ascii="宋体" w:hAnsi="宋体"/>
          <w:sz w:val="24"/>
          <w:lang w:val="en-US" w:eastAsia="zh-CN"/>
        </w:rPr>
        <w:t xml:space="preserve"> 通过本节学习应提升学生审美的能力，并能自己根据不同场合为自己打造良好适宜的形象。</w:t>
      </w:r>
    </w:p>
    <w:p>
      <w:pPr>
        <w:spacing w:line="360" w:lineRule="exact"/>
        <w:ind w:left="540"/>
        <w:rPr>
          <w:rFonts w:hint="eastAsia" w:ascii="宋体" w:hAnsi="宋体"/>
          <w:sz w:val="24"/>
        </w:rPr>
      </w:pPr>
      <w:r>
        <w:rPr>
          <w:rFonts w:hint="eastAsia" w:ascii="宋体" w:hAnsi="宋体"/>
          <w:sz w:val="24"/>
        </w:rPr>
        <w:t xml:space="preserve">      第二节</w:t>
      </w:r>
    </w:p>
    <w:p>
      <w:pPr>
        <w:numPr>
          <w:ilvl w:val="0"/>
          <w:numId w:val="10"/>
        </w:numPr>
        <w:spacing w:line="360" w:lineRule="exact"/>
        <w:ind w:firstLine="1200" w:firstLineChars="500"/>
        <w:rPr>
          <w:rFonts w:hint="eastAsia" w:ascii="宋体" w:hAnsi="宋体" w:cs="Times New Roman"/>
          <w:kern w:val="2"/>
          <w:sz w:val="24"/>
          <w:szCs w:val="24"/>
          <w:lang w:val="en-US" w:eastAsia="zh-CN" w:bidi="ar"/>
        </w:rPr>
      </w:pPr>
      <w:r>
        <w:rPr>
          <w:rFonts w:hint="eastAsia" w:ascii="宋体" w:hAnsi="宋体"/>
          <w:sz w:val="24"/>
        </w:rPr>
        <w:t>主要内容</w:t>
      </w:r>
      <w:r>
        <w:rPr>
          <w:rFonts w:hint="eastAsia" w:ascii="宋体" w:hAnsi="宋体"/>
          <w:sz w:val="24"/>
          <w:lang w:eastAsia="zh-CN"/>
        </w:rPr>
        <w:t>：</w:t>
      </w:r>
      <w:r>
        <w:rPr>
          <w:rFonts w:hint="eastAsia" w:ascii="宋体" w:hAnsi="宋体" w:cs="Times New Roman"/>
          <w:kern w:val="2"/>
          <w:sz w:val="24"/>
          <w:szCs w:val="24"/>
          <w:lang w:val="en-US" w:eastAsia="zh-CN" w:bidi="ar"/>
        </w:rPr>
        <w:t>晚宴妆</w:t>
      </w:r>
    </w:p>
    <w:p>
      <w:pPr>
        <w:numPr>
          <w:ilvl w:val="0"/>
          <w:numId w:val="10"/>
        </w:numPr>
        <w:spacing w:line="360" w:lineRule="exact"/>
        <w:ind w:firstLine="1200" w:firstLineChars="500"/>
        <w:rPr>
          <w:rFonts w:hint="eastAsia" w:ascii="宋体" w:hAnsi="宋体"/>
          <w:sz w:val="24"/>
          <w:lang w:val="en-US" w:eastAsia="zh-CN"/>
        </w:rPr>
      </w:pPr>
      <w:r>
        <w:rPr>
          <w:rFonts w:hint="eastAsia" w:ascii="宋体" w:hAnsi="宋体"/>
          <w:sz w:val="24"/>
        </w:rPr>
        <w:t>基本概念和知识点</w:t>
      </w:r>
      <w:r>
        <w:rPr>
          <w:rFonts w:hint="eastAsia" w:ascii="宋体" w:hAnsi="宋体"/>
          <w:sz w:val="24"/>
          <w:lang w:val="en-US" w:eastAsia="zh-CN"/>
        </w:rPr>
        <w:t>:</w:t>
      </w:r>
    </w:p>
    <w:p>
      <w:pPr>
        <w:numPr>
          <w:ilvl w:val="0"/>
          <w:numId w:val="0"/>
        </w:numPr>
        <w:spacing w:line="360" w:lineRule="exact"/>
        <w:ind w:firstLine="2160" w:firstLineChars="900"/>
        <w:rPr>
          <w:rFonts w:hint="eastAsia" w:ascii="宋体" w:hAnsi="宋体"/>
          <w:sz w:val="24"/>
          <w:lang w:val="en-US" w:eastAsia="zh-CN"/>
        </w:rPr>
      </w:pPr>
      <w:r>
        <w:rPr>
          <w:rFonts w:hint="eastAsia" w:ascii="宋体" w:hAnsi="宋体"/>
          <w:sz w:val="24"/>
          <w:lang w:val="en-US" w:eastAsia="zh-CN"/>
        </w:rPr>
        <w:t>适用场合和化妆手法</w:t>
      </w:r>
    </w:p>
    <w:p>
      <w:pPr>
        <w:numPr>
          <w:ilvl w:val="0"/>
          <w:numId w:val="10"/>
        </w:numPr>
        <w:spacing w:line="360" w:lineRule="exact"/>
        <w:ind w:firstLine="1200" w:firstLineChars="500"/>
        <w:rPr>
          <w:rFonts w:hint="eastAsia" w:ascii="宋体" w:hAnsi="宋体"/>
          <w:sz w:val="24"/>
          <w:lang w:val="en-US" w:eastAsia="zh-CN"/>
        </w:rPr>
      </w:pPr>
      <w:r>
        <w:rPr>
          <w:rFonts w:hint="eastAsia" w:ascii="宋体" w:hAnsi="宋体"/>
          <w:sz w:val="24"/>
        </w:rPr>
        <w:t>问题与应用（能力要求）</w:t>
      </w:r>
      <w:r>
        <w:rPr>
          <w:rFonts w:hint="eastAsia" w:ascii="宋体" w:hAnsi="宋体"/>
          <w:sz w:val="24"/>
          <w:lang w:val="en-US" w:eastAsia="zh-CN"/>
        </w:rPr>
        <w:t>:</w:t>
      </w:r>
    </w:p>
    <w:p>
      <w:pPr>
        <w:numPr>
          <w:ilvl w:val="0"/>
          <w:numId w:val="0"/>
        </w:numPr>
        <w:spacing w:line="360" w:lineRule="exact"/>
        <w:rPr>
          <w:rFonts w:hint="eastAsia" w:ascii="宋体" w:hAnsi="宋体"/>
          <w:sz w:val="24"/>
          <w:lang w:val="en-US" w:eastAsia="zh-CN"/>
        </w:rPr>
      </w:pPr>
      <w:r>
        <w:rPr>
          <w:rFonts w:hint="eastAsia" w:ascii="宋体" w:hAnsi="宋体"/>
          <w:sz w:val="24"/>
          <w:lang w:val="en-US" w:eastAsia="zh-CN"/>
        </w:rPr>
        <w:t xml:space="preserve">                通过本节学习应提升学生审美的能力，并能自己根据不同场合为自己打造良好适宜的形象。 </w:t>
      </w:r>
    </w:p>
    <w:p>
      <w:pPr>
        <w:numPr>
          <w:ilvl w:val="0"/>
          <w:numId w:val="11"/>
        </w:numPr>
        <w:spacing w:line="360" w:lineRule="exact"/>
        <w:ind w:firstLine="720" w:firstLineChars="300"/>
        <w:rPr>
          <w:rFonts w:hint="eastAsia" w:ascii="宋体" w:hAnsi="宋体"/>
          <w:sz w:val="24"/>
        </w:rPr>
      </w:pPr>
      <w:r>
        <w:rPr>
          <w:rFonts w:hint="eastAsia" w:ascii="宋体" w:hAnsi="宋体"/>
          <w:sz w:val="24"/>
        </w:rPr>
        <w:t>思考与实践</w:t>
      </w:r>
    </w:p>
    <w:p>
      <w:pPr>
        <w:numPr>
          <w:ilvl w:val="0"/>
          <w:numId w:val="0"/>
        </w:numPr>
        <w:spacing w:line="360" w:lineRule="exact"/>
        <w:ind w:firstLine="1440" w:firstLineChars="600"/>
        <w:rPr>
          <w:rFonts w:hint="eastAsia" w:ascii="宋体" w:hAnsi="宋体"/>
          <w:sz w:val="24"/>
        </w:rPr>
      </w:pPr>
      <w:r>
        <w:rPr>
          <w:rFonts w:hint="eastAsia" w:ascii="宋体" w:hAnsi="宋体"/>
          <w:sz w:val="24"/>
          <w:lang w:val="en-US" w:eastAsia="zh-CN"/>
        </w:rPr>
        <w:t xml:space="preserve"> 如何熟练运用不同场合的打扮和妆容。</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lang w:eastAsia="zh-CN"/>
        </w:rPr>
        <w:t>）</w:t>
      </w:r>
      <w:r>
        <w:rPr>
          <w:rFonts w:hint="eastAsia" w:ascii="宋体" w:hAnsi="宋体"/>
          <w:sz w:val="24"/>
        </w:rPr>
        <w:t>教学方法与手段</w:t>
      </w:r>
    </w:p>
    <w:p>
      <w:pPr>
        <w:spacing w:line="360" w:lineRule="exact"/>
        <w:ind w:firstLine="1920" w:firstLineChars="800"/>
        <w:rPr>
          <w:rFonts w:hint="eastAsia" w:ascii="宋体" w:hAnsi="宋体"/>
          <w:sz w:val="24"/>
          <w:lang w:val="en-US" w:eastAsia="zh-CN"/>
        </w:rPr>
      </w:pPr>
      <w:r>
        <w:rPr>
          <w:rFonts w:hint="eastAsia" w:ascii="宋体" w:hAnsi="宋体"/>
          <w:sz w:val="24"/>
          <w:lang w:val="en-US" w:eastAsia="zh-CN"/>
        </w:rPr>
        <w:t>实际操作与训练</w:t>
      </w:r>
    </w:p>
    <w:p>
      <w:pPr>
        <w:numPr>
          <w:ilvl w:val="0"/>
          <w:numId w:val="5"/>
        </w:numPr>
        <w:spacing w:line="360" w:lineRule="exact"/>
        <w:ind w:left="600" w:leftChars="0" w:firstLine="0" w:firstLineChars="0"/>
        <w:rPr>
          <w:rFonts w:hint="eastAsia" w:ascii="宋体" w:hAnsi="宋体"/>
          <w:b/>
          <w:sz w:val="24"/>
          <w:lang w:val="en-US" w:eastAsia="zh-CN"/>
        </w:rPr>
      </w:pPr>
      <w:r>
        <w:rPr>
          <w:rFonts w:hint="eastAsia" w:ascii="宋体" w:hAnsi="宋体"/>
          <w:b/>
          <w:sz w:val="24"/>
          <w:lang w:val="en-US" w:eastAsia="zh-CN"/>
        </w:rPr>
        <w:t>着装训练</w:t>
      </w:r>
    </w:p>
    <w:p>
      <w:pPr>
        <w:numPr>
          <w:numId w:val="0"/>
        </w:numPr>
        <w:spacing w:line="360" w:lineRule="exact"/>
        <w:ind w:left="600" w:leftChars="0"/>
        <w:rPr>
          <w:rFonts w:hint="default" w:ascii="宋体" w:hAnsi="宋体"/>
          <w:b/>
          <w:sz w:val="24"/>
          <w:lang w:val="en-US" w:eastAsia="zh-CN"/>
        </w:rPr>
      </w:pPr>
      <w:r>
        <w:rPr>
          <w:rFonts w:hint="eastAsia" w:ascii="宋体" w:hAnsi="宋体"/>
          <w:b/>
          <w:sz w:val="24"/>
          <w:lang w:val="en-US" w:eastAsia="zh-CN"/>
        </w:rPr>
        <w:t>课程思政 《形象设计》课程将依照课程标准，跨出教材，将时代的、社会的正能量内容引入课堂，激励学生成长成才，努力实现课程思政的基本要求。</w:t>
      </w:r>
      <w:bookmarkStart w:id="0" w:name="_GoBack"/>
      <w:bookmarkEnd w:id="0"/>
      <w:r>
        <w:rPr>
          <w:rFonts w:hint="eastAsia" w:ascii="宋体" w:hAnsi="宋体"/>
          <w:b/>
          <w:sz w:val="24"/>
          <w:lang w:val="en-US" w:eastAsia="zh-CN"/>
        </w:rPr>
        <w:t>实现知识与价值的同频共振，使思政课程、素质课程、专业课程育人方向和目标一致，形成“立德树人”的同向。</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lang w:eastAsia="zh-CN"/>
        </w:rPr>
        <w:t>）</w:t>
      </w:r>
      <w:r>
        <w:rPr>
          <w:rFonts w:hint="eastAsia" w:ascii="宋体" w:hAnsi="宋体"/>
          <w:sz w:val="24"/>
        </w:rPr>
        <w:t>目的与要求</w:t>
      </w:r>
    </w:p>
    <w:p>
      <w:pPr>
        <w:numPr>
          <w:ilvl w:val="0"/>
          <w:numId w:val="0"/>
        </w:numPr>
        <w:spacing w:line="360" w:lineRule="exact"/>
        <w:ind w:left="1260" w:leftChars="0"/>
        <w:rPr>
          <w:rFonts w:hint="eastAsia" w:ascii="宋体" w:hAnsi="宋体"/>
          <w:sz w:val="24"/>
        </w:rPr>
      </w:pPr>
      <w:r>
        <w:rPr>
          <w:rFonts w:hint="eastAsia" w:ascii="宋体" w:hAnsi="宋体" w:eastAsia="宋体" w:cs="Times New Roman"/>
          <w:kern w:val="2"/>
          <w:sz w:val="24"/>
          <w:szCs w:val="24"/>
          <w:lang w:val="en-US" w:eastAsia="zh-CN" w:bidi="ar"/>
        </w:rPr>
        <w:t>1</w:t>
      </w:r>
      <w:r>
        <w:rPr>
          <w:rFonts w:hint="eastAsia" w:ascii="宋体" w:hAnsi="宋体" w:cs="Times New Roman"/>
          <w:kern w:val="2"/>
          <w:sz w:val="24"/>
          <w:szCs w:val="24"/>
          <w:lang w:val="en-US" w:eastAsia="zh-CN" w:bidi="ar"/>
        </w:rPr>
        <w:t>.</w:t>
      </w:r>
      <w:r>
        <w:rPr>
          <w:rFonts w:hint="eastAsia" w:ascii="宋体" w:hAnsi="宋体" w:eastAsia="宋体" w:cs="Times New Roman"/>
          <w:kern w:val="2"/>
          <w:sz w:val="24"/>
          <w:szCs w:val="24"/>
          <w:lang w:val="en-US" w:eastAsia="zh-CN" w:bidi="ar"/>
        </w:rPr>
        <w:t>掌握</w:t>
      </w:r>
      <w:r>
        <w:rPr>
          <w:rFonts w:hint="eastAsia" w:ascii="宋体" w:hAnsi="宋体" w:cs="Times New Roman"/>
          <w:kern w:val="2"/>
          <w:sz w:val="24"/>
          <w:szCs w:val="24"/>
          <w:lang w:val="en-US" w:eastAsia="zh-CN" w:bidi="ar"/>
        </w:rPr>
        <w:t>正确的西服着装</w:t>
      </w:r>
      <w:r>
        <w:rPr>
          <w:rFonts w:hint="eastAsia" w:ascii="宋体" w:hAnsi="宋体" w:eastAsia="宋体" w:cs="Times New Roman"/>
          <w:kern w:val="2"/>
          <w:sz w:val="24"/>
          <w:szCs w:val="24"/>
          <w:lang w:val="en-US" w:eastAsia="zh-CN" w:bidi="ar"/>
        </w:rPr>
        <w:t xml:space="preserve"> </w:t>
      </w:r>
      <w:r>
        <w:rPr>
          <w:rFonts w:hint="eastAsia" w:ascii="宋体" w:hAnsi="宋体"/>
          <w:sz w:val="24"/>
        </w:rPr>
        <w:t xml:space="preserve">               </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教学内容</w:t>
      </w:r>
    </w:p>
    <w:p>
      <w:pPr>
        <w:spacing w:line="360" w:lineRule="exact"/>
        <w:ind w:left="540" w:leftChars="257" w:firstLine="480" w:firstLineChars="200"/>
        <w:rPr>
          <w:rFonts w:hint="eastAsia" w:ascii="宋体" w:hAnsi="宋体"/>
          <w:sz w:val="24"/>
        </w:rPr>
      </w:pPr>
      <w:r>
        <w:rPr>
          <w:rFonts w:hint="eastAsia" w:ascii="宋体" w:hAnsi="宋体"/>
          <w:sz w:val="24"/>
        </w:rPr>
        <w:t xml:space="preserve">  第一节 </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1.</w:t>
      </w:r>
      <w:r>
        <w:rPr>
          <w:rFonts w:hint="eastAsia" w:ascii="宋体" w:hAnsi="宋体"/>
          <w:sz w:val="24"/>
        </w:rPr>
        <w:t>主要内容</w:t>
      </w:r>
      <w:r>
        <w:rPr>
          <w:rFonts w:hint="eastAsia" w:ascii="宋体" w:hAnsi="宋体"/>
          <w:sz w:val="24"/>
          <w:lang w:eastAsia="zh-CN"/>
        </w:rPr>
        <w:t>：</w:t>
      </w:r>
      <w:r>
        <w:rPr>
          <w:rFonts w:hint="eastAsia" w:ascii="宋体" w:hAnsi="宋体"/>
          <w:sz w:val="24"/>
          <w:lang w:val="en-US" w:eastAsia="zh-CN"/>
        </w:rPr>
        <w:t>正确</w:t>
      </w:r>
      <w:r>
        <w:rPr>
          <w:rFonts w:hint="eastAsia" w:ascii="宋体" w:hAnsi="宋体" w:cs="Times New Roman"/>
          <w:kern w:val="2"/>
          <w:sz w:val="24"/>
          <w:szCs w:val="24"/>
          <w:lang w:val="en-US" w:eastAsia="zh-CN" w:bidi="ar"/>
        </w:rPr>
        <w:t>着装</w:t>
      </w:r>
    </w:p>
    <w:p>
      <w:pPr>
        <w:numPr>
          <w:ilvl w:val="0"/>
          <w:numId w:val="0"/>
        </w:numPr>
        <w:spacing w:line="360" w:lineRule="exact"/>
        <w:ind w:firstLine="1200" w:firstLineChars="500"/>
        <w:rPr>
          <w:rFonts w:hint="eastAsia" w:ascii="宋体" w:hAnsi="宋体" w:eastAsia="宋体"/>
          <w:sz w:val="24"/>
          <w:lang w:val="en-US" w:eastAsia="zh-CN"/>
        </w:rPr>
      </w:pPr>
      <w:r>
        <w:rPr>
          <w:rFonts w:hint="eastAsia" w:ascii="宋体" w:hAnsi="宋体"/>
          <w:sz w:val="24"/>
          <w:lang w:val="en-US" w:eastAsia="zh-CN"/>
        </w:rPr>
        <w:t>2.</w:t>
      </w:r>
      <w:r>
        <w:rPr>
          <w:rFonts w:hint="eastAsia" w:ascii="宋体" w:hAnsi="宋体"/>
          <w:sz w:val="24"/>
        </w:rPr>
        <w:t>基本概念和知识点</w:t>
      </w:r>
      <w:r>
        <w:rPr>
          <w:rFonts w:hint="eastAsia" w:ascii="宋体" w:hAnsi="宋体"/>
          <w:sz w:val="24"/>
          <w:lang w:val="en-US" w:eastAsia="zh-CN"/>
        </w:rPr>
        <w:t>:</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 xml:space="preserve">                 TOP原则.配色原则.男士西服</w:t>
      </w:r>
    </w:p>
    <w:p>
      <w:pPr>
        <w:numPr>
          <w:ilvl w:val="0"/>
          <w:numId w:val="12"/>
        </w:numPr>
        <w:spacing w:line="360" w:lineRule="exact"/>
        <w:ind w:firstLine="1200" w:firstLineChars="500"/>
        <w:rPr>
          <w:rFonts w:hint="eastAsia" w:ascii="宋体" w:hAnsi="宋体"/>
          <w:sz w:val="24"/>
          <w:lang w:val="en-US" w:eastAsia="zh-CN"/>
        </w:rPr>
      </w:pPr>
      <w:r>
        <w:rPr>
          <w:rFonts w:hint="eastAsia" w:ascii="宋体" w:hAnsi="宋体"/>
          <w:sz w:val="24"/>
        </w:rPr>
        <w:t>问题与应用（能力要求）</w:t>
      </w:r>
      <w:r>
        <w:rPr>
          <w:rFonts w:hint="eastAsia" w:ascii="宋体" w:hAnsi="宋体"/>
          <w:sz w:val="24"/>
          <w:lang w:val="en-US" w:eastAsia="zh-CN"/>
        </w:rPr>
        <w:t>:</w:t>
      </w:r>
    </w:p>
    <w:p>
      <w:pPr>
        <w:numPr>
          <w:ilvl w:val="0"/>
          <w:numId w:val="0"/>
        </w:numPr>
        <w:spacing w:line="360" w:lineRule="exact"/>
        <w:ind w:firstLine="1920" w:firstLineChars="800"/>
        <w:rPr>
          <w:rFonts w:hint="eastAsia" w:ascii="宋体" w:hAnsi="宋体"/>
          <w:sz w:val="24"/>
        </w:rPr>
      </w:pPr>
      <w:r>
        <w:rPr>
          <w:rFonts w:hint="eastAsia" w:ascii="宋体" w:hAnsi="宋体"/>
          <w:sz w:val="24"/>
          <w:lang w:val="en-US" w:eastAsia="zh-CN"/>
        </w:rPr>
        <w:t xml:space="preserve"> 通过本节学习应提升学生审美的能力，并能自己根据不同场合为自己打造良好适宜的形象。</w:t>
      </w:r>
    </w:p>
    <w:p>
      <w:pPr>
        <w:numPr>
          <w:ilvl w:val="0"/>
          <w:numId w:val="13"/>
        </w:numPr>
        <w:spacing w:line="360" w:lineRule="exact"/>
        <w:ind w:firstLine="720" w:firstLineChars="300"/>
        <w:rPr>
          <w:rFonts w:hint="eastAsia" w:ascii="宋体" w:hAnsi="宋体"/>
          <w:sz w:val="24"/>
        </w:rPr>
      </w:pPr>
      <w:r>
        <w:rPr>
          <w:rFonts w:hint="eastAsia" w:ascii="宋体" w:hAnsi="宋体"/>
          <w:sz w:val="24"/>
        </w:rPr>
        <w:t>思考与实践</w:t>
      </w:r>
    </w:p>
    <w:p>
      <w:pPr>
        <w:numPr>
          <w:ilvl w:val="0"/>
          <w:numId w:val="0"/>
        </w:numPr>
        <w:spacing w:line="360" w:lineRule="exact"/>
        <w:ind w:firstLine="1440" w:firstLineChars="600"/>
        <w:rPr>
          <w:rFonts w:hint="eastAsia" w:ascii="宋体" w:hAnsi="宋体"/>
          <w:sz w:val="24"/>
        </w:rPr>
      </w:pPr>
      <w:r>
        <w:rPr>
          <w:rFonts w:hint="eastAsia" w:ascii="宋体" w:hAnsi="宋体"/>
          <w:sz w:val="24"/>
          <w:lang w:val="en-US" w:eastAsia="zh-CN"/>
        </w:rPr>
        <w:t>如何熟练运用不同场合的打扮和妆容。</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lang w:eastAsia="zh-CN"/>
        </w:rPr>
        <w:t>）</w:t>
      </w:r>
      <w:r>
        <w:rPr>
          <w:rFonts w:hint="eastAsia" w:ascii="宋体" w:hAnsi="宋体"/>
          <w:sz w:val="24"/>
        </w:rPr>
        <w:t>教学方法与手段</w:t>
      </w:r>
    </w:p>
    <w:p>
      <w:pPr>
        <w:spacing w:line="360" w:lineRule="exact"/>
        <w:ind w:left="600" w:firstLine="1440" w:firstLineChars="600"/>
        <w:rPr>
          <w:rFonts w:hint="eastAsia" w:ascii="宋体" w:hAnsi="宋体"/>
          <w:sz w:val="24"/>
          <w:lang w:val="en-US" w:eastAsia="zh-CN"/>
        </w:rPr>
      </w:pPr>
      <w:r>
        <w:rPr>
          <w:rFonts w:hint="eastAsia" w:ascii="宋体" w:hAnsi="宋体"/>
          <w:sz w:val="24"/>
          <w:lang w:val="en-US" w:eastAsia="zh-CN"/>
        </w:rPr>
        <w:t>实际操作与训练</w:t>
      </w:r>
    </w:p>
    <w:p>
      <w:pPr>
        <w:spacing w:line="360" w:lineRule="exact"/>
        <w:rPr>
          <w:rFonts w:hint="eastAsia" w:ascii="黑体" w:eastAsia="黑体"/>
          <w:color w:val="FF0000"/>
          <w:sz w:val="24"/>
        </w:rPr>
      </w:pPr>
      <w:r>
        <w:rPr>
          <w:rFonts w:hint="eastAsia" w:ascii="黑体" w:eastAsia="黑体"/>
          <w:sz w:val="24"/>
        </w:rPr>
        <w:t>五</w:t>
      </w:r>
      <w:r>
        <w:rPr>
          <w:rFonts w:hint="eastAsia" w:ascii="黑体" w:eastAsia="黑体"/>
          <w:sz w:val="24"/>
          <w:lang w:eastAsia="zh-CN"/>
        </w:rPr>
        <w:t>.</w:t>
      </w:r>
      <w:r>
        <w:rPr>
          <w:rFonts w:hint="eastAsia" w:ascii="黑体" w:eastAsia="黑体"/>
          <w:sz w:val="24"/>
        </w:rPr>
        <w:t>各教学环节学时分配</w:t>
      </w:r>
    </w:p>
    <w:tbl>
      <w:tblPr>
        <w:tblStyle w:val="3"/>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Align w:val="top"/>
          </w:tcPr>
          <w:p>
            <w:pPr>
              <w:pStyle w:val="2"/>
              <w:keepNext w:val="0"/>
              <w:keepLines w:val="0"/>
              <w:suppressLineNumbers w:val="0"/>
              <w:spacing w:before="0" w:beforeAutospacing="0" w:after="0" w:afterAutospacing="0"/>
              <w:ind w:left="0" w:right="0" w:firstLine="1851" w:firstLineChars="925"/>
              <w:rPr>
                <w:rFonts w:hint="eastAsia" w:ascii="Times New Roman" w:hAnsi="Times New Roman" w:eastAsia="Times New Roman" w:cs="Times New Roman"/>
                <w:b/>
              </w:rPr>
            </w:pPr>
            <w:r>
              <w:rPr>
                <w:rFonts w:hint="default" w:ascii="Times New Roman" w:hAnsi="Times New Roman" w:eastAsia="Times New Roman" w:cs="Times New Roman"/>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5" name="直线 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0hwe7+AEAAPQDAAAOAAAAZHJzL2Uyb0RvYy54bWytU82O0zAQ&#10;viPxDpbvNGmlLbtR0z1sWTggWImF+9R2Ekv+k8dt2mfhNThx4XH2NRg7pcBy6YEcorFn/M18nz+v&#10;bg/WsL2KqL1r+XxWc6ac8FK7vuWfH+9fXXOGCZwE451q+VEhv12/fLEaQ6MWfvBGqsgIxGEzhpYP&#10;KYWmqlAMygLOfFCOkp2PFhItY1/JCCOhW1Mt6npZjT7KEL1QiLS7mZL8hBgvAfRdp4XaeLGzyqUJ&#10;NSoDiSjhoAPydZm265RIH7sOVWKm5cQ0lT81oXib/9V6BU0fIQxanEaAS0Z4xsmCdtT0DLWBBGwX&#10;9T9QVovo0XdpJrytJiJFEWIxr59p82mAoAoXkhrDWXT8f7Diw/4hMi1bfsWZA0sX/vT129P3H+x1&#10;1mYM2FDJnXuIpxWGh5iJHrpoWWd0eEcm4iX6kqOcI1rsUDQ+njVWh8QEbc4Xy+X1gpoJyt3c1Mu6&#10;XEI1IebTIWJ6q7xlOWi50S5rAA3s32OiKaj0V0neNo6NhHRVMIEM2ZERCN4GIoWuL2fRGy3vtTH5&#10;BMZ+e2ci20M2RfkyV8L9qyw32QAOU11JTXYZFMg3TrJ0DCSXo1fC8whWSc6MokeVIwKEJoE2l1RS&#10;a+Nogiz3JHCOtl4e6XJ2Iep+ICXmZcqcITOUeU/GzW77c12Qfj/W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mUMf1AAAAAkBAAAPAAAAAAAAAAEAIAAAACIAAABkcnMvZG93bnJldi54bWxQSwEC&#10;FAAUAAAACACHTuJAtIcHu/gBAAD0AwAADgAAAAAAAAABACAAAAAjAQAAZHJzL2Uyb0RvYy54bWxQ&#10;SwUGAAAAAAYABgBZAQAAjQUAAAAA&#10;">
                      <v:fill on="f" focussize="0,0"/>
                      <v:stroke color="#000000" joinstyle="round"/>
                      <v:imagedata o:title=""/>
                      <o:lock v:ext="edit" aspectratio="f"/>
                    </v:line>
                  </w:pict>
                </mc:Fallback>
              </mc:AlternateContent>
            </w:r>
            <w:r>
              <w:rPr>
                <w:rFonts w:hint="eastAsia" w:ascii="Times New Roman" w:hAnsi="Times New Roman" w:eastAsia="Times New Roman" w:cs="Times New Roman"/>
                <w:b/>
              </w:rPr>
              <w:t>教学环节</w:t>
            </w:r>
          </w:p>
          <w:p>
            <w:pPr>
              <w:pStyle w:val="2"/>
              <w:keepNext w:val="0"/>
              <w:keepLines w:val="0"/>
              <w:suppressLineNumbers w:val="0"/>
              <w:spacing w:before="0" w:beforeAutospacing="0" w:after="0" w:afterAutospacing="0"/>
              <w:ind w:left="0" w:right="0" w:firstLine="840" w:firstLineChars="400"/>
              <w:jc w:val="center"/>
              <w:rPr>
                <w:rFonts w:hint="eastAsia" w:ascii="Times New Roman" w:hAnsi="Times New Roman" w:eastAsia="Times New Roman" w:cs="Times New Roman"/>
                <w:b/>
              </w:rPr>
            </w:pPr>
          </w:p>
          <w:p>
            <w:pPr>
              <w:pStyle w:val="2"/>
              <w:keepNext w:val="0"/>
              <w:keepLines w:val="0"/>
              <w:suppressLineNumbers w:val="0"/>
              <w:spacing w:before="0" w:beforeAutospacing="0" w:after="0" w:afterAutospacing="0"/>
              <w:ind w:left="359" w:leftChars="171" w:right="0" w:firstLine="420" w:firstLineChars="200"/>
              <w:rPr>
                <w:rFonts w:hint="eastAsia" w:ascii="Times New Roman" w:hAnsi="Times New Roman" w:eastAsia="Times New Roman" w:cs="Times New Roman"/>
                <w:b/>
              </w:rPr>
            </w:pPr>
            <w:r>
              <w:rPr>
                <w:rFonts w:hint="eastAsia" w:ascii="Times New Roman" w:hAnsi="Times New Roman" w:eastAsia="Times New Roman" w:cs="Times New Roman"/>
                <w:b/>
              </w:rPr>
              <w:t>教学时数</w:t>
            </w:r>
          </w:p>
          <w:p>
            <w:pPr>
              <w:pStyle w:val="2"/>
              <w:keepNext w:val="0"/>
              <w:keepLines w:val="0"/>
              <w:suppressLineNumbers w:val="0"/>
              <w:spacing w:before="0" w:beforeAutospacing="0" w:after="0" w:afterAutospacing="0"/>
              <w:ind w:left="359" w:leftChars="171" w:right="0" w:firstLine="400" w:firstLineChars="200"/>
              <w:rPr>
                <w:rFonts w:hint="eastAsia" w:ascii="Times New Roman" w:hAnsi="Times New Roman" w:eastAsia="Times New Roman" w:cs="Times New Roman"/>
                <w:b/>
              </w:rPr>
            </w:pPr>
            <w:r>
              <w:rPr>
                <w:rFonts w:hint="default" w:ascii="Times New Roman" w:hAnsi="Times New Roman" w:eastAsia="Times New Roman" w:cs="Times New Roman"/>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7" name="直线 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HSaLmr7AQAA9AMAAA4AAABkcnMvZTJvRG9jLnhtbK1TS44TMRDd&#10;I3EHy3vS+ZCZSSudWUwYWCCIBMze8afbkn9yOenkLFyDFRuOM9eYsjsEZthkQS9aZVf51XvP5eXt&#10;wRqylxG0dw2djMaUSMe90K5t6Lev929uKIHEnGDGO9nQowR6u3r9atmHWk59542QkSCIg7oPDe1S&#10;CnVVAe+kZTDyQTpMKh8tS7iMbSUi6xHdmmo6Hl9VvY8iRM8lAO6uhyQ9IcZLAL1Smsu15zsrXRpQ&#10;ozQsoSTodAC6KmyVkjx9VgpkIqahqDSVPzbBeJv/1WrJ6jay0Gl+osAuofBCk2XaYdMz1JolRnZR&#10;/wNlNY8evEoj7m01CCmOoIrJ+IU3XzoWZNGCVkM4mw7/D5Z/2m8i0aKh15Q4ZvHCH7//ePz5i9xk&#10;b/oANZbcuU08rSBsYhZ6UNESZXT4gENES/SQo5xDWeRQPD6ePZaHRDhuThaz2fx6TgnH3GxxNX1b&#10;LqEaEPPpECG9l96SHDTUaJc9YDXbf4SELLD0d0neNo70DV3MpxmT4UAqHAQMbUBR4NpyFrzR4l4b&#10;k09AbLd3JpI9y0NRvqwVcZ+V5SZrBt1QV1LDuHSSiXdOkHQMaJfDV0IzBSsFJUbio8oRArI6MW0u&#10;qcTWxiGDbPdgcI62XhzxcnYh6rZDJyaFZc7gMBS+p8HN0/b3uiD9eayr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jqywrTAAAABwEAAA8AAAAAAAAAAQAgAAAAIgAAAGRycy9kb3ducmV2LnhtbFBL&#10;AQIUABQAAAAIAIdO4kB0mi5q+wEAAPQDAAAOAAAAAAAAAAEAIAAAACIBAABkcnMvZTJvRG9jLnht&#10;bFBLBQYAAAAABgAGAFkBAACPBQAAAAA=&#10;">
                      <v:fill on="f" focussize="0,0"/>
                      <v:stroke color="#000000" joinstyle="round"/>
                      <v:imagedata o:title=""/>
                      <o:lock v:ext="edit" aspectratio="f"/>
                    </v:line>
                  </w:pict>
                </mc:Fallback>
              </mc:AlternateContent>
            </w:r>
          </w:p>
          <w:p>
            <w:pPr>
              <w:pStyle w:val="2"/>
              <w:keepNext w:val="0"/>
              <w:keepLines w:val="0"/>
              <w:suppressLineNumbers w:val="0"/>
              <w:spacing w:before="0" w:beforeAutospacing="0" w:after="0" w:afterAutospacing="0"/>
              <w:ind w:left="0" w:right="0" w:firstLine="0" w:firstLineChars="0"/>
              <w:rPr>
                <w:rFonts w:hint="eastAsia" w:ascii="Times New Roman" w:hAnsi="Times New Roman" w:eastAsia="Times New Roman" w:cs="Times New Roman"/>
                <w:b/>
              </w:rPr>
            </w:pPr>
            <w:r>
              <w:rPr>
                <w:rFonts w:hint="eastAsia" w:ascii="Times New Roman" w:hAnsi="Times New Roman" w:eastAsia="Times New Roman" w:cs="Times New Roman"/>
                <w:b/>
              </w:rPr>
              <w:t>课程内容</w:t>
            </w:r>
          </w:p>
        </w:tc>
        <w:tc>
          <w:tcPr>
            <w:tcW w:w="881" w:type="dxa"/>
            <w:vAlign w:val="center"/>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讲</w:t>
            </w:r>
          </w:p>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p>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课</w:t>
            </w:r>
          </w:p>
        </w:tc>
        <w:tc>
          <w:tcPr>
            <w:tcW w:w="881" w:type="dxa"/>
            <w:vAlign w:val="center"/>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习</w:t>
            </w:r>
          </w:p>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题</w:t>
            </w:r>
          </w:p>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课</w:t>
            </w:r>
          </w:p>
        </w:tc>
        <w:tc>
          <w:tcPr>
            <w:tcW w:w="881" w:type="dxa"/>
            <w:vAlign w:val="center"/>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讨</w:t>
            </w:r>
          </w:p>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论</w:t>
            </w:r>
          </w:p>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课</w:t>
            </w:r>
          </w:p>
        </w:tc>
        <w:tc>
          <w:tcPr>
            <w:tcW w:w="881" w:type="dxa"/>
            <w:vAlign w:val="center"/>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实验</w:t>
            </w:r>
          </w:p>
        </w:tc>
        <w:tc>
          <w:tcPr>
            <w:tcW w:w="881" w:type="dxa"/>
            <w:vAlign w:val="center"/>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其他教学环节</w:t>
            </w:r>
          </w:p>
        </w:tc>
        <w:tc>
          <w:tcPr>
            <w:tcW w:w="881" w:type="dxa"/>
            <w:vAlign w:val="center"/>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小</w:t>
            </w:r>
          </w:p>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p>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Times New Roman" w:cs="Times New Roman"/>
                <w:b/>
              </w:rPr>
            </w:pPr>
            <w:r>
              <w:rPr>
                <w:rFonts w:hint="eastAsia" w:ascii="Times New Roman" w:hAnsi="Times New Roman" w:eastAsia="Times New Roman" w:cs="Times New Roman"/>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ascii="Times New Roman" w:hAnsi="Times New Roman" w:eastAsia="Times New Roman" w:cs="Times New Roman"/>
                <w:sz w:val="24"/>
              </w:rPr>
            </w:pPr>
            <w:r>
              <w:rPr>
                <w:rFonts w:hint="eastAsia" w:ascii="Times New Roman" w:hAnsi="Times New Roman" w:eastAsia="Times New Roman" w:cs="Times New Roman"/>
                <w:sz w:val="24"/>
              </w:rPr>
              <w:t>第一章</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1</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ascii="Times New Roman" w:hAnsi="Times New Roman" w:eastAsia="Times New Roman" w:cs="Times New Roman"/>
                <w:sz w:val="24"/>
              </w:rPr>
            </w:pPr>
            <w:r>
              <w:rPr>
                <w:rFonts w:hint="eastAsia" w:ascii="Times New Roman" w:hAnsi="Times New Roman" w:eastAsia="Times New Roman" w:cs="Times New Roman"/>
                <w:sz w:val="24"/>
              </w:rPr>
              <w:t>第二章</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2</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3</w:t>
            </w:r>
          </w:p>
        </w:tc>
        <w:tc>
          <w:tcPr>
            <w:tcW w:w="881" w:type="dxa"/>
            <w:vAlign w:val="top"/>
          </w:tcPr>
          <w:p>
            <w:pPr>
              <w:keepNext w:val="0"/>
              <w:keepLines w:val="0"/>
              <w:suppressLineNumbers w:val="0"/>
              <w:spacing w:before="0" w:beforeAutospacing="0" w:after="0" w:afterAutospacing="0"/>
              <w:ind w:left="0" w:right="0"/>
              <w:jc w:val="left"/>
              <w:rPr>
                <w:rFonts w:hint="eastAsia" w:eastAsia="宋体"/>
                <w:lang w:val="en-US" w:eastAsia="zh-CN"/>
              </w:rPr>
            </w:pPr>
            <w:r>
              <w:rPr>
                <w:rFonts w:hint="eastAsia"/>
                <w:lang w:val="en-US" w:eastAsia="zh-CN"/>
              </w:rPr>
              <w:t xml:space="preserve">   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ascii="Times New Roman" w:hAnsi="Times New Roman" w:eastAsia="Times New Roman" w:cs="Times New Roman"/>
                <w:sz w:val="24"/>
                <w:lang w:val="en-US" w:eastAsia="zh-CN"/>
              </w:rPr>
            </w:pPr>
            <w:r>
              <w:rPr>
                <w:rFonts w:hint="eastAsia" w:ascii="Times New Roman" w:hAnsi="Times New Roman" w:eastAsia="Times New Roman" w:cs="Times New Roman"/>
                <w:sz w:val="24"/>
                <w:lang w:val="en-US" w:eastAsia="zh-CN"/>
              </w:rPr>
              <w:t>第三章</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2</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3</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ascii="Times New Roman" w:hAnsi="Times New Roman" w:eastAsia="宋体" w:cs="Times New Roman"/>
                <w:sz w:val="24"/>
                <w:lang w:val="en-US" w:eastAsia="zh-CN"/>
              </w:rPr>
            </w:pPr>
            <w:r>
              <w:rPr>
                <w:rFonts w:hint="eastAsia" w:ascii="Times New Roman" w:hAnsi="Times New Roman" w:eastAsia="Times New Roman" w:cs="Times New Roman"/>
                <w:sz w:val="24"/>
                <w:lang w:val="en-US" w:eastAsia="zh-CN"/>
              </w:rPr>
              <w:t>第四章</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2</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3</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lang w:val="en-US" w:eastAsia="zh-CN"/>
              </w:rPr>
            </w:pPr>
            <w:r>
              <w:rPr>
                <w:rFonts w:hint="eastAsia" w:cs="Times New Roman"/>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eastAsia="Times New Roman" w:cs="Times New Roman"/>
                <w:sz w:val="24"/>
                <w:lang w:val="en-US" w:eastAsia="zh-CN"/>
              </w:rPr>
            </w:pP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cs="Times New Roman"/>
                <w:lang w:val="en-US" w:eastAsia="zh-CN"/>
              </w:rPr>
            </w:pP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cs="Times New Roman"/>
                <w:lang w:val="en-US" w:eastAsia="zh-CN"/>
              </w:rPr>
            </w:pP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cs="Times New Roman"/>
                <w:lang w:val="en-US" w:eastAsia="zh-CN"/>
              </w:rPr>
            </w:pP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cs="Times New Roman"/>
                <w:lang w:val="en-US" w:eastAsia="zh-CN"/>
              </w:rPr>
            </w:pP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cs="Times New Roman"/>
                <w:lang w:val="en-US" w:eastAsia="zh-CN"/>
              </w:rPr>
            </w:pPr>
          </w:p>
        </w:tc>
        <w:tc>
          <w:tcPr>
            <w:tcW w:w="881" w:type="dxa"/>
            <w:vAlign w:val="top"/>
          </w:tcPr>
          <w:p>
            <w:pPr>
              <w:pStyle w:val="2"/>
              <w:keepNext w:val="0"/>
              <w:keepLines w:val="0"/>
              <w:suppressLineNumbers w:val="0"/>
              <w:spacing w:before="0" w:beforeAutospacing="0" w:after="0" w:afterAutospacing="0"/>
              <w:ind w:left="0" w:right="0" w:firstLine="0" w:firstLineChars="0"/>
              <w:jc w:val="center"/>
              <w:rPr>
                <w:rFonts w:hint="eastAsia" w:cs="Times New Roman"/>
                <w:lang w:val="en-US" w:eastAsia="zh-CN"/>
              </w:rPr>
            </w:pPr>
            <w:r>
              <w:rPr>
                <w:rFonts w:hint="eastAsia" w:cs="Times New Roman"/>
                <w:lang w:val="en-US" w:eastAsia="zh-CN"/>
              </w:rPr>
              <w:t>16</w:t>
            </w:r>
          </w:p>
        </w:tc>
      </w:tr>
    </w:tbl>
    <w:p>
      <w:pPr>
        <w:spacing w:line="360" w:lineRule="exact"/>
        <w:ind w:left="4656" w:hanging="4656" w:hangingChars="1940"/>
        <w:rPr>
          <w:rFonts w:hint="eastAsia" w:ascii="黑体" w:eastAsia="黑体"/>
          <w:sz w:val="24"/>
        </w:rPr>
      </w:pPr>
    </w:p>
    <w:p>
      <w:pPr>
        <w:spacing w:line="360" w:lineRule="exact"/>
        <w:ind w:left="4656" w:hanging="4656" w:hangingChars="1940"/>
        <w:rPr>
          <w:rFonts w:hint="eastAsia" w:ascii="黑体" w:eastAsia="黑体"/>
          <w:sz w:val="24"/>
        </w:rPr>
      </w:pPr>
      <w:r>
        <w:rPr>
          <w:rFonts w:hint="eastAsia" w:ascii="黑体" w:eastAsia="黑体"/>
          <w:sz w:val="24"/>
        </w:rPr>
        <w:t>六</w:t>
      </w:r>
      <w:r>
        <w:rPr>
          <w:rFonts w:hint="eastAsia" w:ascii="黑体" w:eastAsia="黑体"/>
          <w:sz w:val="24"/>
          <w:lang w:eastAsia="zh-CN"/>
        </w:rPr>
        <w:t>.</w:t>
      </w:r>
      <w:r>
        <w:rPr>
          <w:rFonts w:hint="eastAsia" w:ascii="黑体" w:eastAsia="黑体"/>
          <w:sz w:val="24"/>
        </w:rPr>
        <w:t>推荐教材和教学参考资源</w:t>
      </w:r>
    </w:p>
    <w:p>
      <w:pPr>
        <w:spacing w:line="360" w:lineRule="auto"/>
        <w:ind w:firstLine="480" w:firstLineChars="200"/>
        <w:jc w:val="left"/>
        <w:rPr>
          <w:rFonts w:hint="eastAsia" w:ascii="宋体" w:hAnsi="宋体"/>
          <w:sz w:val="24"/>
        </w:rPr>
      </w:pPr>
      <w:r>
        <w:rPr>
          <w:rFonts w:hint="eastAsia" w:ascii="宋体" w:hAnsi="宋体"/>
          <w:sz w:val="24"/>
        </w:rPr>
        <w:t>《</w:t>
      </w:r>
      <w:r>
        <w:rPr>
          <w:rFonts w:hint="eastAsia" w:ascii="宋体" w:hAnsi="宋体"/>
          <w:sz w:val="24"/>
          <w:lang w:val="en-US" w:eastAsia="zh-CN"/>
        </w:rPr>
        <w:t>影视舞台化妆</w:t>
      </w:r>
      <w:r>
        <w:rPr>
          <w:rFonts w:hint="eastAsia" w:ascii="宋体" w:hAnsi="宋体"/>
          <w:sz w:val="24"/>
        </w:rPr>
        <w:t>》</w:t>
      </w:r>
    </w:p>
    <w:p>
      <w:pPr>
        <w:spacing w:line="360" w:lineRule="auto"/>
        <w:ind w:firstLine="600" w:firstLineChars="250"/>
        <w:jc w:val="left"/>
        <w:rPr>
          <w:rFonts w:hint="eastAsia" w:ascii="宋体" w:hAnsi="宋体"/>
          <w:sz w:val="24"/>
        </w:rPr>
      </w:pPr>
      <w:r>
        <w:rPr>
          <w:rFonts w:hint="eastAsia" w:ascii="宋体" w:hAnsi="宋体"/>
          <w:sz w:val="24"/>
          <w:lang w:val="en-US" w:eastAsia="zh-CN"/>
        </w:rPr>
        <w:t>吴娴</w:t>
      </w:r>
      <w:r>
        <w:rPr>
          <w:rFonts w:hint="eastAsia" w:ascii="宋体" w:hAnsi="宋体"/>
          <w:sz w:val="24"/>
        </w:rPr>
        <w:t>主编，</w:t>
      </w:r>
      <w:r>
        <w:rPr>
          <w:rFonts w:hint="eastAsia" w:ascii="宋体" w:hAnsi="宋体"/>
          <w:sz w:val="24"/>
          <w:lang w:val="en-US" w:eastAsia="zh-CN"/>
        </w:rPr>
        <w:t>上海人民美术出版社</w:t>
      </w:r>
      <w:r>
        <w:rPr>
          <w:rFonts w:hint="eastAsia" w:ascii="宋体" w:hAnsi="宋体"/>
          <w:sz w:val="24"/>
        </w:rPr>
        <w:t>，</w:t>
      </w:r>
      <w:r>
        <w:rPr>
          <w:rFonts w:hint="eastAsia" w:ascii="宋体" w:hAnsi="宋体"/>
          <w:sz w:val="24"/>
          <w:lang w:val="en-US" w:eastAsia="zh-CN"/>
        </w:rPr>
        <w:t>2009</w:t>
      </w:r>
      <w:r>
        <w:rPr>
          <w:rFonts w:hint="eastAsia" w:ascii="宋体" w:hAnsi="宋体"/>
          <w:sz w:val="24"/>
        </w:rPr>
        <w:t>年</w:t>
      </w:r>
    </w:p>
    <w:p>
      <w:pPr>
        <w:spacing w:line="360" w:lineRule="auto"/>
        <w:ind w:firstLine="480" w:firstLineChars="200"/>
        <w:jc w:val="left"/>
        <w:rPr>
          <w:rFonts w:hint="eastAsia" w:ascii="宋体" w:hAnsi="宋体"/>
          <w:sz w:val="24"/>
        </w:rPr>
      </w:pPr>
      <w:r>
        <w:rPr>
          <w:rFonts w:hint="eastAsia" w:ascii="宋体" w:hAnsi="宋体"/>
          <w:sz w:val="24"/>
        </w:rPr>
        <w:t>《</w:t>
      </w:r>
      <w:r>
        <w:rPr>
          <w:rFonts w:hint="eastAsia" w:ascii="宋体" w:hAnsi="宋体"/>
          <w:sz w:val="24"/>
          <w:lang w:val="en-US" w:eastAsia="zh-CN"/>
        </w:rPr>
        <w:t>实用化妆造型</w:t>
      </w:r>
      <w:r>
        <w:rPr>
          <w:rFonts w:hint="eastAsia" w:ascii="宋体" w:hAnsi="宋体"/>
          <w:sz w:val="24"/>
        </w:rPr>
        <w:t>》</w:t>
      </w:r>
    </w:p>
    <w:p>
      <w:pPr>
        <w:spacing w:line="360" w:lineRule="auto"/>
        <w:ind w:firstLine="600" w:firstLineChars="250"/>
        <w:jc w:val="left"/>
        <w:rPr>
          <w:rFonts w:hint="eastAsia" w:ascii="宋体" w:hAnsi="宋体"/>
          <w:sz w:val="24"/>
        </w:rPr>
      </w:pPr>
      <w:r>
        <w:rPr>
          <w:rFonts w:hint="eastAsia" w:ascii="宋体" w:hAnsi="宋体"/>
          <w:sz w:val="24"/>
          <w:lang w:val="en-US" w:eastAsia="zh-CN"/>
        </w:rPr>
        <w:t>李采娇</w:t>
      </w:r>
      <w:r>
        <w:rPr>
          <w:rFonts w:hint="eastAsia" w:ascii="宋体" w:hAnsi="宋体"/>
          <w:sz w:val="24"/>
        </w:rPr>
        <w:t>主编，</w:t>
      </w:r>
      <w:r>
        <w:rPr>
          <w:rFonts w:hint="eastAsia" w:ascii="宋体" w:hAnsi="宋体"/>
          <w:sz w:val="24"/>
          <w:lang w:val="en-US" w:eastAsia="zh-CN"/>
        </w:rPr>
        <w:t>中国纺织出版社</w:t>
      </w:r>
      <w:r>
        <w:rPr>
          <w:rFonts w:hint="eastAsia" w:ascii="宋体" w:hAnsi="宋体"/>
          <w:sz w:val="24"/>
        </w:rPr>
        <w:t>，</w:t>
      </w:r>
      <w:r>
        <w:rPr>
          <w:rFonts w:hint="eastAsia" w:ascii="宋体" w:hAnsi="宋体"/>
          <w:sz w:val="24"/>
          <w:lang w:val="en-US" w:eastAsia="zh-CN"/>
        </w:rPr>
        <w:t>2007</w:t>
      </w:r>
      <w:r>
        <w:rPr>
          <w:rFonts w:hint="eastAsia" w:ascii="宋体" w:hAnsi="宋体"/>
          <w:sz w:val="24"/>
        </w:rPr>
        <w:t>年</w:t>
      </w:r>
    </w:p>
    <w:p>
      <w:pPr>
        <w:spacing w:line="360" w:lineRule="auto"/>
        <w:ind w:firstLine="600" w:firstLineChars="250"/>
        <w:jc w:val="left"/>
        <w:rPr>
          <w:rFonts w:hint="eastAsia" w:ascii="宋体" w:hAnsi="宋体"/>
          <w:sz w:val="24"/>
        </w:rPr>
      </w:pPr>
    </w:p>
    <w:p>
      <w:pPr>
        <w:spacing w:line="360" w:lineRule="auto"/>
        <w:ind w:firstLine="600" w:firstLineChars="250"/>
        <w:jc w:val="left"/>
        <w:rPr>
          <w:rFonts w:hint="eastAsia" w:ascii="宋体" w:hAnsi="宋体"/>
          <w:sz w:val="24"/>
        </w:rPr>
      </w:pPr>
    </w:p>
    <w:p>
      <w:pPr>
        <w:spacing w:line="360" w:lineRule="exact"/>
        <w:rPr>
          <w:rFonts w:hint="eastAsia" w:ascii="黑体" w:eastAsia="黑体"/>
          <w:color w:val="FF0000"/>
          <w:sz w:val="24"/>
        </w:rPr>
      </w:pPr>
      <w:r>
        <w:rPr>
          <w:rFonts w:hint="eastAsia" w:ascii="黑体" w:eastAsia="黑体"/>
          <w:sz w:val="24"/>
        </w:rPr>
        <w:t>七</w:t>
      </w:r>
      <w:r>
        <w:rPr>
          <w:rFonts w:hint="eastAsia" w:ascii="黑体" w:eastAsia="黑体"/>
          <w:sz w:val="24"/>
          <w:lang w:eastAsia="zh-CN"/>
        </w:rPr>
        <w:t>.</w:t>
      </w:r>
      <w:r>
        <w:rPr>
          <w:rFonts w:hint="eastAsia" w:ascii="黑体" w:eastAsia="黑体"/>
          <w:sz w:val="24"/>
        </w:rPr>
        <w:t>其他说明</w:t>
      </w:r>
      <w:r>
        <w:rPr>
          <w:rFonts w:hint="eastAsia" w:ascii="黑体" w:eastAsia="黑体"/>
          <w:color w:val="FF0000"/>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62F550"/>
    <w:multiLevelType w:val="singleLevel"/>
    <w:tmpl w:val="F362F550"/>
    <w:lvl w:ilvl="0" w:tentative="0">
      <w:start w:val="2"/>
      <w:numFmt w:val="chineseCounting"/>
      <w:suff w:val="space"/>
      <w:lvlText w:val="第%1章"/>
      <w:lvlJc w:val="left"/>
      <w:rPr>
        <w:rFonts w:hint="eastAsia"/>
      </w:rPr>
    </w:lvl>
  </w:abstractNum>
  <w:abstractNum w:abstractNumId="1">
    <w:nsid w:val="2EAB0680"/>
    <w:multiLevelType w:val="multilevel"/>
    <w:tmpl w:val="2EAB068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2">
    <w:nsid w:val="59F2E912"/>
    <w:multiLevelType w:val="singleLevel"/>
    <w:tmpl w:val="59F2E912"/>
    <w:lvl w:ilvl="0" w:tentative="0">
      <w:start w:val="1"/>
      <w:numFmt w:val="decimal"/>
      <w:lvlText w:val="%1."/>
      <w:lvlJc w:val="left"/>
      <w:pPr>
        <w:tabs>
          <w:tab w:val="left" w:pos="312"/>
        </w:tabs>
      </w:pPr>
    </w:lvl>
  </w:abstractNum>
  <w:abstractNum w:abstractNumId="3">
    <w:nsid w:val="59F2E9A4"/>
    <w:multiLevelType w:val="singleLevel"/>
    <w:tmpl w:val="59F2E9A4"/>
    <w:lvl w:ilvl="0" w:tentative="0">
      <w:start w:val="1"/>
      <w:numFmt w:val="decimal"/>
      <w:lvlText w:val="%1."/>
      <w:lvlJc w:val="left"/>
      <w:pPr>
        <w:tabs>
          <w:tab w:val="left" w:pos="312"/>
        </w:tabs>
      </w:pPr>
    </w:lvl>
  </w:abstractNum>
  <w:abstractNum w:abstractNumId="4">
    <w:nsid w:val="59F436A5"/>
    <w:multiLevelType w:val="singleLevel"/>
    <w:tmpl w:val="59F436A5"/>
    <w:lvl w:ilvl="0" w:tentative="0">
      <w:start w:val="1"/>
      <w:numFmt w:val="decimal"/>
      <w:lvlText w:val="%1."/>
      <w:lvlJc w:val="left"/>
      <w:pPr>
        <w:tabs>
          <w:tab w:val="left" w:pos="312"/>
        </w:tabs>
      </w:pPr>
    </w:lvl>
  </w:abstractNum>
  <w:abstractNum w:abstractNumId="5">
    <w:nsid w:val="59F437DE"/>
    <w:multiLevelType w:val="singleLevel"/>
    <w:tmpl w:val="59F437DE"/>
    <w:lvl w:ilvl="0" w:tentative="0">
      <w:start w:val="1"/>
      <w:numFmt w:val="decimal"/>
      <w:lvlText w:val="%1."/>
      <w:lvlJc w:val="left"/>
      <w:pPr>
        <w:tabs>
          <w:tab w:val="left" w:pos="312"/>
        </w:tabs>
      </w:pPr>
    </w:lvl>
  </w:abstractNum>
  <w:abstractNum w:abstractNumId="6">
    <w:nsid w:val="59F43821"/>
    <w:multiLevelType w:val="singleLevel"/>
    <w:tmpl w:val="59F43821"/>
    <w:lvl w:ilvl="0" w:tentative="0">
      <w:start w:val="1"/>
      <w:numFmt w:val="decimal"/>
      <w:lvlText w:val="%1."/>
      <w:lvlJc w:val="left"/>
      <w:pPr>
        <w:tabs>
          <w:tab w:val="left" w:pos="312"/>
        </w:tabs>
      </w:pPr>
    </w:lvl>
  </w:abstractNum>
  <w:abstractNum w:abstractNumId="7">
    <w:nsid w:val="59F9E93C"/>
    <w:multiLevelType w:val="singleLevel"/>
    <w:tmpl w:val="59F9E93C"/>
    <w:lvl w:ilvl="0" w:tentative="0">
      <w:start w:val="3"/>
      <w:numFmt w:val="decimal"/>
      <w:lvlText w:val="%1."/>
      <w:lvlJc w:val="left"/>
      <w:pPr>
        <w:tabs>
          <w:tab w:val="left" w:pos="312"/>
        </w:tabs>
      </w:pPr>
    </w:lvl>
  </w:abstractNum>
  <w:abstractNum w:abstractNumId="8">
    <w:nsid w:val="59F9EBF6"/>
    <w:multiLevelType w:val="singleLevel"/>
    <w:tmpl w:val="59F9EBF6"/>
    <w:lvl w:ilvl="0" w:tentative="0">
      <w:start w:val="3"/>
      <w:numFmt w:val="decimal"/>
      <w:lvlText w:val="%1."/>
      <w:lvlJc w:val="left"/>
      <w:pPr>
        <w:tabs>
          <w:tab w:val="left" w:pos="312"/>
        </w:tabs>
      </w:pPr>
    </w:lvl>
  </w:abstractNum>
  <w:abstractNum w:abstractNumId="9">
    <w:nsid w:val="59FA62EF"/>
    <w:multiLevelType w:val="singleLevel"/>
    <w:tmpl w:val="59FA62EF"/>
    <w:lvl w:ilvl="0" w:tentative="0">
      <w:start w:val="3"/>
      <w:numFmt w:val="chineseCounting"/>
      <w:suff w:val="nothing"/>
      <w:lvlText w:val="（%1）"/>
      <w:lvlJc w:val="left"/>
    </w:lvl>
  </w:abstractNum>
  <w:abstractNum w:abstractNumId="10">
    <w:nsid w:val="59FA6373"/>
    <w:multiLevelType w:val="singleLevel"/>
    <w:tmpl w:val="59FA6373"/>
    <w:lvl w:ilvl="0" w:tentative="0">
      <w:start w:val="3"/>
      <w:numFmt w:val="chineseCounting"/>
      <w:suff w:val="nothing"/>
      <w:lvlText w:val="（%1）"/>
      <w:lvlJc w:val="left"/>
    </w:lvl>
  </w:abstractNum>
  <w:abstractNum w:abstractNumId="11">
    <w:nsid w:val="59FA638A"/>
    <w:multiLevelType w:val="singleLevel"/>
    <w:tmpl w:val="59FA638A"/>
    <w:lvl w:ilvl="0" w:tentative="0">
      <w:start w:val="3"/>
      <w:numFmt w:val="chineseCounting"/>
      <w:suff w:val="nothing"/>
      <w:lvlText w:val="（%1）"/>
      <w:lvlJc w:val="left"/>
    </w:lvl>
  </w:abstractNum>
  <w:abstractNum w:abstractNumId="12">
    <w:nsid w:val="59FA63A4"/>
    <w:multiLevelType w:val="singleLevel"/>
    <w:tmpl w:val="59FA63A4"/>
    <w:lvl w:ilvl="0" w:tentative="0">
      <w:start w:val="3"/>
      <w:numFmt w:val="chineseCounting"/>
      <w:suff w:val="nothing"/>
      <w:lvlText w:val="（%1）"/>
      <w:lvlJc w:val="left"/>
    </w:lvl>
  </w:abstractNum>
  <w:num w:numId="1">
    <w:abstractNumId w:val="1"/>
  </w:num>
  <w:num w:numId="2">
    <w:abstractNumId w:val="2"/>
  </w:num>
  <w:num w:numId="3">
    <w:abstractNumId w:val="7"/>
  </w:num>
  <w:num w:numId="4">
    <w:abstractNumId w:val="9"/>
  </w:num>
  <w:num w:numId="5">
    <w:abstractNumId w:val="0"/>
  </w:num>
  <w:num w:numId="6">
    <w:abstractNumId w:val="3"/>
  </w:num>
  <w:num w:numId="7">
    <w:abstractNumId w:val="4"/>
  </w:num>
  <w:num w:numId="8">
    <w:abstractNumId w:val="10"/>
  </w:num>
  <w:num w:numId="9">
    <w:abstractNumId w:val="5"/>
  </w:num>
  <w:num w:numId="10">
    <w:abstractNumId w:val="6"/>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52D93"/>
    <w:rsid w:val="03993552"/>
    <w:rsid w:val="04FF1D25"/>
    <w:rsid w:val="0D3A2846"/>
    <w:rsid w:val="13E60C3D"/>
    <w:rsid w:val="194E6ADA"/>
    <w:rsid w:val="1D2F1154"/>
    <w:rsid w:val="1FC17EB0"/>
    <w:rsid w:val="21452D93"/>
    <w:rsid w:val="22A92E21"/>
    <w:rsid w:val="2A893C2D"/>
    <w:rsid w:val="2DD4638C"/>
    <w:rsid w:val="3A1A6769"/>
    <w:rsid w:val="40526C7E"/>
    <w:rsid w:val="40B43B25"/>
    <w:rsid w:val="46284FCD"/>
    <w:rsid w:val="4C31774C"/>
    <w:rsid w:val="547F74A8"/>
    <w:rsid w:val="58871795"/>
    <w:rsid w:val="67432969"/>
    <w:rsid w:val="7747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2017-10-27T05:56:00Z</dcterms:created>
  <dc:creator>owner</dc:creator>
  <cp:lastModifiedBy>THY</cp:lastModifiedBy>
  <dcterms:modified xsi:type="dcterms:W3CDTF">2021-11-19T03:30:35Z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7ED3DE64A48B461A82A62E4110918EDF</vt:lpwstr>
  </property>
</Properties>
</file>