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B51D" w14:textId="77777777" w:rsidR="00C61A61" w:rsidRDefault="00417923">
      <w:pPr>
        <w:spacing w:line="360" w:lineRule="auto"/>
        <w:jc w:val="center"/>
        <w:rPr>
          <w:rFonts w:ascii="黑体" w:eastAsia="黑体" w:hAnsi="黑体"/>
          <w:b/>
          <w:sz w:val="36"/>
          <w:szCs w:val="36"/>
        </w:rPr>
      </w:pPr>
      <w:r>
        <w:rPr>
          <w:rFonts w:ascii="黑体" w:eastAsia="黑体" w:hAnsi="黑体" w:hint="eastAsia"/>
          <w:b/>
          <w:sz w:val="36"/>
          <w:szCs w:val="36"/>
        </w:rPr>
        <w:t>《土地与房地产估价》课程教学大纲</w:t>
      </w:r>
    </w:p>
    <w:p w14:paraId="1A9C14B8" w14:textId="77777777" w:rsidR="00C61A61" w:rsidRDefault="00C61A61">
      <w:pPr>
        <w:spacing w:line="360" w:lineRule="auto"/>
        <w:jc w:val="center"/>
        <w:rPr>
          <w:rFonts w:ascii="黑体" w:eastAsia="黑体" w:hAnsi="黑体"/>
          <w:b/>
          <w:sz w:val="36"/>
          <w:szCs w:val="36"/>
        </w:rPr>
      </w:pPr>
    </w:p>
    <w:p w14:paraId="70D3A1FF" w14:textId="77777777" w:rsidR="00C61A61" w:rsidRPr="0094378C" w:rsidRDefault="00417923">
      <w:pPr>
        <w:spacing w:line="480" w:lineRule="exact"/>
        <w:rPr>
          <w:rFonts w:ascii="黑体" w:eastAsia="黑体" w:hAnsi="黑体"/>
          <w:bCs/>
          <w:sz w:val="24"/>
          <w:szCs w:val="24"/>
        </w:rPr>
      </w:pPr>
      <w:r w:rsidRPr="0094378C">
        <w:rPr>
          <w:rFonts w:ascii="黑体" w:eastAsia="黑体" w:hAnsi="黑体" w:hint="eastAsia"/>
          <w:bCs/>
          <w:sz w:val="24"/>
          <w:szCs w:val="24"/>
        </w:rPr>
        <w:t>一、课程基本信息</w:t>
      </w:r>
    </w:p>
    <w:p w14:paraId="01FA9499" w14:textId="77777777" w:rsidR="00C61A61" w:rsidRDefault="00417923">
      <w:pPr>
        <w:tabs>
          <w:tab w:val="left" w:pos="0"/>
        </w:tabs>
        <w:spacing w:line="360" w:lineRule="exact"/>
        <w:ind w:firstLineChars="200" w:firstLine="480"/>
        <w:rPr>
          <w:sz w:val="24"/>
        </w:rPr>
      </w:pPr>
      <w:r>
        <w:rPr>
          <w:rFonts w:hint="eastAsia"/>
          <w:sz w:val="24"/>
        </w:rPr>
        <w:t>课程代码：</w:t>
      </w:r>
      <w:r>
        <w:rPr>
          <w:rFonts w:hint="eastAsia"/>
          <w:sz w:val="24"/>
        </w:rPr>
        <w:t>16052203</w:t>
      </w:r>
    </w:p>
    <w:p w14:paraId="052366DC" w14:textId="77777777" w:rsidR="00C61A61" w:rsidRDefault="00417923">
      <w:pPr>
        <w:tabs>
          <w:tab w:val="left" w:pos="0"/>
        </w:tabs>
        <w:spacing w:line="360" w:lineRule="exact"/>
        <w:ind w:firstLineChars="200" w:firstLine="480"/>
        <w:rPr>
          <w:sz w:val="24"/>
        </w:rPr>
      </w:pPr>
      <w:r>
        <w:rPr>
          <w:rFonts w:hint="eastAsia"/>
          <w:sz w:val="24"/>
        </w:rPr>
        <w:t>课程名称：土地与房地产估价</w:t>
      </w:r>
    </w:p>
    <w:p w14:paraId="3A2DBF05" w14:textId="77777777" w:rsidR="00C61A61" w:rsidRDefault="00417923">
      <w:pPr>
        <w:tabs>
          <w:tab w:val="left" w:pos="0"/>
        </w:tabs>
        <w:spacing w:line="360" w:lineRule="exact"/>
        <w:ind w:firstLineChars="200" w:firstLine="480"/>
        <w:rPr>
          <w:sz w:val="24"/>
        </w:rPr>
      </w:pPr>
      <w:r>
        <w:rPr>
          <w:rFonts w:hint="eastAsia"/>
          <w:sz w:val="24"/>
        </w:rPr>
        <w:t>英文名称：</w:t>
      </w:r>
      <w:r>
        <w:rPr>
          <w:rFonts w:hint="eastAsia"/>
          <w:sz w:val="24"/>
        </w:rPr>
        <w:t>Land and real estate appraisal</w:t>
      </w:r>
    </w:p>
    <w:p w14:paraId="0805FD06" w14:textId="77777777" w:rsidR="00C61A61" w:rsidRDefault="00417923">
      <w:pPr>
        <w:tabs>
          <w:tab w:val="left" w:pos="0"/>
        </w:tabs>
        <w:spacing w:line="360" w:lineRule="exact"/>
        <w:ind w:firstLineChars="200" w:firstLine="480"/>
        <w:rPr>
          <w:sz w:val="24"/>
        </w:rPr>
      </w:pPr>
      <w:r>
        <w:rPr>
          <w:rFonts w:hint="eastAsia"/>
          <w:sz w:val="24"/>
        </w:rPr>
        <w:t>课程类别</w:t>
      </w:r>
      <w:r>
        <w:rPr>
          <w:rFonts w:hint="eastAsia"/>
          <w:sz w:val="24"/>
        </w:rPr>
        <w:t xml:space="preserve">: </w:t>
      </w:r>
      <w:r>
        <w:rPr>
          <w:rFonts w:hint="eastAsia"/>
          <w:sz w:val="24"/>
        </w:rPr>
        <w:t>专业必修</w:t>
      </w:r>
    </w:p>
    <w:p w14:paraId="68C88E0B" w14:textId="77777777" w:rsidR="00C61A61" w:rsidRDefault="00417923">
      <w:pPr>
        <w:tabs>
          <w:tab w:val="left" w:pos="0"/>
        </w:tabs>
        <w:spacing w:line="360" w:lineRule="exact"/>
        <w:ind w:firstLineChars="200" w:firstLine="480"/>
        <w:rPr>
          <w:sz w:val="24"/>
        </w:rPr>
      </w:pPr>
      <w:r>
        <w:rPr>
          <w:rFonts w:hint="eastAsia"/>
          <w:sz w:val="24"/>
        </w:rPr>
        <w:t>课内学时：</w:t>
      </w:r>
      <w:r>
        <w:rPr>
          <w:rFonts w:hint="eastAsia"/>
          <w:sz w:val="24"/>
        </w:rPr>
        <w:t>48</w:t>
      </w:r>
    </w:p>
    <w:p w14:paraId="70FE250B" w14:textId="77777777" w:rsidR="00C61A61" w:rsidRDefault="00417923">
      <w:pPr>
        <w:tabs>
          <w:tab w:val="left" w:pos="0"/>
        </w:tabs>
        <w:spacing w:line="360" w:lineRule="exact"/>
        <w:ind w:firstLineChars="200" w:firstLine="480"/>
        <w:rPr>
          <w:sz w:val="24"/>
        </w:rPr>
      </w:pPr>
      <w:r>
        <w:rPr>
          <w:rFonts w:hint="eastAsia"/>
          <w:sz w:val="24"/>
        </w:rPr>
        <w:t>学分：</w:t>
      </w:r>
      <w:r>
        <w:rPr>
          <w:rFonts w:hint="eastAsia"/>
          <w:sz w:val="24"/>
        </w:rPr>
        <w:t>3</w:t>
      </w:r>
    </w:p>
    <w:p w14:paraId="60E00A29" w14:textId="77777777" w:rsidR="00C61A61" w:rsidRDefault="00417923">
      <w:pPr>
        <w:tabs>
          <w:tab w:val="left" w:pos="0"/>
        </w:tabs>
        <w:spacing w:line="360" w:lineRule="exact"/>
        <w:ind w:firstLineChars="200" w:firstLine="480"/>
        <w:rPr>
          <w:sz w:val="24"/>
        </w:rPr>
      </w:pPr>
      <w:r>
        <w:rPr>
          <w:rFonts w:hint="eastAsia"/>
          <w:sz w:val="24"/>
        </w:rPr>
        <w:t>适用对象：土地资源管理专业</w:t>
      </w:r>
    </w:p>
    <w:p w14:paraId="311B51D0" w14:textId="5713CB12" w:rsidR="00C61A61" w:rsidRDefault="00417923" w:rsidP="0094378C">
      <w:pPr>
        <w:tabs>
          <w:tab w:val="left" w:pos="0"/>
        </w:tabs>
        <w:spacing w:line="360" w:lineRule="exact"/>
        <w:ind w:firstLineChars="200" w:firstLine="480"/>
        <w:rPr>
          <w:sz w:val="24"/>
        </w:rPr>
      </w:pPr>
      <w:r>
        <w:rPr>
          <w:rFonts w:hint="eastAsia"/>
          <w:sz w:val="24"/>
        </w:rPr>
        <w:t>先修课程：城市经济学、房地产经济学、土地经济学、房地产经营管理</w:t>
      </w:r>
    </w:p>
    <w:p w14:paraId="001E6E36" w14:textId="31C4E0BC" w:rsidR="00C61A61" w:rsidRDefault="00417923">
      <w:pPr>
        <w:spacing w:line="480" w:lineRule="exact"/>
        <w:rPr>
          <w:rFonts w:ascii="黑体" w:eastAsia="黑体" w:hAnsi="黑体"/>
          <w:bCs/>
          <w:sz w:val="24"/>
          <w:szCs w:val="24"/>
        </w:rPr>
      </w:pPr>
      <w:r w:rsidRPr="0094378C">
        <w:rPr>
          <w:rFonts w:ascii="黑体" w:eastAsia="黑体" w:hAnsi="黑体" w:hint="eastAsia"/>
          <w:bCs/>
          <w:sz w:val="24"/>
          <w:szCs w:val="24"/>
        </w:rPr>
        <w:t>二、课程简介</w:t>
      </w:r>
    </w:p>
    <w:p w14:paraId="68EE5C51" w14:textId="177365A3" w:rsidR="00A648E2" w:rsidRPr="00A648E2" w:rsidRDefault="00A648E2">
      <w:pPr>
        <w:spacing w:line="480" w:lineRule="exact"/>
        <w:rPr>
          <w:sz w:val="24"/>
        </w:rPr>
      </w:pPr>
      <w:r w:rsidRPr="00A648E2">
        <w:rPr>
          <w:rFonts w:hint="eastAsia"/>
          <w:sz w:val="24"/>
        </w:rPr>
        <w:t>中文简介</w:t>
      </w:r>
    </w:p>
    <w:p w14:paraId="2A76B255" w14:textId="5F237DA8" w:rsidR="00C61A61" w:rsidRDefault="00417923">
      <w:pPr>
        <w:ind w:firstLine="435"/>
        <w:rPr>
          <w:b/>
          <w:bCs/>
          <w:sz w:val="24"/>
        </w:rPr>
      </w:pPr>
      <w:r>
        <w:rPr>
          <w:rFonts w:hint="eastAsia"/>
          <w:sz w:val="24"/>
        </w:rPr>
        <w:t>《土地与房地产估价》课程是一门专业性、理论性、应用性和理论性均较强的房地产专业基础，针对学生专业学习、毕业去向及对房地产估价课程教学的要求，使学生全面了解房地产估价的基本理论、基本方法、估价原则、以及</w:t>
      </w:r>
      <w:r w:rsidR="006E63AB">
        <w:rPr>
          <w:rFonts w:hint="eastAsia"/>
          <w:sz w:val="24"/>
        </w:rPr>
        <w:t>撰写专业的估价报告，</w:t>
      </w:r>
      <w:r w:rsidRPr="006C0AE1">
        <w:rPr>
          <w:rFonts w:hint="eastAsia"/>
          <w:b/>
          <w:bCs/>
          <w:sz w:val="24"/>
        </w:rPr>
        <w:t>培养学生实际动手能力，为国家和社会输送房地产估价方面的</w:t>
      </w:r>
      <w:r w:rsidR="006E63AB" w:rsidRPr="006C0AE1">
        <w:rPr>
          <w:rFonts w:hint="eastAsia"/>
          <w:b/>
          <w:bCs/>
          <w:sz w:val="24"/>
        </w:rPr>
        <w:t>专业人才，并将学生</w:t>
      </w:r>
      <w:r w:rsidR="006E63AB" w:rsidRPr="006C0AE1">
        <w:rPr>
          <w:rFonts w:ascii="宋体" w:hAnsi="宋体" w:hint="eastAsia"/>
          <w:b/>
          <w:bCs/>
          <w:sz w:val="24"/>
          <w:szCs w:val="24"/>
        </w:rPr>
        <w:t>培养成为中国特色社会主义建设者和接班人，担当民族复兴大任的时代新人</w:t>
      </w:r>
      <w:r w:rsidRPr="006C0AE1">
        <w:rPr>
          <w:rFonts w:hint="eastAsia"/>
          <w:b/>
          <w:bCs/>
          <w:sz w:val="24"/>
        </w:rPr>
        <w:t>。</w:t>
      </w:r>
    </w:p>
    <w:p w14:paraId="471103C9" w14:textId="77777777" w:rsidR="00A648E2" w:rsidRDefault="00A648E2" w:rsidP="00A648E2">
      <w:pPr>
        <w:spacing w:before="100" w:beforeAutospacing="1" w:after="100" w:afterAutospacing="1"/>
        <w:rPr>
          <w:sz w:val="24"/>
        </w:rPr>
      </w:pPr>
      <w:r>
        <w:rPr>
          <w:rFonts w:hint="eastAsia"/>
          <w:sz w:val="24"/>
        </w:rPr>
        <w:t>英文简介</w:t>
      </w:r>
    </w:p>
    <w:p w14:paraId="6F9876C3" w14:textId="0AB7E7B6" w:rsidR="00A648E2" w:rsidRPr="00A648E2" w:rsidRDefault="00A648E2" w:rsidP="00A648E2">
      <w:pPr>
        <w:spacing w:before="100" w:beforeAutospacing="1" w:after="100" w:afterAutospacing="1"/>
        <w:rPr>
          <w:sz w:val="24"/>
        </w:rPr>
      </w:pPr>
      <w:r>
        <w:rPr>
          <w:rFonts w:hint="eastAsia"/>
          <w:sz w:val="24"/>
        </w:rPr>
        <w:t xml:space="preserve">Appraisal of Land and Real Estate is the basic course for the major of Real Estate. This course is a professional, theoretical, applied curriculum focus on professional learning and career direction of students, and the teaching requirements of Real Estate Appraisal. To develop the practical ability of students in service of providing qualified </w:t>
      </w:r>
      <w:r>
        <w:rPr>
          <w:sz w:val="24"/>
        </w:rPr>
        <w:t>p</w:t>
      </w:r>
      <w:r w:rsidRPr="00A648E2">
        <w:rPr>
          <w:sz w:val="24"/>
        </w:rPr>
        <w:t>rofessionals</w:t>
      </w:r>
      <w:r>
        <w:rPr>
          <w:rFonts w:hint="eastAsia"/>
          <w:sz w:val="24"/>
        </w:rPr>
        <w:t xml:space="preserve"> to the state and the society, this course help student comprehensively understand the basic theory, m</w:t>
      </w:r>
      <w:r>
        <w:rPr>
          <w:sz w:val="24"/>
        </w:rPr>
        <w:t>e</w:t>
      </w:r>
      <w:r>
        <w:rPr>
          <w:rFonts w:hint="eastAsia"/>
          <w:sz w:val="24"/>
        </w:rPr>
        <w:t>thod, principle and practical application of real estate appraisal</w:t>
      </w:r>
      <w:r>
        <w:rPr>
          <w:sz w:val="24"/>
        </w:rPr>
        <w:t xml:space="preserve">, and </w:t>
      </w:r>
      <w:r w:rsidRPr="007A25B8">
        <w:rPr>
          <w:sz w:val="24"/>
        </w:rPr>
        <w:t>train the students to become the builders and successors of socialism with Chinese characteristics, and take on the responsibility of national rejuvenation.</w:t>
      </w:r>
    </w:p>
    <w:p w14:paraId="065972A6" w14:textId="77777777" w:rsidR="00C61A61" w:rsidRPr="0094378C" w:rsidRDefault="00417923">
      <w:pPr>
        <w:spacing w:line="480" w:lineRule="exact"/>
        <w:rPr>
          <w:rFonts w:ascii="黑体" w:eastAsia="黑体" w:hAnsi="黑体"/>
          <w:bCs/>
          <w:sz w:val="24"/>
          <w:szCs w:val="24"/>
        </w:rPr>
      </w:pPr>
      <w:r w:rsidRPr="0094378C">
        <w:rPr>
          <w:rFonts w:ascii="黑体" w:eastAsia="黑体" w:hAnsi="黑体" w:hint="eastAsia"/>
          <w:bCs/>
          <w:sz w:val="24"/>
          <w:szCs w:val="24"/>
        </w:rPr>
        <w:t>三、课程教学的基本要求</w:t>
      </w:r>
    </w:p>
    <w:p w14:paraId="308FF04B" w14:textId="360C9D6F" w:rsidR="00C61A61" w:rsidRDefault="00417923">
      <w:pPr>
        <w:ind w:firstLine="435"/>
        <w:rPr>
          <w:sz w:val="24"/>
        </w:rPr>
      </w:pPr>
      <w:r>
        <w:rPr>
          <w:rFonts w:hint="eastAsia"/>
          <w:sz w:val="24"/>
        </w:rPr>
        <w:t>本课程要求学生掌握土地与房地产估价的有关概念、知识的内涵，并能正确表述；正确理解估价的原则、基本原理、适用范围和条件；</w:t>
      </w:r>
      <w:r w:rsidR="006C0AE1" w:rsidRPr="006C0AE1">
        <w:rPr>
          <w:rFonts w:hint="eastAsia"/>
          <w:b/>
          <w:bCs/>
          <w:sz w:val="24"/>
        </w:rPr>
        <w:t>基于社会主义核心价值观和估价</w:t>
      </w:r>
      <w:r w:rsidR="006C0AE1">
        <w:rPr>
          <w:rFonts w:hint="eastAsia"/>
          <w:b/>
          <w:bCs/>
          <w:sz w:val="24"/>
        </w:rPr>
        <w:t>的基本</w:t>
      </w:r>
      <w:r w:rsidR="006C0AE1" w:rsidRPr="006C0AE1">
        <w:rPr>
          <w:rFonts w:hint="eastAsia"/>
          <w:b/>
          <w:bCs/>
          <w:sz w:val="24"/>
        </w:rPr>
        <w:t>理论</w:t>
      </w:r>
      <w:r w:rsidR="006C0AE1">
        <w:rPr>
          <w:rFonts w:hint="eastAsia"/>
          <w:b/>
          <w:bCs/>
          <w:sz w:val="24"/>
        </w:rPr>
        <w:t>和方法</w:t>
      </w:r>
      <w:r w:rsidR="006C0AE1" w:rsidRPr="006C0AE1">
        <w:rPr>
          <w:rFonts w:hint="eastAsia"/>
          <w:b/>
          <w:bCs/>
          <w:sz w:val="24"/>
        </w:rPr>
        <w:t>，</w:t>
      </w:r>
      <w:r>
        <w:rPr>
          <w:rFonts w:hint="eastAsia"/>
          <w:sz w:val="24"/>
        </w:rPr>
        <w:t>正确分析现实中各种具体问题</w:t>
      </w:r>
      <w:r w:rsidR="006C0AE1">
        <w:rPr>
          <w:rFonts w:hint="eastAsia"/>
          <w:sz w:val="24"/>
        </w:rPr>
        <w:t>，</w:t>
      </w:r>
      <w:r>
        <w:rPr>
          <w:rFonts w:hint="eastAsia"/>
          <w:sz w:val="24"/>
        </w:rPr>
        <w:t>能根据实际状况选用正确的估价理论和方法</w:t>
      </w:r>
      <w:r w:rsidR="006C0AE1">
        <w:rPr>
          <w:rFonts w:hint="eastAsia"/>
          <w:sz w:val="24"/>
        </w:rPr>
        <w:t>，</w:t>
      </w:r>
      <w:r>
        <w:rPr>
          <w:rFonts w:hint="eastAsia"/>
          <w:sz w:val="24"/>
        </w:rPr>
        <w:t>正确</w:t>
      </w:r>
      <w:r w:rsidR="006E63AB">
        <w:rPr>
          <w:rFonts w:hint="eastAsia"/>
          <w:sz w:val="24"/>
        </w:rPr>
        <w:t>评估</w:t>
      </w:r>
      <w:r>
        <w:rPr>
          <w:rFonts w:hint="eastAsia"/>
          <w:sz w:val="24"/>
        </w:rPr>
        <w:t>房地产和土地</w:t>
      </w:r>
      <w:r w:rsidR="006C0AE1">
        <w:rPr>
          <w:rFonts w:hint="eastAsia"/>
          <w:sz w:val="24"/>
        </w:rPr>
        <w:t>的合理</w:t>
      </w:r>
      <w:r>
        <w:rPr>
          <w:rFonts w:hint="eastAsia"/>
          <w:sz w:val="24"/>
        </w:rPr>
        <w:t>价</w:t>
      </w:r>
      <w:r w:rsidR="006C0AE1">
        <w:rPr>
          <w:rFonts w:hint="eastAsia"/>
          <w:sz w:val="24"/>
        </w:rPr>
        <w:t>格或价值</w:t>
      </w:r>
      <w:r>
        <w:rPr>
          <w:rFonts w:hint="eastAsia"/>
          <w:sz w:val="24"/>
        </w:rPr>
        <w:t>，</w:t>
      </w:r>
      <w:r w:rsidR="006C0AE1">
        <w:rPr>
          <w:rFonts w:hint="eastAsia"/>
          <w:sz w:val="24"/>
        </w:rPr>
        <w:t>并能</w:t>
      </w:r>
      <w:r w:rsidR="006E63AB">
        <w:rPr>
          <w:rFonts w:hint="eastAsia"/>
          <w:sz w:val="24"/>
        </w:rPr>
        <w:t>撰写</w:t>
      </w:r>
      <w:r>
        <w:rPr>
          <w:rFonts w:hint="eastAsia"/>
          <w:sz w:val="24"/>
        </w:rPr>
        <w:t>内容完整、结构严谨、格式正确、科学合理的估价报告</w:t>
      </w:r>
      <w:r w:rsidR="006C0AE1">
        <w:rPr>
          <w:rFonts w:hint="eastAsia"/>
          <w:sz w:val="24"/>
        </w:rPr>
        <w:t>，</w:t>
      </w:r>
      <w:r w:rsidR="006C0AE1" w:rsidRPr="006C0AE1">
        <w:rPr>
          <w:rFonts w:hint="eastAsia"/>
          <w:b/>
          <w:bCs/>
          <w:sz w:val="24"/>
        </w:rPr>
        <w:t>引导学生正确的做人做事</w:t>
      </w:r>
      <w:r w:rsidR="006C0AE1">
        <w:rPr>
          <w:rFonts w:hint="eastAsia"/>
          <w:b/>
          <w:bCs/>
          <w:sz w:val="24"/>
        </w:rPr>
        <w:t>。</w:t>
      </w:r>
    </w:p>
    <w:p w14:paraId="7BF50295" w14:textId="3FF682C2" w:rsidR="00C61A61" w:rsidRDefault="00417923">
      <w:pPr>
        <w:spacing w:line="480" w:lineRule="exact"/>
        <w:rPr>
          <w:rFonts w:ascii="黑体" w:eastAsia="黑体" w:hAnsi="黑体"/>
          <w:bCs/>
          <w:sz w:val="24"/>
          <w:szCs w:val="24"/>
        </w:rPr>
      </w:pPr>
      <w:r w:rsidRPr="0094378C">
        <w:rPr>
          <w:rFonts w:ascii="黑体" w:eastAsia="黑体" w:hAnsi="黑体" w:hint="eastAsia"/>
          <w:bCs/>
          <w:sz w:val="24"/>
          <w:szCs w:val="24"/>
        </w:rPr>
        <w:lastRenderedPageBreak/>
        <w:t>四、教学内容及要求</w:t>
      </w:r>
    </w:p>
    <w:p w14:paraId="3E8AB218" w14:textId="77777777" w:rsidR="001416B7" w:rsidRDefault="001416B7" w:rsidP="001416B7">
      <w:pPr>
        <w:pStyle w:val="a4"/>
        <w:spacing w:line="360" w:lineRule="exact"/>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第一章 房地产价格及房地产估价</w:t>
      </w:r>
    </w:p>
    <w:p w14:paraId="69DF0FBE"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（一）目的与要求</w:t>
      </w:r>
    </w:p>
    <w:p w14:paraId="2D6BE1BD"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了解房地产的概念、特征；</w:t>
      </w:r>
    </w:p>
    <w:p w14:paraId="1EBFD0DA"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掌握房地产价格的概念、分类、房地产价格的影响因素；</w:t>
      </w:r>
    </w:p>
    <w:p w14:paraId="3FBBEFB8"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3. 掌握房地产估价的概念、原则等。</w:t>
      </w:r>
    </w:p>
    <w:p w14:paraId="27E84C59"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（二）教学内容</w:t>
      </w:r>
    </w:p>
    <w:p w14:paraId="15C5B865"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第一节 房地产概况及特性</w:t>
      </w:r>
    </w:p>
    <w:p w14:paraId="5D3FA7CC"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6E152448"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房地产的概念、房地产的分类、房地产的特性</w:t>
      </w:r>
    </w:p>
    <w:p w14:paraId="3C1DE2EE"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61979934" w14:textId="77777777" w:rsidR="001416B7" w:rsidRDefault="001416B7" w:rsidP="001416B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房地产的概念、房地产的特性</w:t>
      </w:r>
    </w:p>
    <w:p w14:paraId="0FDD4A71"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第二节 房地产价格及影响因素</w:t>
      </w:r>
    </w:p>
    <w:p w14:paraId="377D8FC4"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67012D50" w14:textId="77777777" w:rsidR="001416B7" w:rsidRDefault="001416B7" w:rsidP="001416B7">
      <w:pPr>
        <w:spacing w:line="360" w:lineRule="exact"/>
        <w:ind w:leftChars="570" w:left="1197"/>
        <w:rPr>
          <w:rFonts w:asciiTheme="minorEastAsia" w:hAnsiTheme="minorEastAsia" w:cstheme="minorEastAsia"/>
          <w:sz w:val="24"/>
        </w:rPr>
      </w:pPr>
      <w:r>
        <w:rPr>
          <w:rFonts w:asciiTheme="minorEastAsia" w:hAnsiTheme="minorEastAsia" w:cstheme="minorEastAsia" w:hint="eastAsia"/>
          <w:sz w:val="24"/>
        </w:rPr>
        <w:t>房地产价格的概念、房地产价格的形成、房地产价格的类型、房地产价格的影响因素（一般因素、区域因素、个别因素）</w:t>
      </w:r>
    </w:p>
    <w:p w14:paraId="33345178"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2. 基本概念与知识点</w:t>
      </w:r>
    </w:p>
    <w:p w14:paraId="792648A6"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房地产价格的影响机理</w:t>
      </w:r>
    </w:p>
    <w:p w14:paraId="4CBE0343"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3. 问题与应用</w:t>
      </w:r>
    </w:p>
    <w:p w14:paraId="1FE6DF91" w14:textId="77777777" w:rsidR="006823BB" w:rsidRDefault="001416B7" w:rsidP="006823BB">
      <w:pPr>
        <w:spacing w:line="360" w:lineRule="exact"/>
        <w:ind w:firstLineChars="700" w:firstLine="1687"/>
        <w:rPr>
          <w:rFonts w:asciiTheme="minorEastAsia" w:hAnsiTheme="minorEastAsia" w:cstheme="minorEastAsia"/>
          <w:b/>
          <w:bCs/>
          <w:sz w:val="24"/>
        </w:rPr>
      </w:pPr>
      <w:r w:rsidRPr="006823BB">
        <w:rPr>
          <w:rFonts w:asciiTheme="minorEastAsia" w:hAnsiTheme="minorEastAsia" w:cstheme="minorEastAsia" w:hint="eastAsia"/>
          <w:b/>
          <w:bCs/>
          <w:sz w:val="24"/>
        </w:rPr>
        <w:t>我国房地产</w:t>
      </w:r>
      <w:r w:rsidR="006823BB" w:rsidRPr="006823BB">
        <w:rPr>
          <w:rFonts w:asciiTheme="minorEastAsia" w:hAnsiTheme="minorEastAsia" w:cstheme="minorEastAsia" w:hint="eastAsia"/>
          <w:b/>
          <w:bCs/>
          <w:sz w:val="24"/>
        </w:rPr>
        <w:t>价格</w:t>
      </w:r>
      <w:r w:rsidRPr="006823BB">
        <w:rPr>
          <w:rFonts w:asciiTheme="minorEastAsia" w:hAnsiTheme="minorEastAsia" w:cstheme="minorEastAsia" w:hint="eastAsia"/>
          <w:b/>
          <w:bCs/>
          <w:sz w:val="24"/>
        </w:rPr>
        <w:t>是否存在泡沫，未来将如何化解？</w:t>
      </w:r>
    </w:p>
    <w:p w14:paraId="308FFE07" w14:textId="494ABF6C" w:rsidR="001416B7" w:rsidRPr="006823BB" w:rsidRDefault="006823BB" w:rsidP="006823BB">
      <w:pPr>
        <w:spacing w:line="360" w:lineRule="exact"/>
        <w:ind w:firstLineChars="700" w:firstLine="1687"/>
        <w:rPr>
          <w:rFonts w:asciiTheme="minorEastAsia" w:hAnsiTheme="minorEastAsia" w:cstheme="minorEastAsia"/>
          <w:b/>
          <w:bCs/>
          <w:sz w:val="24"/>
        </w:rPr>
      </w:pPr>
      <w:r w:rsidRPr="006823BB">
        <w:rPr>
          <w:rFonts w:asciiTheme="minorEastAsia" w:hAnsiTheme="minorEastAsia" w:cstheme="minorEastAsia" w:hint="eastAsia"/>
          <w:b/>
          <w:bCs/>
          <w:sz w:val="24"/>
        </w:rPr>
        <w:t>开征房产税，对房地产</w:t>
      </w:r>
      <w:r>
        <w:rPr>
          <w:rFonts w:asciiTheme="minorEastAsia" w:hAnsiTheme="minorEastAsia" w:cstheme="minorEastAsia" w:hint="eastAsia"/>
          <w:b/>
          <w:bCs/>
          <w:sz w:val="24"/>
        </w:rPr>
        <w:t>价格产生</w:t>
      </w:r>
      <w:r w:rsidRPr="006823BB">
        <w:rPr>
          <w:rFonts w:asciiTheme="minorEastAsia" w:hAnsiTheme="minorEastAsia" w:cstheme="minorEastAsia" w:hint="eastAsia"/>
          <w:b/>
          <w:bCs/>
          <w:sz w:val="24"/>
        </w:rPr>
        <w:t>什么影响？</w:t>
      </w:r>
      <w:r w:rsidR="001416B7" w:rsidRPr="006823BB">
        <w:rPr>
          <w:rFonts w:asciiTheme="minorEastAsia" w:hAnsiTheme="minorEastAsia" w:cstheme="minorEastAsia" w:hint="eastAsia"/>
          <w:b/>
          <w:bCs/>
          <w:sz w:val="24"/>
        </w:rPr>
        <w:t xml:space="preserve">  </w:t>
      </w:r>
    </w:p>
    <w:p w14:paraId="1F112079"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第三节 房地产估价</w:t>
      </w:r>
    </w:p>
    <w:p w14:paraId="6F1771D5"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7176FB33" w14:textId="77777777" w:rsidR="001416B7" w:rsidRDefault="001416B7" w:rsidP="001416B7">
      <w:pPr>
        <w:spacing w:line="360" w:lineRule="exact"/>
        <w:ind w:leftChars="570" w:left="1197"/>
        <w:rPr>
          <w:rFonts w:asciiTheme="minorEastAsia" w:hAnsiTheme="minorEastAsia" w:cstheme="minorEastAsia"/>
          <w:sz w:val="24"/>
        </w:rPr>
      </w:pPr>
      <w:r>
        <w:rPr>
          <w:rFonts w:asciiTheme="minorEastAsia" w:hAnsiTheme="minorEastAsia" w:cstheme="minorEastAsia" w:hint="eastAsia"/>
          <w:sz w:val="24"/>
        </w:rPr>
        <w:t>房地产估价的概述、房地产估价的范围、房地产估价的原则、房地产估价的意义、房地产估价的行业发展状况</w:t>
      </w:r>
    </w:p>
    <w:p w14:paraId="7C8FD96C"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2. 基本概念与知识点</w:t>
      </w:r>
    </w:p>
    <w:p w14:paraId="3594F4DA"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房地产估价的概念、房地产估价的原则</w:t>
      </w:r>
    </w:p>
    <w:p w14:paraId="2E822956"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3. 问题与应用</w:t>
      </w:r>
    </w:p>
    <w:p w14:paraId="52788F6C" w14:textId="77777777" w:rsidR="001416B7" w:rsidRPr="006823BB" w:rsidRDefault="001416B7" w:rsidP="006823BB">
      <w:pPr>
        <w:spacing w:line="360" w:lineRule="exact"/>
        <w:ind w:left="480" w:firstLineChars="400" w:firstLine="964"/>
        <w:rPr>
          <w:rFonts w:asciiTheme="minorEastAsia" w:hAnsiTheme="minorEastAsia" w:cstheme="minorEastAsia"/>
          <w:b/>
          <w:bCs/>
          <w:sz w:val="24"/>
        </w:rPr>
      </w:pPr>
      <w:r w:rsidRPr="006823BB">
        <w:rPr>
          <w:rFonts w:asciiTheme="minorEastAsia" w:hAnsiTheme="minorEastAsia" w:cstheme="minorEastAsia" w:hint="eastAsia"/>
          <w:b/>
          <w:bCs/>
          <w:sz w:val="24"/>
        </w:rPr>
        <w:t>若我国开征房产税，对房地产估价行业将带来什么影响？</w:t>
      </w:r>
    </w:p>
    <w:p w14:paraId="76231180"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（三）思考与实践</w:t>
      </w:r>
    </w:p>
    <w:p w14:paraId="3A635196" w14:textId="77777777" w:rsidR="001416B7" w:rsidRDefault="001416B7" w:rsidP="001416B7">
      <w:pPr>
        <w:tabs>
          <w:tab w:val="left" w:pos="0"/>
        </w:tabs>
        <w:spacing w:line="360" w:lineRule="exact"/>
        <w:rPr>
          <w:rFonts w:asciiTheme="minorEastAsia" w:hAnsiTheme="minorEastAsia" w:cstheme="minorEastAsia"/>
          <w:sz w:val="24"/>
        </w:rPr>
      </w:pPr>
      <w:r>
        <w:rPr>
          <w:rFonts w:asciiTheme="minorEastAsia" w:hAnsiTheme="minorEastAsia" w:cstheme="minorEastAsia" w:hint="eastAsia"/>
          <w:sz w:val="24"/>
        </w:rPr>
        <w:t xml:space="preserve">          遵循房地产估价的相关准则，成为一名合格的估价人员</w:t>
      </w:r>
    </w:p>
    <w:p w14:paraId="0F3DCB86"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14:paraId="50B599F6"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课堂讲授、多媒体教学</w:t>
      </w:r>
    </w:p>
    <w:p w14:paraId="61E05ABE" w14:textId="77777777" w:rsidR="001416B7" w:rsidRDefault="001416B7" w:rsidP="001416B7">
      <w:pPr>
        <w:pStyle w:val="a4"/>
        <w:spacing w:line="360" w:lineRule="exact"/>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第二章 市场比较法</w:t>
      </w:r>
    </w:p>
    <w:p w14:paraId="770605D5" w14:textId="77777777" w:rsidR="001416B7" w:rsidRDefault="001416B7" w:rsidP="001416B7">
      <w:pPr>
        <w:spacing w:line="360" w:lineRule="exact"/>
        <w:ind w:firstLineChars="200" w:firstLine="480"/>
        <w:jc w:val="left"/>
        <w:rPr>
          <w:sz w:val="24"/>
        </w:rPr>
      </w:pPr>
      <w:r>
        <w:rPr>
          <w:rFonts w:hint="eastAsia"/>
          <w:sz w:val="24"/>
        </w:rPr>
        <w:t>（一）目的与要求</w:t>
      </w:r>
    </w:p>
    <w:p w14:paraId="535A7979" w14:textId="77777777" w:rsidR="001416B7" w:rsidRDefault="001416B7" w:rsidP="001416B7">
      <w:pPr>
        <w:spacing w:line="360" w:lineRule="exact"/>
        <w:ind w:leftChars="570" w:left="1197"/>
        <w:rPr>
          <w:sz w:val="24"/>
        </w:rPr>
      </w:pPr>
      <w:r>
        <w:rPr>
          <w:rFonts w:hint="eastAsia"/>
          <w:sz w:val="24"/>
        </w:rPr>
        <w:t xml:space="preserve">1. </w:t>
      </w:r>
      <w:r>
        <w:rPr>
          <w:rFonts w:hint="eastAsia"/>
          <w:sz w:val="24"/>
        </w:rPr>
        <w:t>在理解市场比较法基本原理的基础上，重点掌握和运用市场比较法的估价步骤；</w:t>
      </w:r>
    </w:p>
    <w:p w14:paraId="6621EE6C" w14:textId="3F58F923" w:rsidR="001416B7" w:rsidRDefault="001416B7" w:rsidP="001416B7">
      <w:pPr>
        <w:spacing w:line="360" w:lineRule="exact"/>
        <w:ind w:leftChars="570" w:left="1197"/>
        <w:rPr>
          <w:sz w:val="24"/>
        </w:rPr>
      </w:pPr>
      <w:r>
        <w:rPr>
          <w:rFonts w:hint="eastAsia"/>
          <w:sz w:val="24"/>
        </w:rPr>
        <w:t xml:space="preserve">2. </w:t>
      </w:r>
      <w:r>
        <w:rPr>
          <w:rFonts w:hint="eastAsia"/>
          <w:sz w:val="24"/>
        </w:rPr>
        <w:t>因素修正是市场比较法的难点和关键，主要包括交易情况、交易</w:t>
      </w:r>
      <w:r>
        <w:rPr>
          <w:rFonts w:hint="eastAsia"/>
          <w:sz w:val="24"/>
        </w:rPr>
        <w:t xml:space="preserve"> </w:t>
      </w:r>
      <w:r>
        <w:rPr>
          <w:sz w:val="24"/>
        </w:rPr>
        <w:t xml:space="preserve"> </w:t>
      </w:r>
      <w:r>
        <w:rPr>
          <w:rFonts w:hint="eastAsia"/>
          <w:sz w:val="24"/>
        </w:rPr>
        <w:lastRenderedPageBreak/>
        <w:t>日期、区域因素、个别因素四大方面的修正。</w:t>
      </w:r>
    </w:p>
    <w:p w14:paraId="019B3E8B" w14:textId="77777777" w:rsidR="001416B7" w:rsidRDefault="001416B7" w:rsidP="001416B7">
      <w:pPr>
        <w:numPr>
          <w:ilvl w:val="0"/>
          <w:numId w:val="3"/>
        </w:numPr>
        <w:spacing w:line="360" w:lineRule="exact"/>
        <w:ind w:firstLineChars="500" w:firstLine="1200"/>
        <w:rPr>
          <w:sz w:val="24"/>
        </w:rPr>
      </w:pPr>
      <w:r>
        <w:rPr>
          <w:rFonts w:hint="eastAsia"/>
          <w:sz w:val="24"/>
        </w:rPr>
        <w:t>掌握如何确定各因素修正因子参数，通过四个方面的修正后，测算</w:t>
      </w:r>
      <w:r>
        <w:rPr>
          <w:rFonts w:hint="eastAsia"/>
          <w:sz w:val="24"/>
        </w:rPr>
        <w:t xml:space="preserve"> </w:t>
      </w:r>
      <w:r>
        <w:rPr>
          <w:sz w:val="24"/>
        </w:rPr>
        <w:t xml:space="preserve">  </w:t>
      </w:r>
    </w:p>
    <w:p w14:paraId="15347797" w14:textId="74948ABC" w:rsidR="001416B7" w:rsidRPr="001416B7" w:rsidRDefault="001416B7" w:rsidP="001416B7">
      <w:pPr>
        <w:spacing w:line="360" w:lineRule="exact"/>
        <w:ind w:left="1200" w:firstLineChars="100" w:firstLine="240"/>
        <w:rPr>
          <w:sz w:val="24"/>
        </w:rPr>
      </w:pPr>
      <w:r>
        <w:rPr>
          <w:rFonts w:hint="eastAsia"/>
          <w:sz w:val="24"/>
        </w:rPr>
        <w:t>出房</w:t>
      </w:r>
      <w:r w:rsidRPr="001416B7">
        <w:rPr>
          <w:rFonts w:hint="eastAsia"/>
          <w:sz w:val="24"/>
        </w:rPr>
        <w:t>地产比准价格。</w:t>
      </w:r>
    </w:p>
    <w:p w14:paraId="18DCAB35" w14:textId="77777777" w:rsidR="001416B7" w:rsidRDefault="001416B7" w:rsidP="001416B7">
      <w:pPr>
        <w:spacing w:line="360" w:lineRule="exact"/>
        <w:ind w:firstLineChars="200" w:firstLine="480"/>
        <w:rPr>
          <w:sz w:val="24"/>
        </w:rPr>
      </w:pPr>
      <w:r>
        <w:rPr>
          <w:rFonts w:hint="eastAsia"/>
          <w:sz w:val="24"/>
        </w:rPr>
        <w:t>（二）教学内容</w:t>
      </w:r>
    </w:p>
    <w:p w14:paraId="64A0D171"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 xml:space="preserve">第一节 </w:t>
      </w:r>
      <w:r>
        <w:rPr>
          <w:rFonts w:hint="eastAsia"/>
          <w:sz w:val="24"/>
        </w:rPr>
        <w:t>市场比较法的基本原理</w:t>
      </w:r>
      <w:r>
        <w:rPr>
          <w:rFonts w:asciiTheme="minorEastAsia" w:hAnsiTheme="minorEastAsia" w:cstheme="minorEastAsia" w:hint="eastAsia"/>
          <w:sz w:val="24"/>
        </w:rPr>
        <w:t xml:space="preserve">  </w:t>
      </w:r>
    </w:p>
    <w:p w14:paraId="088FB6F1"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0C69FBB1" w14:textId="77777777" w:rsidR="001416B7" w:rsidRDefault="001416B7" w:rsidP="001416B7">
      <w:pPr>
        <w:spacing w:line="360" w:lineRule="exact"/>
        <w:ind w:leftChars="570" w:left="1197"/>
        <w:rPr>
          <w:rFonts w:asciiTheme="minorEastAsia" w:hAnsiTheme="minorEastAsia" w:cstheme="minorEastAsia"/>
          <w:sz w:val="24"/>
        </w:rPr>
      </w:pPr>
      <w:r>
        <w:rPr>
          <w:rFonts w:hint="eastAsia"/>
          <w:sz w:val="24"/>
        </w:rPr>
        <w:t>市场比较法的概念、市场比较法的理论依据、市场比较法的基本公式、市场比较法的特点和适用范围</w:t>
      </w:r>
    </w:p>
    <w:p w14:paraId="58E97B5C"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102E4BE5" w14:textId="77777777" w:rsidR="001416B7" w:rsidRDefault="001416B7" w:rsidP="001416B7">
      <w:pPr>
        <w:spacing w:line="360" w:lineRule="exact"/>
        <w:ind w:firstLineChars="500" w:firstLine="1200"/>
        <w:rPr>
          <w:sz w:val="24"/>
        </w:rPr>
      </w:pPr>
      <w:r>
        <w:rPr>
          <w:rFonts w:asciiTheme="minorEastAsia" w:hAnsiTheme="minorEastAsia" w:cstheme="minorEastAsia" w:hint="eastAsia"/>
          <w:sz w:val="24"/>
        </w:rPr>
        <w:t>市场比较法的原理、基本公式</w:t>
      </w:r>
    </w:p>
    <w:p w14:paraId="5B225101" w14:textId="77777777" w:rsidR="001416B7" w:rsidRDefault="001416B7" w:rsidP="001416B7">
      <w:pPr>
        <w:spacing w:line="360" w:lineRule="exact"/>
        <w:ind w:firstLineChars="500" w:firstLine="1200"/>
        <w:rPr>
          <w:sz w:val="24"/>
        </w:rPr>
      </w:pPr>
      <w:r>
        <w:rPr>
          <w:rFonts w:hint="eastAsia"/>
          <w:sz w:val="24"/>
        </w:rPr>
        <w:t>第二节</w:t>
      </w:r>
      <w:r>
        <w:rPr>
          <w:rFonts w:hint="eastAsia"/>
          <w:sz w:val="24"/>
        </w:rPr>
        <w:t xml:space="preserve"> </w:t>
      </w:r>
      <w:r>
        <w:rPr>
          <w:rFonts w:hint="eastAsia"/>
          <w:sz w:val="24"/>
        </w:rPr>
        <w:t>市场比较法的估价步骤</w:t>
      </w:r>
    </w:p>
    <w:p w14:paraId="4E8A71C6"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303B8DAD" w14:textId="77777777" w:rsidR="001416B7" w:rsidRDefault="001416B7" w:rsidP="001416B7">
      <w:pPr>
        <w:spacing w:line="360" w:lineRule="exact"/>
        <w:ind w:leftChars="570" w:left="1197"/>
        <w:rPr>
          <w:rFonts w:asciiTheme="minorEastAsia" w:hAnsiTheme="minorEastAsia" w:cstheme="minorEastAsia"/>
          <w:sz w:val="24"/>
        </w:rPr>
      </w:pPr>
      <w:r>
        <w:rPr>
          <w:rFonts w:hint="eastAsia"/>
          <w:sz w:val="24"/>
        </w:rPr>
        <w:t>搜集交易实例、选取可比实例、建立价格可比基础、进行交易情况修正、进行交易日期修正、进行区域日期修正、进行个别因素修正、求取比准价格、市场比较法应用举例</w:t>
      </w:r>
    </w:p>
    <w:p w14:paraId="77B6EA08"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3F3D19FC" w14:textId="77777777" w:rsidR="001416B7" w:rsidRDefault="001416B7" w:rsidP="001416B7">
      <w:pPr>
        <w:spacing w:line="360" w:lineRule="exact"/>
        <w:ind w:leftChars="570" w:left="1197"/>
        <w:rPr>
          <w:rFonts w:asciiTheme="minorEastAsia" w:hAnsiTheme="minorEastAsia" w:cstheme="minorEastAsia"/>
          <w:sz w:val="24"/>
        </w:rPr>
      </w:pPr>
      <w:r>
        <w:rPr>
          <w:rFonts w:asciiTheme="minorEastAsia" w:hAnsiTheme="minorEastAsia" w:cstheme="minorEastAsia" w:hint="eastAsia"/>
          <w:sz w:val="24"/>
        </w:rPr>
        <w:t>可比实例概念、</w:t>
      </w:r>
      <w:r>
        <w:rPr>
          <w:rFonts w:hint="eastAsia"/>
          <w:sz w:val="24"/>
        </w:rPr>
        <w:t>交易情况修正、交易日期修正、区域日期修正、个别因素修正</w:t>
      </w:r>
    </w:p>
    <w:p w14:paraId="261AB3BD" w14:textId="77777777" w:rsidR="001416B7" w:rsidRDefault="001416B7" w:rsidP="001416B7">
      <w:pPr>
        <w:spacing w:line="360" w:lineRule="exact"/>
        <w:ind w:leftChars="200" w:left="420" w:firstLineChars="300" w:firstLine="720"/>
        <w:rPr>
          <w:rFonts w:asciiTheme="minorEastAsia" w:hAnsiTheme="minorEastAsia" w:cstheme="minorEastAsia"/>
          <w:sz w:val="24"/>
        </w:rPr>
      </w:pPr>
      <w:r>
        <w:rPr>
          <w:rFonts w:asciiTheme="minorEastAsia" w:hAnsiTheme="minorEastAsia" w:cstheme="minorEastAsia" w:hint="eastAsia"/>
          <w:sz w:val="24"/>
        </w:rPr>
        <w:t>3. 问题与应用</w:t>
      </w:r>
    </w:p>
    <w:p w14:paraId="696E0F4E" w14:textId="77777777" w:rsidR="001416B7" w:rsidRDefault="001416B7" w:rsidP="001416B7">
      <w:pPr>
        <w:spacing w:line="360" w:lineRule="exact"/>
        <w:ind w:firstLineChars="200" w:firstLine="480"/>
        <w:rPr>
          <w:sz w:val="24"/>
        </w:rPr>
      </w:pPr>
      <w:r>
        <w:rPr>
          <w:rFonts w:hint="eastAsia"/>
          <w:sz w:val="24"/>
        </w:rPr>
        <w:t xml:space="preserve">      </w:t>
      </w:r>
      <w:r>
        <w:rPr>
          <w:rFonts w:hint="eastAsia"/>
          <w:sz w:val="24"/>
        </w:rPr>
        <w:t>利用市场比较法，求取房地产的比准价格</w:t>
      </w:r>
    </w:p>
    <w:p w14:paraId="3E4E25A3"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（三）思考与实践</w:t>
      </w:r>
    </w:p>
    <w:p w14:paraId="5706B32F" w14:textId="77777777" w:rsidR="001416B7" w:rsidRDefault="001416B7" w:rsidP="001416B7">
      <w:pPr>
        <w:tabs>
          <w:tab w:val="left" w:pos="0"/>
        </w:tabs>
        <w:spacing w:line="360" w:lineRule="exact"/>
        <w:rPr>
          <w:rFonts w:asciiTheme="minorEastAsia" w:hAnsiTheme="minorEastAsia" w:cstheme="minorEastAsia"/>
          <w:sz w:val="24"/>
        </w:rPr>
      </w:pPr>
      <w:r>
        <w:rPr>
          <w:rFonts w:asciiTheme="minorEastAsia" w:hAnsiTheme="minorEastAsia" w:cstheme="minorEastAsia" w:hint="eastAsia"/>
          <w:sz w:val="24"/>
        </w:rPr>
        <w:t xml:space="preserve">          市场比较法应用范围和实际评估</w:t>
      </w:r>
    </w:p>
    <w:p w14:paraId="3714EB2A"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14:paraId="388E82F9" w14:textId="77777777" w:rsidR="001416B7" w:rsidRDefault="001416B7" w:rsidP="001416B7">
      <w:pPr>
        <w:spacing w:line="360" w:lineRule="exact"/>
        <w:ind w:left="480" w:firstLineChars="300" w:firstLine="720"/>
        <w:rPr>
          <w:sz w:val="24"/>
        </w:rPr>
      </w:pPr>
      <w:r>
        <w:rPr>
          <w:rFonts w:asciiTheme="minorEastAsia" w:hAnsiTheme="minorEastAsia" w:cstheme="minorEastAsia" w:hint="eastAsia"/>
          <w:sz w:val="24"/>
        </w:rPr>
        <w:t>课堂讲授、多媒体教学</w:t>
      </w:r>
    </w:p>
    <w:p w14:paraId="4E4366B1" w14:textId="77777777" w:rsidR="001416B7" w:rsidRDefault="001416B7" w:rsidP="001416B7">
      <w:pPr>
        <w:pStyle w:val="a4"/>
        <w:spacing w:line="360" w:lineRule="exact"/>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第三章 成本法</w:t>
      </w:r>
    </w:p>
    <w:p w14:paraId="0AC78525" w14:textId="77777777" w:rsidR="001416B7" w:rsidRDefault="001416B7" w:rsidP="001416B7">
      <w:pPr>
        <w:spacing w:line="360" w:lineRule="exact"/>
        <w:ind w:firstLineChars="200" w:firstLine="480"/>
        <w:rPr>
          <w:sz w:val="24"/>
        </w:rPr>
      </w:pPr>
      <w:r>
        <w:rPr>
          <w:rFonts w:hint="eastAsia"/>
          <w:sz w:val="24"/>
        </w:rPr>
        <w:t>（一）目的与要求</w:t>
      </w:r>
    </w:p>
    <w:p w14:paraId="234BA50D" w14:textId="77777777" w:rsidR="001416B7" w:rsidRDefault="001416B7" w:rsidP="001416B7">
      <w:pPr>
        <w:spacing w:line="360" w:lineRule="exact"/>
        <w:ind w:leftChars="570" w:left="1197"/>
        <w:rPr>
          <w:sz w:val="24"/>
        </w:rPr>
      </w:pPr>
      <w:r>
        <w:rPr>
          <w:rFonts w:hint="eastAsia"/>
          <w:sz w:val="24"/>
        </w:rPr>
        <w:t xml:space="preserve">1. </w:t>
      </w:r>
      <w:r>
        <w:rPr>
          <w:rFonts w:hint="eastAsia"/>
          <w:sz w:val="24"/>
        </w:rPr>
        <w:t>了解成本法概念、成本法中“成本”的含义、成本法的基本公式及成本法的适用范围；</w:t>
      </w:r>
    </w:p>
    <w:p w14:paraId="28079793" w14:textId="77777777" w:rsidR="001416B7" w:rsidRDefault="001416B7" w:rsidP="001416B7">
      <w:pPr>
        <w:spacing w:line="360" w:lineRule="exact"/>
        <w:ind w:firstLineChars="500" w:firstLine="1200"/>
        <w:rPr>
          <w:sz w:val="24"/>
        </w:rPr>
      </w:pPr>
      <w:r>
        <w:rPr>
          <w:rFonts w:hint="eastAsia"/>
          <w:sz w:val="24"/>
        </w:rPr>
        <w:t xml:space="preserve">2. </w:t>
      </w:r>
      <w:r>
        <w:rPr>
          <w:rFonts w:hint="eastAsia"/>
          <w:sz w:val="24"/>
        </w:rPr>
        <w:t>掌握成本法评估步骤、重置价格与重建价格的含义、求取方法；</w:t>
      </w:r>
    </w:p>
    <w:p w14:paraId="464EB08D" w14:textId="77777777" w:rsidR="001416B7" w:rsidRDefault="001416B7" w:rsidP="001416B7">
      <w:pPr>
        <w:spacing w:line="360" w:lineRule="exact"/>
        <w:ind w:firstLineChars="500" w:firstLine="1200"/>
        <w:rPr>
          <w:sz w:val="24"/>
        </w:rPr>
      </w:pPr>
      <w:r>
        <w:rPr>
          <w:rFonts w:hint="eastAsia"/>
          <w:sz w:val="24"/>
        </w:rPr>
        <w:t xml:space="preserve">3. </w:t>
      </w:r>
      <w:r>
        <w:rPr>
          <w:rFonts w:hint="eastAsia"/>
          <w:sz w:val="24"/>
        </w:rPr>
        <w:t>掌握建筑物折旧类型和求取方法。</w:t>
      </w:r>
    </w:p>
    <w:p w14:paraId="53D7FC5F" w14:textId="77777777" w:rsidR="001416B7" w:rsidRDefault="001416B7" w:rsidP="001416B7">
      <w:pPr>
        <w:spacing w:line="360" w:lineRule="exact"/>
        <w:ind w:firstLineChars="200" w:firstLine="480"/>
        <w:rPr>
          <w:sz w:val="24"/>
        </w:rPr>
      </w:pPr>
      <w:r>
        <w:rPr>
          <w:rFonts w:hint="eastAsia"/>
          <w:sz w:val="24"/>
        </w:rPr>
        <w:t>（二）教学内容</w:t>
      </w:r>
    </w:p>
    <w:p w14:paraId="1FF9989D" w14:textId="77777777" w:rsidR="001416B7" w:rsidRDefault="001416B7" w:rsidP="001416B7">
      <w:pPr>
        <w:spacing w:line="360" w:lineRule="exact"/>
        <w:ind w:firstLineChars="500" w:firstLine="1200"/>
        <w:rPr>
          <w:sz w:val="24"/>
        </w:rPr>
      </w:pPr>
      <w:r>
        <w:rPr>
          <w:rFonts w:hint="eastAsia"/>
          <w:sz w:val="24"/>
        </w:rPr>
        <w:t>第一节</w:t>
      </w:r>
      <w:r>
        <w:rPr>
          <w:rFonts w:hint="eastAsia"/>
          <w:sz w:val="24"/>
        </w:rPr>
        <w:t xml:space="preserve"> </w:t>
      </w:r>
      <w:r>
        <w:rPr>
          <w:rFonts w:hint="eastAsia"/>
          <w:sz w:val="24"/>
        </w:rPr>
        <w:t>成本法的基本原理</w:t>
      </w:r>
    </w:p>
    <w:p w14:paraId="4560792E"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2115B1C1" w14:textId="77777777" w:rsidR="001416B7" w:rsidRDefault="001416B7" w:rsidP="001416B7">
      <w:pPr>
        <w:spacing w:line="360" w:lineRule="exact"/>
        <w:ind w:leftChars="570" w:left="1197"/>
        <w:rPr>
          <w:rFonts w:asciiTheme="minorEastAsia" w:hAnsiTheme="minorEastAsia" w:cstheme="minorEastAsia"/>
          <w:sz w:val="24"/>
        </w:rPr>
      </w:pPr>
      <w:r>
        <w:rPr>
          <w:rFonts w:hint="eastAsia"/>
          <w:sz w:val="24"/>
        </w:rPr>
        <w:t>成本法的概念</w:t>
      </w:r>
      <w:r>
        <w:rPr>
          <w:rFonts w:asciiTheme="minorEastAsia" w:hAnsiTheme="minorEastAsia" w:cstheme="minorEastAsia" w:hint="eastAsia"/>
          <w:sz w:val="24"/>
        </w:rPr>
        <w:t>、</w:t>
      </w:r>
      <w:r>
        <w:rPr>
          <w:rFonts w:hint="eastAsia"/>
          <w:sz w:val="24"/>
        </w:rPr>
        <w:t>成本法的理论依据</w:t>
      </w:r>
      <w:r>
        <w:rPr>
          <w:rFonts w:asciiTheme="minorEastAsia" w:hAnsiTheme="minorEastAsia" w:cstheme="minorEastAsia" w:hint="eastAsia"/>
          <w:sz w:val="24"/>
        </w:rPr>
        <w:t>、</w:t>
      </w:r>
      <w:r>
        <w:rPr>
          <w:rFonts w:hint="eastAsia"/>
          <w:sz w:val="24"/>
        </w:rPr>
        <w:t>成本法的基本公式</w:t>
      </w:r>
      <w:r>
        <w:rPr>
          <w:rFonts w:asciiTheme="minorEastAsia" w:hAnsiTheme="minorEastAsia" w:cstheme="minorEastAsia" w:hint="eastAsia"/>
          <w:sz w:val="24"/>
        </w:rPr>
        <w:t>、</w:t>
      </w:r>
      <w:r>
        <w:rPr>
          <w:rFonts w:hint="eastAsia"/>
          <w:sz w:val="24"/>
        </w:rPr>
        <w:t>成本法的特点和使用范围</w:t>
      </w:r>
    </w:p>
    <w:p w14:paraId="5850FCFF"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2. 基本概念与知识点</w:t>
      </w:r>
    </w:p>
    <w:p w14:paraId="3606B235" w14:textId="77777777" w:rsidR="001416B7" w:rsidRDefault="001416B7" w:rsidP="001416B7">
      <w:pPr>
        <w:spacing w:line="360" w:lineRule="exact"/>
        <w:ind w:firstLineChars="500" w:firstLine="1200"/>
        <w:rPr>
          <w:sz w:val="24"/>
        </w:rPr>
      </w:pPr>
      <w:r>
        <w:rPr>
          <w:rFonts w:hint="eastAsia"/>
          <w:sz w:val="24"/>
        </w:rPr>
        <w:t>成本法的基本原理和基本公式</w:t>
      </w:r>
    </w:p>
    <w:p w14:paraId="39EF607D" w14:textId="77777777" w:rsidR="001416B7" w:rsidRDefault="001416B7" w:rsidP="001416B7">
      <w:pPr>
        <w:spacing w:line="360" w:lineRule="exact"/>
        <w:ind w:firstLineChars="500" w:firstLine="1200"/>
        <w:rPr>
          <w:sz w:val="24"/>
        </w:rPr>
      </w:pPr>
      <w:r>
        <w:rPr>
          <w:rFonts w:hint="eastAsia"/>
          <w:sz w:val="24"/>
        </w:rPr>
        <w:t>第二节</w:t>
      </w:r>
      <w:r>
        <w:rPr>
          <w:rFonts w:hint="eastAsia"/>
          <w:sz w:val="24"/>
        </w:rPr>
        <w:t xml:space="preserve"> </w:t>
      </w:r>
      <w:r>
        <w:rPr>
          <w:rFonts w:hint="eastAsia"/>
          <w:sz w:val="24"/>
        </w:rPr>
        <w:t>成本法的评估步骤</w:t>
      </w:r>
    </w:p>
    <w:p w14:paraId="2F556EF5"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lastRenderedPageBreak/>
        <w:t>1. 主要内容</w:t>
      </w:r>
    </w:p>
    <w:p w14:paraId="7B8E74C8" w14:textId="77777777" w:rsidR="001416B7" w:rsidRDefault="001416B7" w:rsidP="001416B7">
      <w:pPr>
        <w:spacing w:line="360" w:lineRule="exact"/>
        <w:ind w:leftChars="570" w:left="1197"/>
        <w:rPr>
          <w:rFonts w:asciiTheme="minorEastAsia" w:hAnsiTheme="minorEastAsia" w:cstheme="minorEastAsia"/>
          <w:sz w:val="24"/>
        </w:rPr>
      </w:pPr>
      <w:r>
        <w:rPr>
          <w:rFonts w:hint="eastAsia"/>
          <w:sz w:val="24"/>
        </w:rPr>
        <w:t>搜集整理资料</w:t>
      </w:r>
      <w:r>
        <w:rPr>
          <w:rFonts w:asciiTheme="minorEastAsia" w:hAnsiTheme="minorEastAsia" w:cstheme="minorEastAsia" w:hint="eastAsia"/>
          <w:sz w:val="24"/>
        </w:rPr>
        <w:t>、</w:t>
      </w:r>
      <w:r>
        <w:rPr>
          <w:rFonts w:hint="eastAsia"/>
          <w:sz w:val="24"/>
        </w:rPr>
        <w:t>估算重新购建价格</w:t>
      </w:r>
      <w:r>
        <w:rPr>
          <w:rFonts w:asciiTheme="minorEastAsia" w:hAnsiTheme="minorEastAsia" w:cstheme="minorEastAsia" w:hint="eastAsia"/>
          <w:sz w:val="24"/>
        </w:rPr>
        <w:t>、</w:t>
      </w:r>
      <w:r>
        <w:rPr>
          <w:rFonts w:hint="eastAsia"/>
          <w:sz w:val="24"/>
        </w:rPr>
        <w:t>建筑物折旧</w:t>
      </w:r>
      <w:r>
        <w:rPr>
          <w:rFonts w:asciiTheme="minorEastAsia" w:hAnsiTheme="minorEastAsia" w:cstheme="minorEastAsia" w:hint="eastAsia"/>
          <w:sz w:val="24"/>
        </w:rPr>
        <w:t>、</w:t>
      </w:r>
      <w:r>
        <w:rPr>
          <w:rFonts w:hint="eastAsia"/>
          <w:sz w:val="24"/>
        </w:rPr>
        <w:t>求取房地产价格、成本法应用举例</w:t>
      </w:r>
    </w:p>
    <w:p w14:paraId="23231D4F"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2. 基本概念与知识点</w:t>
      </w:r>
    </w:p>
    <w:p w14:paraId="152834E5"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重建价格、重置价格、物质折旧、功能折旧、经济折旧</w:t>
      </w:r>
    </w:p>
    <w:p w14:paraId="4281FCD3"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3. 问题与应用</w:t>
      </w:r>
    </w:p>
    <w:p w14:paraId="0FCCF702" w14:textId="77777777" w:rsidR="001416B7" w:rsidRDefault="001416B7" w:rsidP="001416B7">
      <w:pPr>
        <w:spacing w:line="360" w:lineRule="exact"/>
        <w:ind w:firstLineChars="500" w:firstLine="1200"/>
        <w:rPr>
          <w:sz w:val="24"/>
        </w:rPr>
      </w:pPr>
      <w:r>
        <w:rPr>
          <w:rFonts w:hint="eastAsia"/>
          <w:sz w:val="24"/>
        </w:rPr>
        <w:t>利用成本法，求取房地产的比准价格</w:t>
      </w:r>
    </w:p>
    <w:p w14:paraId="452CBEB9"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（三）思考与实践</w:t>
      </w:r>
    </w:p>
    <w:p w14:paraId="609DA57C" w14:textId="77777777" w:rsidR="001416B7" w:rsidRDefault="001416B7" w:rsidP="001416B7">
      <w:pPr>
        <w:tabs>
          <w:tab w:val="left" w:pos="0"/>
        </w:tabs>
        <w:spacing w:line="360" w:lineRule="exact"/>
        <w:rPr>
          <w:rFonts w:asciiTheme="minorEastAsia" w:hAnsiTheme="minorEastAsia" w:cstheme="minorEastAsia"/>
          <w:sz w:val="24"/>
        </w:rPr>
      </w:pPr>
      <w:r>
        <w:rPr>
          <w:rFonts w:asciiTheme="minorEastAsia" w:hAnsiTheme="minorEastAsia" w:cstheme="minorEastAsia" w:hint="eastAsia"/>
          <w:sz w:val="24"/>
        </w:rPr>
        <w:t xml:space="preserve">          成本法应用范围和实际评估</w:t>
      </w:r>
    </w:p>
    <w:p w14:paraId="1AE25D91"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14:paraId="792C3D25" w14:textId="77777777" w:rsidR="001416B7" w:rsidRDefault="001416B7" w:rsidP="001416B7">
      <w:pPr>
        <w:spacing w:line="360" w:lineRule="exact"/>
        <w:ind w:left="480" w:firstLineChars="300" w:firstLine="720"/>
        <w:rPr>
          <w:sz w:val="24"/>
        </w:rPr>
      </w:pPr>
      <w:r>
        <w:rPr>
          <w:rFonts w:asciiTheme="minorEastAsia" w:hAnsiTheme="minorEastAsia" w:cstheme="minorEastAsia" w:hint="eastAsia"/>
          <w:sz w:val="24"/>
        </w:rPr>
        <w:t>课堂讲授、多媒体教学</w:t>
      </w:r>
    </w:p>
    <w:p w14:paraId="31329A7F" w14:textId="77777777" w:rsidR="001416B7" w:rsidRDefault="001416B7" w:rsidP="001416B7">
      <w:pPr>
        <w:pStyle w:val="a4"/>
        <w:spacing w:line="360" w:lineRule="exact"/>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第四章 收益法</w:t>
      </w:r>
    </w:p>
    <w:p w14:paraId="7D5DBCE5" w14:textId="77777777" w:rsidR="001416B7" w:rsidRDefault="001416B7" w:rsidP="001416B7">
      <w:pPr>
        <w:spacing w:line="360" w:lineRule="exact"/>
        <w:ind w:firstLineChars="200" w:firstLine="480"/>
        <w:rPr>
          <w:sz w:val="24"/>
        </w:rPr>
      </w:pPr>
      <w:r>
        <w:rPr>
          <w:rFonts w:hint="eastAsia"/>
          <w:sz w:val="24"/>
        </w:rPr>
        <w:t>（一）目的与要求</w:t>
      </w:r>
    </w:p>
    <w:p w14:paraId="10249754" w14:textId="77777777" w:rsidR="001416B7" w:rsidRDefault="001416B7" w:rsidP="001416B7">
      <w:pPr>
        <w:spacing w:line="360" w:lineRule="exact"/>
        <w:ind w:firstLineChars="500" w:firstLine="1200"/>
        <w:rPr>
          <w:sz w:val="24"/>
        </w:rPr>
      </w:pPr>
      <w:r>
        <w:rPr>
          <w:rFonts w:hint="eastAsia"/>
          <w:sz w:val="24"/>
        </w:rPr>
        <w:t xml:space="preserve">1. </w:t>
      </w:r>
      <w:r>
        <w:rPr>
          <w:rFonts w:hint="eastAsia"/>
          <w:sz w:val="24"/>
        </w:rPr>
        <w:t>了解收益法的基本原理，估价步骤；</w:t>
      </w:r>
    </w:p>
    <w:p w14:paraId="66CE27FD" w14:textId="77777777" w:rsidR="001416B7" w:rsidRDefault="001416B7" w:rsidP="001416B7">
      <w:pPr>
        <w:spacing w:line="360" w:lineRule="exact"/>
        <w:ind w:leftChars="570" w:left="1197"/>
        <w:rPr>
          <w:sz w:val="24"/>
        </w:rPr>
      </w:pPr>
      <w:r>
        <w:rPr>
          <w:rFonts w:hint="eastAsia"/>
          <w:sz w:val="24"/>
        </w:rPr>
        <w:t xml:space="preserve">2. </w:t>
      </w:r>
      <w:r>
        <w:rPr>
          <w:rFonts w:hint="eastAsia"/>
          <w:sz w:val="24"/>
        </w:rPr>
        <w:t>掌握收益法基本公式的形式及运用的条件、房地产净收益、资本化率等参数的求取。</w:t>
      </w:r>
    </w:p>
    <w:p w14:paraId="0DE0F0C7" w14:textId="77777777" w:rsidR="001416B7" w:rsidRDefault="001416B7" w:rsidP="001416B7">
      <w:pPr>
        <w:spacing w:line="360" w:lineRule="exact"/>
        <w:ind w:firstLineChars="200" w:firstLine="480"/>
        <w:rPr>
          <w:sz w:val="24"/>
        </w:rPr>
      </w:pPr>
      <w:r>
        <w:rPr>
          <w:rFonts w:hint="eastAsia"/>
          <w:sz w:val="24"/>
        </w:rPr>
        <w:t>（二）教学内容</w:t>
      </w:r>
    </w:p>
    <w:p w14:paraId="0981A9EF" w14:textId="77777777" w:rsidR="001416B7" w:rsidRDefault="001416B7" w:rsidP="001416B7">
      <w:pPr>
        <w:spacing w:line="360" w:lineRule="exact"/>
        <w:ind w:firstLineChars="500" w:firstLine="1200"/>
        <w:rPr>
          <w:sz w:val="24"/>
        </w:rPr>
      </w:pPr>
      <w:r>
        <w:rPr>
          <w:rFonts w:hint="eastAsia"/>
          <w:sz w:val="24"/>
        </w:rPr>
        <w:t>第一节</w:t>
      </w:r>
      <w:r>
        <w:rPr>
          <w:rFonts w:hint="eastAsia"/>
          <w:sz w:val="24"/>
        </w:rPr>
        <w:t xml:space="preserve"> </w:t>
      </w:r>
      <w:r>
        <w:rPr>
          <w:rFonts w:hint="eastAsia"/>
          <w:sz w:val="24"/>
        </w:rPr>
        <w:t>收益法的基本原理</w:t>
      </w:r>
    </w:p>
    <w:p w14:paraId="4E60ECAC"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1.主要内容</w:t>
      </w:r>
    </w:p>
    <w:p w14:paraId="77645AD2" w14:textId="77777777" w:rsidR="001416B7" w:rsidRDefault="001416B7" w:rsidP="001416B7">
      <w:pPr>
        <w:spacing w:line="360" w:lineRule="exact"/>
        <w:ind w:firstLineChars="500" w:firstLine="1200"/>
        <w:rPr>
          <w:rFonts w:asciiTheme="minorEastAsia" w:hAnsiTheme="minorEastAsia" w:cstheme="minorEastAsia"/>
          <w:sz w:val="24"/>
        </w:rPr>
      </w:pPr>
      <w:r>
        <w:rPr>
          <w:rFonts w:hint="eastAsia"/>
          <w:sz w:val="24"/>
        </w:rPr>
        <w:t>收益法的概念</w:t>
      </w:r>
      <w:r>
        <w:rPr>
          <w:rFonts w:asciiTheme="minorEastAsia" w:hAnsiTheme="minorEastAsia" w:cstheme="minorEastAsia" w:hint="eastAsia"/>
          <w:sz w:val="24"/>
        </w:rPr>
        <w:t>、</w:t>
      </w:r>
      <w:r>
        <w:rPr>
          <w:rFonts w:hint="eastAsia"/>
          <w:sz w:val="24"/>
        </w:rPr>
        <w:t>收益法的理论依据</w:t>
      </w:r>
      <w:r>
        <w:rPr>
          <w:rFonts w:asciiTheme="minorEastAsia" w:hAnsiTheme="minorEastAsia" w:cstheme="minorEastAsia" w:hint="eastAsia"/>
          <w:sz w:val="24"/>
        </w:rPr>
        <w:t>、</w:t>
      </w:r>
      <w:r>
        <w:rPr>
          <w:rFonts w:hint="eastAsia"/>
          <w:sz w:val="24"/>
        </w:rPr>
        <w:t>收益法的基本公式</w:t>
      </w:r>
    </w:p>
    <w:p w14:paraId="5FFD3069"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2.基本概念与知识点</w:t>
      </w:r>
    </w:p>
    <w:p w14:paraId="0F370B62"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收益法的基本原理和基本公式</w:t>
      </w:r>
    </w:p>
    <w:p w14:paraId="4DBC5CE8" w14:textId="77777777" w:rsidR="001416B7" w:rsidRDefault="001416B7" w:rsidP="001416B7">
      <w:pPr>
        <w:spacing w:line="360" w:lineRule="exact"/>
        <w:ind w:firstLineChars="500" w:firstLine="1200"/>
        <w:rPr>
          <w:sz w:val="24"/>
        </w:rPr>
      </w:pPr>
      <w:r>
        <w:rPr>
          <w:rFonts w:hint="eastAsia"/>
          <w:sz w:val="24"/>
        </w:rPr>
        <w:t>第二节</w:t>
      </w:r>
      <w:r>
        <w:rPr>
          <w:rFonts w:hint="eastAsia"/>
          <w:sz w:val="24"/>
        </w:rPr>
        <w:t xml:space="preserve"> </w:t>
      </w:r>
      <w:r>
        <w:rPr>
          <w:rFonts w:hint="eastAsia"/>
          <w:sz w:val="24"/>
        </w:rPr>
        <w:t>收益法的估价步骤</w:t>
      </w:r>
    </w:p>
    <w:p w14:paraId="4E4513DC"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4B17C81F" w14:textId="77777777" w:rsidR="001416B7" w:rsidRDefault="001416B7" w:rsidP="001416B7">
      <w:pPr>
        <w:spacing w:line="360" w:lineRule="exact"/>
        <w:ind w:leftChars="570" w:left="1197"/>
        <w:rPr>
          <w:rFonts w:asciiTheme="minorEastAsia" w:hAnsiTheme="minorEastAsia" w:cstheme="minorEastAsia"/>
          <w:sz w:val="24"/>
        </w:rPr>
      </w:pPr>
      <w:r>
        <w:rPr>
          <w:rFonts w:hint="eastAsia"/>
          <w:sz w:val="24"/>
        </w:rPr>
        <w:t>搜集整理资料</w:t>
      </w:r>
      <w:r>
        <w:rPr>
          <w:rFonts w:asciiTheme="minorEastAsia" w:hAnsiTheme="minorEastAsia" w:cstheme="minorEastAsia" w:hint="eastAsia"/>
          <w:sz w:val="24"/>
        </w:rPr>
        <w:t>、</w:t>
      </w:r>
      <w:r>
        <w:rPr>
          <w:rFonts w:hint="eastAsia"/>
          <w:sz w:val="24"/>
        </w:rPr>
        <w:t>确定总收益</w:t>
      </w:r>
      <w:r>
        <w:rPr>
          <w:rFonts w:asciiTheme="minorEastAsia" w:hAnsiTheme="minorEastAsia" w:cstheme="minorEastAsia" w:hint="eastAsia"/>
          <w:sz w:val="24"/>
        </w:rPr>
        <w:t>、</w:t>
      </w:r>
      <w:r>
        <w:rPr>
          <w:rFonts w:hint="eastAsia"/>
          <w:sz w:val="24"/>
        </w:rPr>
        <w:t>确定总费用、计算净收益、确定资本化率、求取收益价格、收益法应用举例</w:t>
      </w:r>
    </w:p>
    <w:p w14:paraId="6A6527FF"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45BC6091"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潜在毛收入、有效毛收入、运营费用</w:t>
      </w:r>
    </w:p>
    <w:p w14:paraId="66D168F9"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3. 问题与应用</w:t>
      </w:r>
    </w:p>
    <w:p w14:paraId="0AB5118B" w14:textId="77777777" w:rsidR="001416B7" w:rsidRDefault="001416B7" w:rsidP="001416B7">
      <w:pPr>
        <w:spacing w:line="360" w:lineRule="exact"/>
        <w:ind w:firstLineChars="500" w:firstLine="1200"/>
        <w:rPr>
          <w:rFonts w:asciiTheme="minorEastAsia" w:hAnsiTheme="minorEastAsia" w:cstheme="minorEastAsia"/>
          <w:sz w:val="24"/>
        </w:rPr>
      </w:pPr>
      <w:r>
        <w:rPr>
          <w:rFonts w:hint="eastAsia"/>
          <w:sz w:val="24"/>
        </w:rPr>
        <w:t>利用收益法，求取房地产的收益价格</w:t>
      </w:r>
    </w:p>
    <w:p w14:paraId="5F6EC95A" w14:textId="77777777" w:rsidR="001416B7" w:rsidRDefault="001416B7" w:rsidP="001416B7">
      <w:pPr>
        <w:spacing w:line="360" w:lineRule="exact"/>
        <w:ind w:firstLineChars="500" w:firstLine="1200"/>
        <w:rPr>
          <w:sz w:val="24"/>
        </w:rPr>
      </w:pPr>
      <w:r>
        <w:rPr>
          <w:rFonts w:hint="eastAsia"/>
          <w:sz w:val="24"/>
        </w:rPr>
        <w:t>第三节</w:t>
      </w:r>
      <w:r>
        <w:rPr>
          <w:rFonts w:hint="eastAsia"/>
          <w:sz w:val="24"/>
        </w:rPr>
        <w:t xml:space="preserve"> </w:t>
      </w:r>
      <w:r>
        <w:rPr>
          <w:rFonts w:hint="eastAsia"/>
          <w:sz w:val="24"/>
        </w:rPr>
        <w:t>收益法的派生方法</w:t>
      </w:r>
    </w:p>
    <w:p w14:paraId="382F62F4"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0CF3FBA4" w14:textId="77777777" w:rsidR="001416B7" w:rsidRDefault="001416B7" w:rsidP="001416B7">
      <w:pPr>
        <w:spacing w:line="360" w:lineRule="exact"/>
        <w:ind w:firstLineChars="500" w:firstLine="1200"/>
        <w:rPr>
          <w:rFonts w:asciiTheme="minorEastAsia" w:hAnsiTheme="minorEastAsia" w:cstheme="minorEastAsia"/>
          <w:sz w:val="24"/>
        </w:rPr>
      </w:pPr>
      <w:r>
        <w:rPr>
          <w:rFonts w:hint="eastAsia"/>
          <w:sz w:val="24"/>
        </w:rPr>
        <w:t>求取土地收益价格</w:t>
      </w:r>
      <w:r>
        <w:rPr>
          <w:rFonts w:asciiTheme="minorEastAsia" w:hAnsiTheme="minorEastAsia" w:cstheme="minorEastAsia" w:hint="eastAsia"/>
          <w:sz w:val="24"/>
        </w:rPr>
        <w:t>、</w:t>
      </w:r>
      <w:r>
        <w:rPr>
          <w:rFonts w:hint="eastAsia"/>
          <w:sz w:val="24"/>
        </w:rPr>
        <w:t>求取建筑物收益价格</w:t>
      </w:r>
    </w:p>
    <w:p w14:paraId="0709839F"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2. 基本概念与知识点</w:t>
      </w:r>
    </w:p>
    <w:p w14:paraId="130B115A"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综合资本化率、土地资本化率、建筑物资本化率</w:t>
      </w:r>
    </w:p>
    <w:p w14:paraId="2AA57214"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3. 问题与应用</w:t>
      </w:r>
    </w:p>
    <w:p w14:paraId="28162E93" w14:textId="77777777" w:rsidR="001416B7" w:rsidRDefault="001416B7" w:rsidP="001416B7">
      <w:pPr>
        <w:spacing w:line="360" w:lineRule="exact"/>
        <w:ind w:firstLineChars="200" w:firstLine="480"/>
        <w:rPr>
          <w:sz w:val="24"/>
        </w:rPr>
      </w:pPr>
      <w:r>
        <w:rPr>
          <w:rFonts w:hint="eastAsia"/>
          <w:sz w:val="24"/>
        </w:rPr>
        <w:t xml:space="preserve">       </w:t>
      </w:r>
      <w:r>
        <w:rPr>
          <w:rFonts w:hint="eastAsia"/>
          <w:sz w:val="24"/>
        </w:rPr>
        <w:t>用土地剩余技术法，求取土地的收益价格</w:t>
      </w:r>
    </w:p>
    <w:p w14:paraId="760597EA"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（三）思考与实践</w:t>
      </w:r>
    </w:p>
    <w:p w14:paraId="4FA1D608" w14:textId="77777777" w:rsidR="001416B7" w:rsidRDefault="001416B7" w:rsidP="001416B7">
      <w:pPr>
        <w:tabs>
          <w:tab w:val="left" w:pos="0"/>
        </w:tabs>
        <w:spacing w:line="360" w:lineRule="exact"/>
        <w:rPr>
          <w:rFonts w:asciiTheme="minorEastAsia" w:hAnsiTheme="minorEastAsia" w:cstheme="minorEastAsia"/>
          <w:sz w:val="24"/>
        </w:rPr>
      </w:pPr>
      <w:r>
        <w:rPr>
          <w:rFonts w:asciiTheme="minorEastAsia" w:hAnsiTheme="minorEastAsia" w:cstheme="minorEastAsia" w:hint="eastAsia"/>
          <w:sz w:val="24"/>
        </w:rPr>
        <w:lastRenderedPageBreak/>
        <w:t xml:space="preserve">          收益法应用范围和实际评估</w:t>
      </w:r>
    </w:p>
    <w:p w14:paraId="0E9CCBA6"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14:paraId="303D5182" w14:textId="77777777" w:rsidR="001416B7" w:rsidRDefault="001416B7" w:rsidP="001416B7">
      <w:pPr>
        <w:spacing w:line="360" w:lineRule="exact"/>
        <w:ind w:left="480" w:firstLineChars="300" w:firstLine="720"/>
        <w:rPr>
          <w:sz w:val="24"/>
        </w:rPr>
      </w:pPr>
      <w:r>
        <w:rPr>
          <w:rFonts w:asciiTheme="minorEastAsia" w:hAnsiTheme="minorEastAsia" w:cstheme="minorEastAsia" w:hint="eastAsia"/>
          <w:sz w:val="24"/>
        </w:rPr>
        <w:t>课堂讲授、多媒体教学</w:t>
      </w:r>
    </w:p>
    <w:p w14:paraId="3B6CB687" w14:textId="77777777" w:rsidR="001416B7" w:rsidRDefault="001416B7" w:rsidP="001416B7">
      <w:pPr>
        <w:pStyle w:val="a4"/>
        <w:spacing w:line="360" w:lineRule="exact"/>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第五章 假设开发法</w:t>
      </w:r>
    </w:p>
    <w:p w14:paraId="54A32BC3" w14:textId="77777777" w:rsidR="001416B7" w:rsidRDefault="001416B7" w:rsidP="001416B7">
      <w:pPr>
        <w:spacing w:line="360" w:lineRule="exact"/>
        <w:ind w:firstLineChars="200" w:firstLine="480"/>
        <w:rPr>
          <w:sz w:val="24"/>
        </w:rPr>
      </w:pPr>
      <w:r>
        <w:rPr>
          <w:rFonts w:hint="eastAsia"/>
          <w:sz w:val="24"/>
        </w:rPr>
        <w:t>（一）目的与要求</w:t>
      </w:r>
    </w:p>
    <w:p w14:paraId="12D2C610" w14:textId="77777777" w:rsidR="001416B7" w:rsidRDefault="001416B7" w:rsidP="001416B7">
      <w:pPr>
        <w:spacing w:line="360" w:lineRule="exact"/>
        <w:ind w:leftChars="570" w:left="1197"/>
        <w:rPr>
          <w:sz w:val="24"/>
        </w:rPr>
      </w:pPr>
      <w:r>
        <w:rPr>
          <w:rFonts w:hint="eastAsia"/>
          <w:sz w:val="24"/>
        </w:rPr>
        <w:t xml:space="preserve">1. </w:t>
      </w:r>
      <w:r>
        <w:rPr>
          <w:rFonts w:hint="eastAsia"/>
          <w:sz w:val="24"/>
        </w:rPr>
        <w:t>了解假设开发法的概念、理论依据、基本公式、特点、适用范围以及运用该方法估价的基本步骤；</w:t>
      </w:r>
    </w:p>
    <w:p w14:paraId="3B050EB5" w14:textId="77777777" w:rsidR="001416B7" w:rsidRDefault="001416B7" w:rsidP="001416B7">
      <w:pPr>
        <w:spacing w:line="360" w:lineRule="exact"/>
        <w:ind w:firstLineChars="500" w:firstLine="1200"/>
        <w:rPr>
          <w:sz w:val="24"/>
        </w:rPr>
      </w:pPr>
      <w:r>
        <w:rPr>
          <w:rFonts w:hint="eastAsia"/>
          <w:sz w:val="24"/>
        </w:rPr>
        <w:t xml:space="preserve">2. </w:t>
      </w:r>
      <w:r>
        <w:rPr>
          <w:rFonts w:hint="eastAsia"/>
          <w:sz w:val="24"/>
        </w:rPr>
        <w:t>掌握假设开发法的基本公式及估价步骤以及参数的设定</w:t>
      </w:r>
    </w:p>
    <w:p w14:paraId="4C1206C0" w14:textId="77777777" w:rsidR="001416B7" w:rsidRDefault="001416B7" w:rsidP="001416B7">
      <w:pPr>
        <w:spacing w:line="360" w:lineRule="exact"/>
        <w:ind w:firstLineChars="500" w:firstLine="1200"/>
        <w:rPr>
          <w:sz w:val="24"/>
        </w:rPr>
      </w:pPr>
      <w:r>
        <w:rPr>
          <w:rFonts w:hint="eastAsia"/>
          <w:sz w:val="24"/>
        </w:rPr>
        <w:t xml:space="preserve">3. </w:t>
      </w:r>
      <w:r>
        <w:rPr>
          <w:rFonts w:hint="eastAsia"/>
          <w:sz w:val="24"/>
        </w:rPr>
        <w:t>理解传统方法与现金流量法两种方法的区别和应用。</w:t>
      </w:r>
    </w:p>
    <w:p w14:paraId="6A99DB26" w14:textId="77777777" w:rsidR="001416B7" w:rsidRDefault="001416B7" w:rsidP="001416B7">
      <w:pPr>
        <w:spacing w:line="360" w:lineRule="exact"/>
        <w:ind w:firstLineChars="200" w:firstLine="480"/>
        <w:rPr>
          <w:sz w:val="24"/>
        </w:rPr>
      </w:pPr>
      <w:r>
        <w:rPr>
          <w:rFonts w:hint="eastAsia"/>
          <w:sz w:val="24"/>
        </w:rPr>
        <w:t>（二）教学内容</w:t>
      </w:r>
    </w:p>
    <w:p w14:paraId="2B79341F" w14:textId="77777777" w:rsidR="001416B7" w:rsidRDefault="001416B7" w:rsidP="001416B7">
      <w:pPr>
        <w:spacing w:line="360" w:lineRule="exact"/>
        <w:ind w:firstLineChars="500" w:firstLine="1200"/>
        <w:rPr>
          <w:sz w:val="24"/>
        </w:rPr>
      </w:pPr>
      <w:r>
        <w:rPr>
          <w:rFonts w:hint="eastAsia"/>
          <w:sz w:val="24"/>
        </w:rPr>
        <w:t>第一节</w:t>
      </w:r>
      <w:r>
        <w:rPr>
          <w:rFonts w:hint="eastAsia"/>
          <w:sz w:val="24"/>
        </w:rPr>
        <w:t xml:space="preserve"> </w:t>
      </w:r>
      <w:r>
        <w:rPr>
          <w:rFonts w:hint="eastAsia"/>
          <w:sz w:val="24"/>
        </w:rPr>
        <w:t>假设开发法的基本原理</w:t>
      </w:r>
    </w:p>
    <w:p w14:paraId="63D151A4"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7035EC3F" w14:textId="77777777" w:rsidR="001416B7" w:rsidRDefault="001416B7" w:rsidP="001416B7">
      <w:pPr>
        <w:spacing w:line="360" w:lineRule="exact"/>
        <w:ind w:leftChars="570" w:left="1197"/>
        <w:rPr>
          <w:rFonts w:asciiTheme="minorEastAsia" w:hAnsiTheme="minorEastAsia" w:cstheme="minorEastAsia"/>
          <w:sz w:val="24"/>
        </w:rPr>
      </w:pPr>
      <w:r>
        <w:rPr>
          <w:rFonts w:hint="eastAsia"/>
          <w:sz w:val="24"/>
        </w:rPr>
        <w:t>假设开发法的概念</w:t>
      </w:r>
      <w:r>
        <w:rPr>
          <w:rFonts w:asciiTheme="minorEastAsia" w:hAnsiTheme="minorEastAsia" w:cstheme="minorEastAsia" w:hint="eastAsia"/>
          <w:sz w:val="24"/>
        </w:rPr>
        <w:t>、</w:t>
      </w:r>
      <w:r>
        <w:rPr>
          <w:rFonts w:hint="eastAsia"/>
          <w:sz w:val="24"/>
        </w:rPr>
        <w:t>假设开发法的理论依据、假设开发法的特点和适用范围</w:t>
      </w:r>
    </w:p>
    <w:p w14:paraId="5FB52DC3"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2. 基本概念与知识点</w:t>
      </w:r>
    </w:p>
    <w:p w14:paraId="44A97BDD"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假设开发法的基本原理</w:t>
      </w:r>
    </w:p>
    <w:p w14:paraId="3501A7F3" w14:textId="77777777" w:rsidR="001416B7" w:rsidRDefault="001416B7" w:rsidP="001416B7">
      <w:pPr>
        <w:spacing w:line="360" w:lineRule="exact"/>
        <w:ind w:firstLineChars="500" w:firstLine="1200"/>
        <w:rPr>
          <w:sz w:val="24"/>
        </w:rPr>
      </w:pPr>
      <w:r>
        <w:rPr>
          <w:rFonts w:hint="eastAsia"/>
          <w:sz w:val="24"/>
        </w:rPr>
        <w:t>第二节</w:t>
      </w:r>
      <w:r>
        <w:rPr>
          <w:rFonts w:hint="eastAsia"/>
          <w:sz w:val="24"/>
        </w:rPr>
        <w:t xml:space="preserve"> </w:t>
      </w:r>
      <w:r>
        <w:rPr>
          <w:rFonts w:hint="eastAsia"/>
          <w:sz w:val="24"/>
        </w:rPr>
        <w:t>假设开发法的计算公式</w:t>
      </w:r>
    </w:p>
    <w:p w14:paraId="1B94E6E0"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3A69F1CC" w14:textId="77777777" w:rsidR="001416B7" w:rsidRDefault="001416B7" w:rsidP="001416B7">
      <w:pPr>
        <w:spacing w:line="360" w:lineRule="exact"/>
        <w:ind w:firstLineChars="500" w:firstLine="1200"/>
        <w:rPr>
          <w:sz w:val="24"/>
        </w:rPr>
      </w:pPr>
      <w:r>
        <w:rPr>
          <w:rFonts w:hint="eastAsia"/>
          <w:sz w:val="24"/>
        </w:rPr>
        <w:t>基本公式</w:t>
      </w:r>
      <w:r>
        <w:rPr>
          <w:rFonts w:asciiTheme="minorEastAsia" w:hAnsiTheme="minorEastAsia" w:cstheme="minorEastAsia" w:hint="eastAsia"/>
          <w:sz w:val="24"/>
        </w:rPr>
        <w:t>、</w:t>
      </w:r>
      <w:r>
        <w:rPr>
          <w:rFonts w:hint="eastAsia"/>
          <w:sz w:val="24"/>
        </w:rPr>
        <w:t>各项费用的计算</w:t>
      </w:r>
    </w:p>
    <w:p w14:paraId="0D6DF175"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2. 基本概念与知识点</w:t>
      </w:r>
    </w:p>
    <w:p w14:paraId="4DD4E0E2"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假设开发法各项费用计算</w:t>
      </w:r>
    </w:p>
    <w:p w14:paraId="7AC40D99"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3. 问题与应用</w:t>
      </w:r>
    </w:p>
    <w:p w14:paraId="4E4A9C12" w14:textId="77777777" w:rsidR="001416B7" w:rsidRDefault="001416B7" w:rsidP="001416B7">
      <w:pPr>
        <w:spacing w:line="360" w:lineRule="exact"/>
        <w:ind w:left="480"/>
        <w:rPr>
          <w:rFonts w:asciiTheme="minorEastAsia" w:hAnsiTheme="minorEastAsia" w:cstheme="minorEastAsia"/>
          <w:sz w:val="24"/>
        </w:rPr>
      </w:pPr>
      <w:r>
        <w:rPr>
          <w:rFonts w:hint="eastAsia"/>
          <w:sz w:val="24"/>
        </w:rPr>
        <w:t xml:space="preserve">       </w:t>
      </w:r>
      <w:r>
        <w:rPr>
          <w:rFonts w:hint="eastAsia"/>
          <w:sz w:val="24"/>
        </w:rPr>
        <w:t>利用假设开发法，求取土地、旧房、在建工程的价格</w:t>
      </w:r>
    </w:p>
    <w:p w14:paraId="1F523130" w14:textId="77777777" w:rsidR="001416B7" w:rsidRDefault="001416B7" w:rsidP="001416B7">
      <w:pPr>
        <w:spacing w:line="360" w:lineRule="exact"/>
        <w:ind w:firstLineChars="500" w:firstLine="1200"/>
        <w:rPr>
          <w:sz w:val="24"/>
        </w:rPr>
      </w:pPr>
      <w:r>
        <w:rPr>
          <w:rFonts w:hint="eastAsia"/>
          <w:sz w:val="24"/>
        </w:rPr>
        <w:t>第三节</w:t>
      </w:r>
      <w:r>
        <w:rPr>
          <w:rFonts w:hint="eastAsia"/>
          <w:sz w:val="24"/>
        </w:rPr>
        <w:t xml:space="preserve"> </w:t>
      </w:r>
      <w:r>
        <w:rPr>
          <w:rFonts w:hint="eastAsia"/>
          <w:sz w:val="24"/>
        </w:rPr>
        <w:t>传统方法和现金流量法的应用</w:t>
      </w:r>
    </w:p>
    <w:p w14:paraId="2F35BF54"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3BF9B888" w14:textId="77777777" w:rsidR="001416B7" w:rsidRDefault="001416B7" w:rsidP="001416B7">
      <w:pPr>
        <w:spacing w:line="360" w:lineRule="exact"/>
        <w:ind w:firstLineChars="500" w:firstLine="1200"/>
        <w:rPr>
          <w:sz w:val="24"/>
        </w:rPr>
      </w:pPr>
      <w:r>
        <w:rPr>
          <w:rFonts w:hint="eastAsia"/>
          <w:sz w:val="24"/>
        </w:rPr>
        <w:t>传统方法、现金流量法、应用举例</w:t>
      </w:r>
    </w:p>
    <w:p w14:paraId="76290A07"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2. 基本概念与知识点</w:t>
      </w:r>
    </w:p>
    <w:p w14:paraId="1F729978" w14:textId="77777777" w:rsidR="001416B7" w:rsidRDefault="001416B7" w:rsidP="001416B7">
      <w:pPr>
        <w:spacing w:line="360" w:lineRule="exact"/>
        <w:ind w:firstLineChars="500" w:firstLine="1200"/>
        <w:rPr>
          <w:sz w:val="24"/>
        </w:rPr>
      </w:pPr>
      <w:r>
        <w:rPr>
          <w:rFonts w:hint="eastAsia"/>
          <w:sz w:val="24"/>
        </w:rPr>
        <w:t>传统方法与现金流量法的区别和应用</w:t>
      </w:r>
    </w:p>
    <w:p w14:paraId="0A764BDE"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（三）思考与实践</w:t>
      </w:r>
    </w:p>
    <w:p w14:paraId="77492AC2" w14:textId="77777777" w:rsidR="001416B7" w:rsidRDefault="001416B7" w:rsidP="001416B7">
      <w:pPr>
        <w:tabs>
          <w:tab w:val="left" w:pos="0"/>
        </w:tabs>
        <w:spacing w:line="360" w:lineRule="exact"/>
        <w:rPr>
          <w:rFonts w:asciiTheme="minorEastAsia" w:hAnsiTheme="minorEastAsia" w:cstheme="minorEastAsia"/>
          <w:sz w:val="24"/>
        </w:rPr>
      </w:pPr>
      <w:r>
        <w:rPr>
          <w:rFonts w:asciiTheme="minorEastAsia" w:hAnsiTheme="minorEastAsia" w:cstheme="minorEastAsia" w:hint="eastAsia"/>
          <w:sz w:val="24"/>
        </w:rPr>
        <w:t xml:space="preserve">         假设开发法应用范围和实际评估</w:t>
      </w:r>
    </w:p>
    <w:p w14:paraId="4CFA4DA3"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14:paraId="3981351D" w14:textId="77777777" w:rsidR="001416B7" w:rsidRDefault="001416B7" w:rsidP="001416B7">
      <w:pPr>
        <w:spacing w:line="360" w:lineRule="exact"/>
        <w:ind w:firstLineChars="500" w:firstLine="1200"/>
        <w:rPr>
          <w:sz w:val="24"/>
        </w:rPr>
      </w:pPr>
      <w:r>
        <w:rPr>
          <w:rFonts w:asciiTheme="minorEastAsia" w:hAnsiTheme="minorEastAsia" w:cstheme="minorEastAsia" w:hint="eastAsia"/>
          <w:sz w:val="24"/>
        </w:rPr>
        <w:t>课堂讲授、多媒体教学</w:t>
      </w:r>
    </w:p>
    <w:p w14:paraId="2CDF7DA4" w14:textId="77777777" w:rsidR="001416B7" w:rsidRDefault="001416B7" w:rsidP="001416B7">
      <w:pPr>
        <w:pStyle w:val="a4"/>
        <w:spacing w:line="360" w:lineRule="exact"/>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第六章 地价评估</w:t>
      </w:r>
    </w:p>
    <w:p w14:paraId="14E3C9D5" w14:textId="77777777" w:rsidR="001416B7" w:rsidRDefault="001416B7" w:rsidP="001416B7">
      <w:pPr>
        <w:spacing w:line="360" w:lineRule="exact"/>
        <w:ind w:firstLineChars="200" w:firstLine="480"/>
        <w:rPr>
          <w:sz w:val="24"/>
        </w:rPr>
      </w:pPr>
      <w:r>
        <w:rPr>
          <w:rFonts w:hint="eastAsia"/>
          <w:sz w:val="24"/>
        </w:rPr>
        <w:t>（一）目的与要求</w:t>
      </w:r>
    </w:p>
    <w:p w14:paraId="01C2AE46" w14:textId="77777777" w:rsidR="001416B7" w:rsidRDefault="001416B7" w:rsidP="001416B7">
      <w:pPr>
        <w:spacing w:line="360" w:lineRule="exact"/>
        <w:ind w:firstLineChars="500" w:firstLine="1200"/>
        <w:rPr>
          <w:sz w:val="24"/>
        </w:rPr>
      </w:pPr>
      <w:r>
        <w:rPr>
          <w:rFonts w:hint="eastAsia"/>
          <w:sz w:val="24"/>
        </w:rPr>
        <w:t xml:space="preserve">1. </w:t>
      </w:r>
      <w:r>
        <w:rPr>
          <w:rFonts w:hint="eastAsia"/>
          <w:sz w:val="24"/>
        </w:rPr>
        <w:t>了解地价体系的构成；</w:t>
      </w:r>
    </w:p>
    <w:p w14:paraId="24A46842" w14:textId="77777777" w:rsidR="001416B7" w:rsidRDefault="001416B7" w:rsidP="001416B7">
      <w:pPr>
        <w:spacing w:line="360" w:lineRule="exact"/>
        <w:ind w:firstLineChars="500" w:firstLine="1200"/>
        <w:rPr>
          <w:sz w:val="24"/>
        </w:rPr>
      </w:pPr>
      <w:r>
        <w:rPr>
          <w:rFonts w:hint="eastAsia"/>
          <w:sz w:val="24"/>
        </w:rPr>
        <w:t xml:space="preserve">2. </w:t>
      </w:r>
      <w:r>
        <w:rPr>
          <w:rFonts w:hint="eastAsia"/>
          <w:sz w:val="24"/>
        </w:rPr>
        <w:t>理解基准地价系数修正法评估宗地地价的思路和操作步骤；</w:t>
      </w:r>
    </w:p>
    <w:p w14:paraId="524061A0" w14:textId="77777777" w:rsidR="001416B7" w:rsidRDefault="001416B7" w:rsidP="001416B7">
      <w:pPr>
        <w:spacing w:line="360" w:lineRule="exact"/>
        <w:ind w:firstLineChars="500" w:firstLine="1200"/>
        <w:rPr>
          <w:sz w:val="24"/>
        </w:rPr>
      </w:pPr>
      <w:r>
        <w:rPr>
          <w:rFonts w:hint="eastAsia"/>
          <w:sz w:val="24"/>
        </w:rPr>
        <w:t xml:space="preserve">3. </w:t>
      </w:r>
      <w:r>
        <w:rPr>
          <w:rFonts w:hint="eastAsia"/>
          <w:sz w:val="24"/>
        </w:rPr>
        <w:t>掌握路线价法的估价步骤和实际评估</w:t>
      </w:r>
    </w:p>
    <w:p w14:paraId="0AEE2A12" w14:textId="77777777" w:rsidR="001416B7" w:rsidRDefault="001416B7" w:rsidP="001416B7">
      <w:pPr>
        <w:spacing w:line="360" w:lineRule="exact"/>
        <w:ind w:firstLineChars="200" w:firstLine="480"/>
        <w:rPr>
          <w:sz w:val="24"/>
        </w:rPr>
      </w:pPr>
      <w:r>
        <w:rPr>
          <w:rFonts w:hint="eastAsia"/>
          <w:sz w:val="24"/>
        </w:rPr>
        <w:t>（二）教学内容</w:t>
      </w:r>
    </w:p>
    <w:p w14:paraId="6DD09A13" w14:textId="77777777" w:rsidR="001416B7" w:rsidRDefault="001416B7" w:rsidP="001416B7">
      <w:pPr>
        <w:spacing w:line="360" w:lineRule="exact"/>
        <w:ind w:firstLineChars="500" w:firstLine="1200"/>
        <w:rPr>
          <w:sz w:val="24"/>
        </w:rPr>
      </w:pPr>
      <w:r>
        <w:rPr>
          <w:rFonts w:hint="eastAsia"/>
          <w:sz w:val="24"/>
        </w:rPr>
        <w:lastRenderedPageBreak/>
        <w:t>第一节</w:t>
      </w:r>
      <w:r>
        <w:rPr>
          <w:rFonts w:hint="eastAsia"/>
          <w:sz w:val="24"/>
        </w:rPr>
        <w:t xml:space="preserve"> </w:t>
      </w:r>
      <w:r>
        <w:rPr>
          <w:rFonts w:hint="eastAsia"/>
          <w:sz w:val="24"/>
        </w:rPr>
        <w:t>地价体系</w:t>
      </w:r>
    </w:p>
    <w:p w14:paraId="76B3CB2D"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6A867C59" w14:textId="77777777" w:rsidR="001416B7" w:rsidRDefault="001416B7" w:rsidP="001416B7">
      <w:pPr>
        <w:spacing w:line="360" w:lineRule="exact"/>
        <w:ind w:firstLineChars="500" w:firstLine="1200"/>
        <w:rPr>
          <w:sz w:val="24"/>
        </w:rPr>
      </w:pPr>
      <w:r>
        <w:rPr>
          <w:rFonts w:hint="eastAsia"/>
          <w:sz w:val="24"/>
        </w:rPr>
        <w:t>地价</w:t>
      </w:r>
      <w:r>
        <w:rPr>
          <w:rFonts w:asciiTheme="minorEastAsia" w:hAnsiTheme="minorEastAsia" w:cstheme="minorEastAsia" w:hint="eastAsia"/>
          <w:sz w:val="24"/>
        </w:rPr>
        <w:t>、</w:t>
      </w:r>
      <w:r>
        <w:rPr>
          <w:rFonts w:hint="eastAsia"/>
          <w:sz w:val="24"/>
        </w:rPr>
        <w:t>地价体系、地价体系构成</w:t>
      </w:r>
    </w:p>
    <w:p w14:paraId="445D5E0A"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4CED7B33" w14:textId="77777777" w:rsidR="001416B7" w:rsidRDefault="001416B7" w:rsidP="001416B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地价体系构成</w:t>
      </w:r>
    </w:p>
    <w:p w14:paraId="4D9C3E00" w14:textId="77777777" w:rsidR="001416B7" w:rsidRDefault="001416B7" w:rsidP="001416B7">
      <w:pPr>
        <w:spacing w:line="360" w:lineRule="exact"/>
        <w:ind w:firstLineChars="500" w:firstLine="1200"/>
        <w:rPr>
          <w:sz w:val="24"/>
        </w:rPr>
      </w:pPr>
      <w:r>
        <w:rPr>
          <w:rFonts w:hint="eastAsia"/>
          <w:sz w:val="24"/>
        </w:rPr>
        <w:t>第二节</w:t>
      </w:r>
      <w:r>
        <w:rPr>
          <w:rFonts w:hint="eastAsia"/>
          <w:sz w:val="24"/>
        </w:rPr>
        <w:t xml:space="preserve"> </w:t>
      </w:r>
      <w:r>
        <w:rPr>
          <w:rFonts w:hint="eastAsia"/>
          <w:sz w:val="24"/>
        </w:rPr>
        <w:t>基准地价系数修正法</w:t>
      </w:r>
    </w:p>
    <w:p w14:paraId="7E03641B"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63246567" w14:textId="77777777" w:rsidR="001416B7" w:rsidRDefault="001416B7" w:rsidP="001416B7">
      <w:pPr>
        <w:spacing w:line="360" w:lineRule="exact"/>
        <w:ind w:leftChars="570" w:left="1197"/>
        <w:rPr>
          <w:sz w:val="24"/>
        </w:rPr>
      </w:pPr>
      <w:r>
        <w:rPr>
          <w:rFonts w:hint="eastAsia"/>
          <w:sz w:val="24"/>
        </w:rPr>
        <w:t>基准地价系数修正法的基本原理</w:t>
      </w:r>
      <w:r>
        <w:rPr>
          <w:rFonts w:asciiTheme="minorEastAsia" w:hAnsiTheme="minorEastAsia" w:cstheme="minorEastAsia" w:hint="eastAsia"/>
          <w:sz w:val="24"/>
        </w:rPr>
        <w:t>、</w:t>
      </w:r>
      <w:r>
        <w:rPr>
          <w:rFonts w:hint="eastAsia"/>
          <w:sz w:val="24"/>
        </w:rPr>
        <w:t>基准地价系数修正法的估价步骤、基准地价系数修正法应用举例</w:t>
      </w:r>
    </w:p>
    <w:p w14:paraId="06531B87"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3D53CE3A" w14:textId="77777777" w:rsidR="001416B7" w:rsidRDefault="001416B7" w:rsidP="001416B7">
      <w:pPr>
        <w:spacing w:line="360" w:lineRule="exact"/>
        <w:ind w:firstLineChars="500" w:firstLine="1200"/>
        <w:rPr>
          <w:sz w:val="24"/>
        </w:rPr>
      </w:pPr>
      <w:r>
        <w:rPr>
          <w:rFonts w:hint="eastAsia"/>
          <w:sz w:val="24"/>
        </w:rPr>
        <w:t>基准地价系数修正法的基本原理和应用</w:t>
      </w:r>
    </w:p>
    <w:p w14:paraId="531B6C26" w14:textId="77777777" w:rsidR="001416B7" w:rsidRDefault="001416B7" w:rsidP="001416B7">
      <w:pPr>
        <w:spacing w:line="360" w:lineRule="exact"/>
        <w:ind w:firstLineChars="500" w:firstLine="1200"/>
        <w:rPr>
          <w:sz w:val="24"/>
        </w:rPr>
      </w:pPr>
      <w:r>
        <w:rPr>
          <w:rFonts w:hint="eastAsia"/>
          <w:sz w:val="24"/>
        </w:rPr>
        <w:t>第三节</w:t>
      </w:r>
      <w:r>
        <w:rPr>
          <w:rFonts w:hint="eastAsia"/>
          <w:sz w:val="24"/>
        </w:rPr>
        <w:t xml:space="preserve"> </w:t>
      </w:r>
      <w:r>
        <w:rPr>
          <w:rFonts w:hint="eastAsia"/>
          <w:sz w:val="24"/>
        </w:rPr>
        <w:t>路线价法</w:t>
      </w:r>
    </w:p>
    <w:p w14:paraId="5E10C8EA"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44F8B46A" w14:textId="77777777" w:rsidR="001416B7" w:rsidRDefault="001416B7" w:rsidP="001416B7">
      <w:pPr>
        <w:spacing w:line="360" w:lineRule="exact"/>
        <w:ind w:firstLineChars="500" w:firstLine="1200"/>
        <w:rPr>
          <w:sz w:val="24"/>
        </w:rPr>
      </w:pPr>
      <w:r>
        <w:rPr>
          <w:rFonts w:hint="eastAsia"/>
          <w:sz w:val="24"/>
        </w:rPr>
        <w:t>路线价法的基本原理、路线价法的估价步骤、路线价法应用举例</w:t>
      </w:r>
    </w:p>
    <w:p w14:paraId="142E2692"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498A5D45" w14:textId="77777777" w:rsidR="001416B7" w:rsidRDefault="001416B7" w:rsidP="001416B7">
      <w:pPr>
        <w:spacing w:line="360" w:lineRule="exact"/>
        <w:ind w:firstLineChars="500" w:firstLine="1200"/>
        <w:rPr>
          <w:rFonts w:asciiTheme="minorEastAsia" w:hAnsiTheme="minorEastAsia" w:cstheme="minorEastAsia"/>
          <w:sz w:val="24"/>
        </w:rPr>
      </w:pPr>
      <w:r>
        <w:rPr>
          <w:rFonts w:hint="eastAsia"/>
          <w:sz w:val="24"/>
        </w:rPr>
        <w:t>路线价法的基本原理和应用</w:t>
      </w:r>
    </w:p>
    <w:p w14:paraId="5C28FCAD"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（三）思考与实践</w:t>
      </w:r>
    </w:p>
    <w:p w14:paraId="2B72662B" w14:textId="77777777" w:rsidR="001416B7" w:rsidRDefault="001416B7" w:rsidP="001416B7">
      <w:pPr>
        <w:tabs>
          <w:tab w:val="left" w:pos="0"/>
        </w:tabs>
        <w:spacing w:line="36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hint="eastAsia"/>
          <w:sz w:val="24"/>
        </w:rPr>
        <w:t>基准地价系数修正法、路线价法</w:t>
      </w:r>
      <w:r>
        <w:rPr>
          <w:rFonts w:asciiTheme="minorEastAsia" w:hAnsiTheme="minorEastAsia" w:cstheme="minorEastAsia" w:hint="eastAsia"/>
          <w:sz w:val="24"/>
        </w:rPr>
        <w:t>应用范围和实际评估</w:t>
      </w:r>
    </w:p>
    <w:p w14:paraId="5EC659FC"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14:paraId="7A76F4A1" w14:textId="77777777" w:rsidR="001416B7" w:rsidRDefault="001416B7" w:rsidP="001416B7">
      <w:pPr>
        <w:spacing w:line="360" w:lineRule="exact"/>
        <w:ind w:left="480" w:firstLineChars="300" w:firstLine="720"/>
        <w:rPr>
          <w:sz w:val="24"/>
        </w:rPr>
      </w:pPr>
      <w:r>
        <w:rPr>
          <w:rFonts w:asciiTheme="minorEastAsia" w:hAnsiTheme="minorEastAsia" w:cstheme="minorEastAsia" w:hint="eastAsia"/>
          <w:sz w:val="24"/>
        </w:rPr>
        <w:t>课堂讲授、多媒体教学</w:t>
      </w:r>
      <w:r>
        <w:rPr>
          <w:rFonts w:hint="eastAsia"/>
          <w:sz w:val="24"/>
        </w:rPr>
        <w:t>  </w:t>
      </w:r>
    </w:p>
    <w:p w14:paraId="4093CDC2" w14:textId="77777777" w:rsidR="001416B7" w:rsidRDefault="001416B7" w:rsidP="001416B7">
      <w:pPr>
        <w:pStyle w:val="a4"/>
        <w:spacing w:line="360" w:lineRule="exact"/>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第七章 估价报告撰写</w:t>
      </w:r>
    </w:p>
    <w:p w14:paraId="01495C54" w14:textId="77777777" w:rsidR="001416B7" w:rsidRDefault="001416B7" w:rsidP="001416B7">
      <w:pPr>
        <w:spacing w:line="360" w:lineRule="exact"/>
        <w:ind w:firstLineChars="200" w:firstLine="480"/>
        <w:rPr>
          <w:sz w:val="24"/>
        </w:rPr>
      </w:pPr>
      <w:r>
        <w:rPr>
          <w:rFonts w:hint="eastAsia"/>
          <w:sz w:val="24"/>
        </w:rPr>
        <w:t>（一）目的与要求</w:t>
      </w:r>
    </w:p>
    <w:p w14:paraId="7667B59D" w14:textId="77777777" w:rsidR="001416B7" w:rsidRDefault="001416B7" w:rsidP="001416B7">
      <w:pPr>
        <w:spacing w:line="360" w:lineRule="exact"/>
        <w:ind w:firstLineChars="500" w:firstLine="1200"/>
        <w:rPr>
          <w:sz w:val="24"/>
        </w:rPr>
      </w:pPr>
      <w:r>
        <w:rPr>
          <w:rFonts w:hint="eastAsia"/>
          <w:sz w:val="24"/>
        </w:rPr>
        <w:t xml:space="preserve">1. </w:t>
      </w:r>
      <w:r>
        <w:rPr>
          <w:rFonts w:hint="eastAsia"/>
          <w:sz w:val="24"/>
        </w:rPr>
        <w:t>了解房地产估价的一般程序</w:t>
      </w:r>
    </w:p>
    <w:p w14:paraId="03AF4399" w14:textId="77777777" w:rsidR="001416B7" w:rsidRDefault="001416B7" w:rsidP="001416B7">
      <w:pPr>
        <w:spacing w:line="360" w:lineRule="exact"/>
        <w:ind w:leftChars="570" w:left="1197"/>
        <w:rPr>
          <w:sz w:val="24"/>
        </w:rPr>
      </w:pPr>
      <w:r>
        <w:rPr>
          <w:rFonts w:hint="eastAsia"/>
          <w:sz w:val="24"/>
        </w:rPr>
        <w:t xml:space="preserve">2. </w:t>
      </w:r>
      <w:r>
        <w:rPr>
          <w:rFonts w:hint="eastAsia"/>
          <w:sz w:val="24"/>
        </w:rPr>
        <w:t>理解房地产估价报告的相关知识，主要包括估价报告格式、估价技术报告、估价结果报告的内容构成；</w:t>
      </w:r>
    </w:p>
    <w:p w14:paraId="75C0F176" w14:textId="5B58E476" w:rsidR="001416B7" w:rsidRDefault="001416B7" w:rsidP="00B576C0">
      <w:pPr>
        <w:spacing w:line="360" w:lineRule="exact"/>
        <w:ind w:leftChars="600" w:left="1260"/>
        <w:rPr>
          <w:sz w:val="24"/>
        </w:rPr>
      </w:pPr>
      <w:r>
        <w:rPr>
          <w:rFonts w:hint="eastAsia"/>
          <w:sz w:val="24"/>
        </w:rPr>
        <w:t xml:space="preserve">3. </w:t>
      </w:r>
      <w:r w:rsidRPr="001416B7">
        <w:rPr>
          <w:rFonts w:hint="eastAsia"/>
          <w:b/>
          <w:bCs/>
          <w:sz w:val="24"/>
        </w:rPr>
        <w:t>掌握房地产估价报告、土地估价报告撰写以及错误辨析等内容</w:t>
      </w:r>
      <w:r w:rsidR="00B576C0">
        <w:rPr>
          <w:rFonts w:hint="eastAsia"/>
          <w:b/>
          <w:bCs/>
          <w:sz w:val="24"/>
        </w:rPr>
        <w:t>，</w:t>
      </w:r>
      <w:r w:rsidR="00B576C0">
        <w:rPr>
          <w:rFonts w:hint="eastAsia"/>
          <w:b/>
          <w:bCs/>
          <w:sz w:val="24"/>
        </w:rPr>
        <w:t xml:space="preserve"> </w:t>
      </w:r>
      <w:r w:rsidR="00B576C0">
        <w:rPr>
          <w:b/>
          <w:bCs/>
          <w:sz w:val="24"/>
        </w:rPr>
        <w:t xml:space="preserve"> </w:t>
      </w:r>
      <w:r w:rsidR="00B576C0" w:rsidRPr="006C0AE1">
        <w:rPr>
          <w:rFonts w:hint="eastAsia"/>
          <w:b/>
          <w:bCs/>
          <w:sz w:val="24"/>
        </w:rPr>
        <w:t>培养学生实际动手能力，为国家和社会输送房地产估价方面的专业人才</w:t>
      </w:r>
      <w:r w:rsidR="00B576C0">
        <w:rPr>
          <w:rFonts w:hint="eastAsia"/>
          <w:b/>
          <w:bCs/>
          <w:sz w:val="24"/>
        </w:rPr>
        <w:t>。</w:t>
      </w:r>
    </w:p>
    <w:p w14:paraId="05FC3481" w14:textId="77777777" w:rsidR="001416B7" w:rsidRDefault="001416B7" w:rsidP="001416B7">
      <w:pPr>
        <w:spacing w:line="360" w:lineRule="exact"/>
        <w:ind w:firstLineChars="200" w:firstLine="480"/>
        <w:rPr>
          <w:sz w:val="24"/>
        </w:rPr>
      </w:pPr>
      <w:r>
        <w:rPr>
          <w:rFonts w:hint="eastAsia"/>
          <w:sz w:val="24"/>
        </w:rPr>
        <w:t>（二）教学内容</w:t>
      </w:r>
    </w:p>
    <w:p w14:paraId="3776FD6C" w14:textId="77777777" w:rsidR="001416B7" w:rsidRDefault="001416B7" w:rsidP="001416B7">
      <w:pPr>
        <w:spacing w:line="360" w:lineRule="exact"/>
        <w:ind w:firstLineChars="500" w:firstLine="1200"/>
        <w:rPr>
          <w:sz w:val="24"/>
        </w:rPr>
      </w:pPr>
      <w:r>
        <w:rPr>
          <w:rFonts w:hint="eastAsia"/>
          <w:sz w:val="24"/>
        </w:rPr>
        <w:t>第一节</w:t>
      </w:r>
      <w:r>
        <w:rPr>
          <w:rFonts w:hint="eastAsia"/>
          <w:sz w:val="24"/>
        </w:rPr>
        <w:t xml:space="preserve"> </w:t>
      </w:r>
      <w:r>
        <w:rPr>
          <w:rFonts w:hint="eastAsia"/>
          <w:sz w:val="24"/>
        </w:rPr>
        <w:t>房地产估价的一般程序</w:t>
      </w:r>
    </w:p>
    <w:p w14:paraId="6AE4F9CA"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6D4FA740" w14:textId="77777777" w:rsidR="001416B7" w:rsidRDefault="001416B7" w:rsidP="001416B7">
      <w:pPr>
        <w:spacing w:line="360" w:lineRule="exact"/>
        <w:ind w:leftChars="570" w:left="1197"/>
        <w:rPr>
          <w:sz w:val="24"/>
        </w:rPr>
      </w:pPr>
      <w:r>
        <w:rPr>
          <w:rFonts w:hint="eastAsia"/>
          <w:sz w:val="24"/>
        </w:rPr>
        <w:t>明确估价目的、拟定估价作业方案、搜集整理估价所需资料、实地查勘估价对象、选用估价方法运算、确定估价结果、撰写估价报告、估价资料归档</w:t>
      </w:r>
    </w:p>
    <w:p w14:paraId="23D03F9B"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0724F2CE" w14:textId="77777777" w:rsidR="001416B7" w:rsidRDefault="001416B7" w:rsidP="001416B7">
      <w:pPr>
        <w:spacing w:line="360" w:lineRule="exact"/>
        <w:rPr>
          <w:sz w:val="24"/>
        </w:rPr>
      </w:pPr>
      <w:r>
        <w:rPr>
          <w:rFonts w:hint="eastAsia"/>
          <w:sz w:val="24"/>
        </w:rPr>
        <w:t xml:space="preserve">          </w:t>
      </w:r>
      <w:r>
        <w:rPr>
          <w:rFonts w:hint="eastAsia"/>
          <w:sz w:val="24"/>
        </w:rPr>
        <w:t>房地产估价的程序</w:t>
      </w:r>
    </w:p>
    <w:p w14:paraId="2F8385FB" w14:textId="77777777" w:rsidR="001416B7" w:rsidRDefault="001416B7" w:rsidP="001416B7">
      <w:pPr>
        <w:spacing w:line="360" w:lineRule="exact"/>
        <w:ind w:firstLineChars="500" w:firstLine="1200"/>
        <w:rPr>
          <w:sz w:val="24"/>
        </w:rPr>
      </w:pPr>
      <w:r>
        <w:rPr>
          <w:rFonts w:hint="eastAsia"/>
          <w:sz w:val="24"/>
        </w:rPr>
        <w:t>第二节</w:t>
      </w:r>
      <w:r>
        <w:rPr>
          <w:rFonts w:hint="eastAsia"/>
          <w:sz w:val="24"/>
        </w:rPr>
        <w:t xml:space="preserve"> </w:t>
      </w:r>
      <w:r>
        <w:rPr>
          <w:rFonts w:hint="eastAsia"/>
          <w:sz w:val="24"/>
        </w:rPr>
        <w:t>估价报告的内容与格式</w:t>
      </w:r>
    </w:p>
    <w:p w14:paraId="63B7AA0D"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18039396" w14:textId="77777777" w:rsidR="001416B7" w:rsidRDefault="001416B7" w:rsidP="001416B7">
      <w:pPr>
        <w:spacing w:line="360" w:lineRule="exact"/>
        <w:ind w:leftChars="570" w:left="1197"/>
        <w:rPr>
          <w:rFonts w:asciiTheme="minorEastAsia" w:hAnsiTheme="minorEastAsia" w:cstheme="minorEastAsia"/>
          <w:sz w:val="24"/>
        </w:rPr>
      </w:pPr>
      <w:r>
        <w:rPr>
          <w:rFonts w:hint="eastAsia"/>
          <w:sz w:val="24"/>
        </w:rPr>
        <w:lastRenderedPageBreak/>
        <w:t>房地产估价报告的内容与格式、土地估价报告的内容与格式、估价报告错误辨析</w:t>
      </w:r>
    </w:p>
    <w:p w14:paraId="5C419351" w14:textId="77777777" w:rsidR="001416B7" w:rsidRDefault="001416B7" w:rsidP="001416B7">
      <w:pPr>
        <w:spacing w:line="360" w:lineRule="exact"/>
        <w:ind w:leftChars="200" w:left="420" w:firstLineChars="300" w:firstLine="720"/>
        <w:rPr>
          <w:rFonts w:asciiTheme="minorEastAsia" w:hAnsiTheme="minorEastAsia" w:cstheme="minorEastAsia"/>
          <w:sz w:val="24"/>
        </w:rPr>
      </w:pPr>
      <w:r>
        <w:rPr>
          <w:rFonts w:asciiTheme="minorEastAsia" w:hAnsiTheme="minorEastAsia" w:cstheme="minorEastAsia" w:hint="eastAsia"/>
          <w:sz w:val="24"/>
        </w:rPr>
        <w:t>2. 基本概念与知识点</w:t>
      </w:r>
    </w:p>
    <w:p w14:paraId="5ABD829C"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估价技术报告、估价结果报告</w:t>
      </w:r>
    </w:p>
    <w:p w14:paraId="33488200" w14:textId="77777777" w:rsidR="001416B7" w:rsidRDefault="001416B7" w:rsidP="001416B7">
      <w:pPr>
        <w:spacing w:line="360" w:lineRule="exact"/>
        <w:ind w:firstLineChars="526" w:firstLine="1262"/>
        <w:rPr>
          <w:rFonts w:asciiTheme="minorEastAsia" w:hAnsiTheme="minorEastAsia" w:cstheme="minorEastAsia"/>
          <w:sz w:val="24"/>
        </w:rPr>
      </w:pPr>
      <w:r>
        <w:rPr>
          <w:rFonts w:asciiTheme="minorEastAsia" w:hAnsiTheme="minorEastAsia" w:cstheme="minorEastAsia" w:hint="eastAsia"/>
          <w:sz w:val="24"/>
        </w:rPr>
        <w:t>3. 问题与应用</w:t>
      </w:r>
    </w:p>
    <w:p w14:paraId="7FAFFFFB" w14:textId="77777777" w:rsidR="001416B7" w:rsidRDefault="001416B7" w:rsidP="001416B7">
      <w:pPr>
        <w:spacing w:line="360" w:lineRule="exact"/>
        <w:ind w:left="480"/>
        <w:rPr>
          <w:rFonts w:asciiTheme="minorEastAsia" w:hAnsiTheme="minorEastAsia" w:cstheme="minorEastAsia"/>
          <w:sz w:val="24"/>
        </w:rPr>
      </w:pPr>
      <w:r>
        <w:rPr>
          <w:rFonts w:hint="eastAsia"/>
          <w:sz w:val="24"/>
        </w:rPr>
        <w:t xml:space="preserve">       </w:t>
      </w:r>
      <w:r>
        <w:rPr>
          <w:rFonts w:hint="eastAsia"/>
          <w:sz w:val="24"/>
        </w:rPr>
        <w:t>如何从房地产估价报告中挑出错误？</w:t>
      </w:r>
    </w:p>
    <w:p w14:paraId="1DFC330D"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（三）思考与实践</w:t>
      </w:r>
    </w:p>
    <w:p w14:paraId="6F3F3EBB" w14:textId="77777777" w:rsidR="001416B7" w:rsidRPr="006823BB" w:rsidRDefault="001416B7" w:rsidP="001416B7">
      <w:pPr>
        <w:tabs>
          <w:tab w:val="left" w:pos="0"/>
        </w:tabs>
        <w:spacing w:line="360" w:lineRule="exact"/>
        <w:rPr>
          <w:rFonts w:asciiTheme="minorEastAsia" w:hAnsiTheme="minorEastAsia" w:cstheme="minorEastAsia"/>
          <w:b/>
          <w:bCs/>
          <w:sz w:val="24"/>
        </w:rPr>
      </w:pPr>
      <w:r>
        <w:rPr>
          <w:rFonts w:asciiTheme="minorEastAsia" w:hAnsiTheme="minorEastAsia" w:cstheme="minorEastAsia" w:hint="eastAsia"/>
          <w:sz w:val="24"/>
        </w:rPr>
        <w:t xml:space="preserve">          </w:t>
      </w:r>
      <w:r w:rsidRPr="006823BB">
        <w:rPr>
          <w:rFonts w:hint="eastAsia"/>
          <w:b/>
          <w:bCs/>
          <w:sz w:val="24"/>
        </w:rPr>
        <w:t>独立撰写完整的估价报告</w:t>
      </w:r>
    </w:p>
    <w:p w14:paraId="685670EF"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14:paraId="57377B55" w14:textId="77777777" w:rsidR="001416B7" w:rsidRDefault="001416B7" w:rsidP="001416B7">
      <w:pPr>
        <w:spacing w:line="360" w:lineRule="exact"/>
        <w:ind w:left="480" w:firstLineChars="300" w:firstLine="720"/>
        <w:rPr>
          <w:rFonts w:asciiTheme="minorEastAsia" w:hAnsiTheme="minorEastAsia" w:cstheme="minorEastAsia"/>
          <w:sz w:val="24"/>
        </w:rPr>
      </w:pPr>
      <w:r>
        <w:rPr>
          <w:rFonts w:asciiTheme="minorEastAsia" w:hAnsiTheme="minorEastAsia" w:cstheme="minorEastAsia" w:hint="eastAsia"/>
          <w:sz w:val="24"/>
        </w:rPr>
        <w:t>课堂讲授、多媒体教学</w:t>
      </w:r>
      <w:r>
        <w:rPr>
          <w:rFonts w:hint="eastAsia"/>
          <w:sz w:val="24"/>
        </w:rPr>
        <w:t>  </w:t>
      </w:r>
    </w:p>
    <w:p w14:paraId="0683450C" w14:textId="77777777" w:rsidR="001416B7" w:rsidRDefault="001416B7" w:rsidP="001416B7">
      <w:pPr>
        <w:pStyle w:val="a4"/>
        <w:spacing w:line="360" w:lineRule="exact"/>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第八章 实验课教学</w:t>
      </w:r>
    </w:p>
    <w:p w14:paraId="74FC96AD" w14:textId="77777777" w:rsidR="001416B7" w:rsidRDefault="001416B7" w:rsidP="001416B7">
      <w:pPr>
        <w:spacing w:line="360" w:lineRule="exact"/>
        <w:ind w:firstLineChars="200" w:firstLine="480"/>
        <w:rPr>
          <w:sz w:val="24"/>
        </w:rPr>
      </w:pPr>
      <w:r>
        <w:rPr>
          <w:rFonts w:hint="eastAsia"/>
          <w:sz w:val="24"/>
        </w:rPr>
        <w:t>（一）目的与要求</w:t>
      </w:r>
    </w:p>
    <w:p w14:paraId="12A95468" w14:textId="77777777" w:rsidR="001416B7" w:rsidRDefault="001416B7" w:rsidP="001416B7">
      <w:pPr>
        <w:spacing w:line="360" w:lineRule="exact"/>
        <w:ind w:firstLineChars="500" w:firstLine="1200"/>
        <w:rPr>
          <w:sz w:val="24"/>
        </w:rPr>
      </w:pPr>
      <w:r>
        <w:rPr>
          <w:rFonts w:hint="eastAsia"/>
          <w:sz w:val="24"/>
        </w:rPr>
        <w:t xml:space="preserve">1. </w:t>
      </w:r>
      <w:r>
        <w:rPr>
          <w:rFonts w:hint="eastAsia"/>
          <w:sz w:val="24"/>
        </w:rPr>
        <w:t>通过实验教学，掌握市场比较法、收益法、成本法等各种模板的</w:t>
      </w:r>
    </w:p>
    <w:p w14:paraId="192D6954" w14:textId="3BBB11DE" w:rsidR="001416B7" w:rsidRDefault="001416B7" w:rsidP="001416B7">
      <w:pPr>
        <w:spacing w:line="360" w:lineRule="exact"/>
        <w:ind w:firstLineChars="600" w:firstLine="1440"/>
        <w:rPr>
          <w:sz w:val="24"/>
        </w:rPr>
      </w:pPr>
      <w:r>
        <w:rPr>
          <w:rFonts w:hint="eastAsia"/>
          <w:sz w:val="24"/>
        </w:rPr>
        <w:t>使用；</w:t>
      </w:r>
    </w:p>
    <w:p w14:paraId="7E2E865E" w14:textId="77777777" w:rsidR="001416B7" w:rsidRDefault="001416B7" w:rsidP="001416B7">
      <w:pPr>
        <w:spacing w:line="360" w:lineRule="exact"/>
        <w:ind w:firstLineChars="500" w:firstLine="1200"/>
        <w:rPr>
          <w:sz w:val="24"/>
        </w:rPr>
      </w:pPr>
      <w:r>
        <w:rPr>
          <w:rFonts w:hint="eastAsia"/>
          <w:sz w:val="24"/>
        </w:rPr>
        <w:t xml:space="preserve">2. </w:t>
      </w:r>
      <w:r>
        <w:rPr>
          <w:rFonts w:hint="eastAsia"/>
          <w:sz w:val="24"/>
        </w:rPr>
        <w:t>利用模板求取估价结果，并撰写完整、合理的估价报告。</w:t>
      </w:r>
    </w:p>
    <w:p w14:paraId="59E5AF98" w14:textId="77777777" w:rsidR="001416B7" w:rsidRDefault="001416B7" w:rsidP="001416B7">
      <w:pPr>
        <w:spacing w:line="360" w:lineRule="exact"/>
        <w:ind w:firstLineChars="200" w:firstLine="480"/>
        <w:rPr>
          <w:rFonts w:ascii="仿宋_GB2312" w:eastAsia="仿宋_GB2312" w:hAnsi="Arial" w:cs="Arial"/>
          <w:color w:val="000000"/>
          <w:kern w:val="0"/>
          <w:szCs w:val="21"/>
        </w:rPr>
      </w:pPr>
      <w:r>
        <w:rPr>
          <w:rFonts w:hint="eastAsia"/>
          <w:sz w:val="24"/>
        </w:rPr>
        <w:t>（二）教学内容</w:t>
      </w:r>
    </w:p>
    <w:p w14:paraId="5B8E4657"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1. 主要内容</w:t>
      </w:r>
    </w:p>
    <w:p w14:paraId="7C2D5590" w14:textId="77777777" w:rsidR="001416B7" w:rsidRDefault="001416B7" w:rsidP="001416B7">
      <w:pPr>
        <w:spacing w:line="360" w:lineRule="exact"/>
        <w:ind w:leftChars="570" w:left="1197"/>
        <w:rPr>
          <w:sz w:val="24"/>
        </w:rPr>
      </w:pPr>
      <w:r>
        <w:rPr>
          <w:rFonts w:hint="eastAsia"/>
          <w:sz w:val="24"/>
        </w:rPr>
        <w:t>市场比较法估价模板制作、成本法估价模板制作、收益还原法估价模板制作、基准地价修正法估价模板制作、房地产估价综合实验——资料收集、数据处理、估价及估价报告撰写</w:t>
      </w:r>
    </w:p>
    <w:p w14:paraId="72386CF8" w14:textId="77777777" w:rsidR="001416B7" w:rsidRDefault="001416B7" w:rsidP="001416B7">
      <w:pPr>
        <w:spacing w:line="36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2. 基本概念与知识点</w:t>
      </w:r>
    </w:p>
    <w:p w14:paraId="79B96971" w14:textId="77777777" w:rsidR="001416B7" w:rsidRDefault="001416B7" w:rsidP="001416B7">
      <w:pPr>
        <w:spacing w:line="360" w:lineRule="exact"/>
        <w:ind w:firstLineChars="500" w:firstLine="1200"/>
        <w:rPr>
          <w:sz w:val="24"/>
        </w:rPr>
      </w:pPr>
      <w:r>
        <w:rPr>
          <w:rFonts w:asciiTheme="minorEastAsia" w:hAnsiTheme="minorEastAsia" w:cstheme="minorEastAsia" w:hint="eastAsia"/>
          <w:sz w:val="24"/>
        </w:rPr>
        <w:t>估价业务调查及</w:t>
      </w:r>
      <w:r>
        <w:rPr>
          <w:rFonts w:hint="eastAsia"/>
          <w:sz w:val="24"/>
        </w:rPr>
        <w:t>估价报告撰写</w:t>
      </w:r>
    </w:p>
    <w:p w14:paraId="590EFDEC"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（三）思考与实践</w:t>
      </w:r>
    </w:p>
    <w:p w14:paraId="2F3039E7" w14:textId="77777777" w:rsidR="001416B7" w:rsidRDefault="001416B7" w:rsidP="001416B7">
      <w:pPr>
        <w:tabs>
          <w:tab w:val="left" w:pos="0"/>
        </w:tabs>
        <w:spacing w:line="36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hint="eastAsia"/>
          <w:sz w:val="24"/>
        </w:rPr>
        <w:t>独立撰写完整的估价报告</w:t>
      </w:r>
    </w:p>
    <w:p w14:paraId="682A0D5C" w14:textId="77777777" w:rsidR="001416B7" w:rsidRDefault="001416B7" w:rsidP="001416B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14:paraId="67B9D671" w14:textId="77777777" w:rsidR="001416B7" w:rsidRDefault="001416B7" w:rsidP="001416B7">
      <w:pPr>
        <w:ind w:firstLineChars="500" w:firstLine="1200"/>
        <w:jc w:val="left"/>
        <w:rPr>
          <w:sz w:val="24"/>
          <w:szCs w:val="24"/>
        </w:rPr>
      </w:pPr>
      <w:r>
        <w:rPr>
          <w:rFonts w:asciiTheme="minorEastAsia" w:hAnsiTheme="minorEastAsia" w:cstheme="minorEastAsia" w:hint="eastAsia"/>
          <w:sz w:val="24"/>
        </w:rPr>
        <w:t>课堂讲授、多媒体教学</w:t>
      </w:r>
      <w:r>
        <w:rPr>
          <w:rFonts w:hint="eastAsia"/>
          <w:sz w:val="24"/>
        </w:rPr>
        <w:t> </w:t>
      </w:r>
      <w:r>
        <w:rPr>
          <w:rFonts w:hint="eastAsia"/>
          <w:sz w:val="24"/>
        </w:rPr>
        <w:t>、</w:t>
      </w:r>
      <w:r>
        <w:rPr>
          <w:rFonts w:hint="eastAsia"/>
          <w:sz w:val="24"/>
          <w:szCs w:val="24"/>
        </w:rPr>
        <w:t>课堂讲授、多媒体教学</w:t>
      </w:r>
      <w:r w:rsidRPr="00546C12">
        <w:rPr>
          <w:rFonts w:hint="eastAsia"/>
          <w:sz w:val="24"/>
          <w:szCs w:val="24"/>
        </w:rPr>
        <w:t>、调查研究和社会</w:t>
      </w:r>
    </w:p>
    <w:p w14:paraId="1BF42811" w14:textId="421982C0" w:rsidR="001416B7" w:rsidRPr="008262B8" w:rsidRDefault="001416B7" w:rsidP="001416B7">
      <w:pPr>
        <w:ind w:firstLineChars="500" w:firstLine="1200"/>
        <w:jc w:val="left"/>
        <w:rPr>
          <w:sz w:val="24"/>
          <w:szCs w:val="24"/>
        </w:rPr>
      </w:pPr>
      <w:r w:rsidRPr="00546C12">
        <w:rPr>
          <w:rFonts w:hint="eastAsia"/>
          <w:sz w:val="24"/>
          <w:szCs w:val="24"/>
        </w:rPr>
        <w:t>实践</w:t>
      </w:r>
    </w:p>
    <w:p w14:paraId="36967644" w14:textId="77777777" w:rsidR="00C61A61" w:rsidRPr="0094378C" w:rsidRDefault="00417923">
      <w:pPr>
        <w:numPr>
          <w:ilvl w:val="0"/>
          <w:numId w:val="2"/>
        </w:numPr>
        <w:spacing w:line="480" w:lineRule="exact"/>
        <w:rPr>
          <w:rFonts w:ascii="黑体" w:eastAsia="黑体" w:hAnsi="黑体"/>
          <w:bCs/>
          <w:sz w:val="24"/>
          <w:szCs w:val="24"/>
        </w:rPr>
      </w:pPr>
      <w:r w:rsidRPr="0094378C">
        <w:rPr>
          <w:rFonts w:ascii="黑体" w:eastAsia="黑体" w:hAnsi="黑体" w:hint="eastAsia"/>
          <w:bCs/>
          <w:sz w:val="24"/>
          <w:szCs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FE7099" w14:paraId="2AC23377" w14:textId="77777777" w:rsidTr="003279C9">
        <w:tc>
          <w:tcPr>
            <w:tcW w:w="3049" w:type="dxa"/>
          </w:tcPr>
          <w:p w14:paraId="5CECD8C4" w14:textId="77777777" w:rsidR="00FE7099" w:rsidRDefault="00204985" w:rsidP="003279C9">
            <w:pPr>
              <w:pStyle w:val="a3"/>
              <w:ind w:left="0" w:firstLineChars="925" w:firstLine="1857"/>
              <w:rPr>
                <w:b/>
              </w:rPr>
            </w:pPr>
            <w:r>
              <w:rPr>
                <w:b/>
                <w:sz w:val="20"/>
              </w:rPr>
              <w:pict w14:anchorId="4CA74769">
                <v:line id="_x0000_s2052" style="position:absolute;left:0;text-align:left;flip:x y;z-index:251659264;mso-width-relative:page;mso-height-relative:page" from="47.6pt,-.5pt" to="147.35pt,77.5pt"/>
              </w:pict>
            </w:r>
            <w:r w:rsidR="00FE7099">
              <w:rPr>
                <w:rFonts w:hint="eastAsia"/>
                <w:b/>
              </w:rPr>
              <w:t>教学环节</w:t>
            </w:r>
          </w:p>
          <w:p w14:paraId="0544BEAF" w14:textId="77777777" w:rsidR="00FE7099" w:rsidRDefault="00FE7099" w:rsidP="003279C9">
            <w:pPr>
              <w:pStyle w:val="a3"/>
              <w:ind w:left="0" w:firstLineChars="400" w:firstLine="843"/>
              <w:jc w:val="center"/>
              <w:rPr>
                <w:b/>
              </w:rPr>
            </w:pPr>
          </w:p>
          <w:p w14:paraId="3953ED22" w14:textId="77777777" w:rsidR="00FE7099" w:rsidRDefault="00FE7099" w:rsidP="003279C9">
            <w:pPr>
              <w:pStyle w:val="a3"/>
              <w:ind w:leftChars="171" w:left="359" w:firstLineChars="200" w:firstLine="422"/>
              <w:rPr>
                <w:b/>
              </w:rPr>
            </w:pPr>
            <w:r>
              <w:rPr>
                <w:rFonts w:hint="eastAsia"/>
                <w:b/>
              </w:rPr>
              <w:t>教学时数</w:t>
            </w:r>
          </w:p>
          <w:p w14:paraId="63BCF59C" w14:textId="77777777" w:rsidR="00FE7099" w:rsidRDefault="00204985" w:rsidP="003279C9">
            <w:pPr>
              <w:pStyle w:val="a3"/>
              <w:ind w:leftChars="171" w:left="359" w:firstLineChars="200" w:firstLine="402"/>
              <w:rPr>
                <w:b/>
              </w:rPr>
            </w:pPr>
            <w:r>
              <w:rPr>
                <w:b/>
                <w:sz w:val="20"/>
              </w:rPr>
              <w:pict w14:anchorId="486B7178">
                <v:line id="_x0000_s2053" style="position:absolute;left:0;text-align:left;flip:x y;z-index:251660288;mso-width-relative:page;mso-height-relative:page" from="-4.4pt,-.2pt" to="147.85pt,31pt"/>
              </w:pict>
            </w:r>
          </w:p>
          <w:p w14:paraId="63274DB7" w14:textId="77777777" w:rsidR="00FE7099" w:rsidRDefault="00FE7099" w:rsidP="003279C9">
            <w:pPr>
              <w:pStyle w:val="a3"/>
              <w:ind w:left="0" w:firstLineChars="0" w:firstLine="0"/>
              <w:rPr>
                <w:b/>
              </w:rPr>
            </w:pPr>
            <w:r>
              <w:rPr>
                <w:rFonts w:hint="eastAsia"/>
                <w:b/>
              </w:rPr>
              <w:t>课程内容</w:t>
            </w:r>
          </w:p>
        </w:tc>
        <w:tc>
          <w:tcPr>
            <w:tcW w:w="881" w:type="dxa"/>
            <w:vAlign w:val="center"/>
          </w:tcPr>
          <w:p w14:paraId="75DD62D5" w14:textId="77777777" w:rsidR="00FE7099" w:rsidRDefault="00FE7099" w:rsidP="003279C9">
            <w:pPr>
              <w:pStyle w:val="a3"/>
              <w:ind w:left="0" w:firstLineChars="0" w:firstLine="0"/>
              <w:jc w:val="center"/>
              <w:rPr>
                <w:b/>
              </w:rPr>
            </w:pPr>
            <w:r>
              <w:rPr>
                <w:rFonts w:hint="eastAsia"/>
                <w:b/>
              </w:rPr>
              <w:t>讲</w:t>
            </w:r>
          </w:p>
          <w:p w14:paraId="49258129" w14:textId="77777777" w:rsidR="00FE7099" w:rsidRDefault="00FE7099" w:rsidP="003279C9">
            <w:pPr>
              <w:pStyle w:val="a3"/>
              <w:ind w:left="0" w:firstLineChars="0" w:firstLine="0"/>
              <w:jc w:val="center"/>
              <w:rPr>
                <w:b/>
              </w:rPr>
            </w:pPr>
          </w:p>
          <w:p w14:paraId="3ED8DE6E" w14:textId="77777777" w:rsidR="00FE7099" w:rsidRDefault="00FE7099" w:rsidP="003279C9">
            <w:pPr>
              <w:pStyle w:val="a3"/>
              <w:ind w:left="0" w:firstLineChars="0" w:firstLine="0"/>
              <w:jc w:val="center"/>
              <w:rPr>
                <w:b/>
              </w:rPr>
            </w:pPr>
            <w:r>
              <w:rPr>
                <w:rFonts w:hint="eastAsia"/>
                <w:b/>
              </w:rPr>
              <w:t>课</w:t>
            </w:r>
          </w:p>
        </w:tc>
        <w:tc>
          <w:tcPr>
            <w:tcW w:w="881" w:type="dxa"/>
            <w:vAlign w:val="center"/>
          </w:tcPr>
          <w:p w14:paraId="20DA0851" w14:textId="77777777" w:rsidR="00FE7099" w:rsidRDefault="00FE7099" w:rsidP="003279C9">
            <w:pPr>
              <w:pStyle w:val="a3"/>
              <w:ind w:left="0" w:firstLineChars="0" w:firstLine="0"/>
              <w:jc w:val="center"/>
              <w:rPr>
                <w:b/>
              </w:rPr>
            </w:pPr>
            <w:r>
              <w:rPr>
                <w:rFonts w:hint="eastAsia"/>
                <w:b/>
              </w:rPr>
              <w:t>习</w:t>
            </w:r>
          </w:p>
          <w:p w14:paraId="677DC38C" w14:textId="77777777" w:rsidR="00FE7099" w:rsidRDefault="00FE7099" w:rsidP="003279C9">
            <w:pPr>
              <w:pStyle w:val="a3"/>
              <w:ind w:left="0" w:firstLineChars="0" w:firstLine="0"/>
              <w:jc w:val="center"/>
              <w:rPr>
                <w:b/>
              </w:rPr>
            </w:pPr>
            <w:r>
              <w:rPr>
                <w:rFonts w:hint="eastAsia"/>
                <w:b/>
              </w:rPr>
              <w:t>题</w:t>
            </w:r>
          </w:p>
          <w:p w14:paraId="5EC3AD92" w14:textId="77777777" w:rsidR="00FE7099" w:rsidRDefault="00FE7099" w:rsidP="003279C9">
            <w:pPr>
              <w:pStyle w:val="a3"/>
              <w:ind w:left="0" w:firstLineChars="0" w:firstLine="0"/>
              <w:jc w:val="center"/>
              <w:rPr>
                <w:b/>
              </w:rPr>
            </w:pPr>
            <w:r>
              <w:rPr>
                <w:rFonts w:hint="eastAsia"/>
                <w:b/>
              </w:rPr>
              <w:t>课</w:t>
            </w:r>
          </w:p>
        </w:tc>
        <w:tc>
          <w:tcPr>
            <w:tcW w:w="881" w:type="dxa"/>
            <w:vAlign w:val="center"/>
          </w:tcPr>
          <w:p w14:paraId="13E6A078" w14:textId="77777777" w:rsidR="00FE7099" w:rsidRDefault="00FE7099" w:rsidP="003279C9">
            <w:pPr>
              <w:pStyle w:val="a3"/>
              <w:ind w:left="0" w:firstLineChars="0" w:firstLine="0"/>
              <w:jc w:val="center"/>
              <w:rPr>
                <w:b/>
              </w:rPr>
            </w:pPr>
            <w:r>
              <w:rPr>
                <w:rFonts w:hint="eastAsia"/>
                <w:b/>
              </w:rPr>
              <w:t>讨</w:t>
            </w:r>
          </w:p>
          <w:p w14:paraId="11A6DAB0" w14:textId="77777777" w:rsidR="00FE7099" w:rsidRDefault="00FE7099" w:rsidP="003279C9">
            <w:pPr>
              <w:pStyle w:val="a3"/>
              <w:ind w:left="0" w:firstLineChars="0" w:firstLine="0"/>
              <w:jc w:val="center"/>
              <w:rPr>
                <w:b/>
              </w:rPr>
            </w:pPr>
            <w:r>
              <w:rPr>
                <w:rFonts w:hint="eastAsia"/>
                <w:b/>
              </w:rPr>
              <w:t>论</w:t>
            </w:r>
          </w:p>
          <w:p w14:paraId="4920432A" w14:textId="77777777" w:rsidR="00FE7099" w:rsidRDefault="00FE7099" w:rsidP="003279C9">
            <w:pPr>
              <w:pStyle w:val="a3"/>
              <w:ind w:left="0" w:firstLineChars="0" w:firstLine="0"/>
              <w:jc w:val="center"/>
              <w:rPr>
                <w:b/>
              </w:rPr>
            </w:pPr>
            <w:r>
              <w:rPr>
                <w:rFonts w:hint="eastAsia"/>
                <w:b/>
              </w:rPr>
              <w:t>课</w:t>
            </w:r>
          </w:p>
        </w:tc>
        <w:tc>
          <w:tcPr>
            <w:tcW w:w="881" w:type="dxa"/>
            <w:vAlign w:val="center"/>
          </w:tcPr>
          <w:p w14:paraId="75BD890E" w14:textId="77777777" w:rsidR="00FE7099" w:rsidRDefault="00FE7099" w:rsidP="003279C9">
            <w:pPr>
              <w:pStyle w:val="a3"/>
              <w:ind w:left="0" w:firstLineChars="0" w:firstLine="0"/>
              <w:jc w:val="center"/>
              <w:rPr>
                <w:b/>
              </w:rPr>
            </w:pPr>
            <w:r>
              <w:rPr>
                <w:rFonts w:hint="eastAsia"/>
                <w:b/>
              </w:rPr>
              <w:t>实验</w:t>
            </w:r>
          </w:p>
        </w:tc>
        <w:tc>
          <w:tcPr>
            <w:tcW w:w="881" w:type="dxa"/>
            <w:vAlign w:val="center"/>
          </w:tcPr>
          <w:p w14:paraId="033FE662" w14:textId="77777777" w:rsidR="00FE7099" w:rsidRDefault="00FE7099" w:rsidP="003279C9">
            <w:pPr>
              <w:pStyle w:val="a3"/>
              <w:ind w:left="0" w:firstLineChars="0" w:firstLine="0"/>
              <w:jc w:val="center"/>
              <w:rPr>
                <w:b/>
              </w:rPr>
            </w:pPr>
            <w:r>
              <w:rPr>
                <w:rFonts w:hint="eastAsia"/>
                <w:b/>
              </w:rPr>
              <w:t>其他教学环节</w:t>
            </w:r>
          </w:p>
        </w:tc>
        <w:tc>
          <w:tcPr>
            <w:tcW w:w="881" w:type="dxa"/>
            <w:vAlign w:val="center"/>
          </w:tcPr>
          <w:p w14:paraId="457600AA" w14:textId="77777777" w:rsidR="00FE7099" w:rsidRDefault="00FE7099" w:rsidP="003279C9">
            <w:pPr>
              <w:pStyle w:val="a3"/>
              <w:ind w:left="0" w:firstLineChars="0" w:firstLine="0"/>
              <w:jc w:val="center"/>
              <w:rPr>
                <w:b/>
              </w:rPr>
            </w:pPr>
            <w:r>
              <w:rPr>
                <w:rFonts w:hint="eastAsia"/>
                <w:b/>
              </w:rPr>
              <w:t>小</w:t>
            </w:r>
          </w:p>
          <w:p w14:paraId="5B04430A" w14:textId="77777777" w:rsidR="00FE7099" w:rsidRDefault="00FE7099" w:rsidP="003279C9">
            <w:pPr>
              <w:pStyle w:val="a3"/>
              <w:ind w:left="0" w:firstLineChars="0" w:firstLine="0"/>
              <w:jc w:val="center"/>
              <w:rPr>
                <w:b/>
              </w:rPr>
            </w:pPr>
          </w:p>
          <w:p w14:paraId="4D8CB9D6" w14:textId="77777777" w:rsidR="00FE7099" w:rsidRDefault="00FE7099" w:rsidP="003279C9">
            <w:pPr>
              <w:pStyle w:val="a3"/>
              <w:ind w:left="0" w:firstLineChars="0" w:firstLine="0"/>
              <w:jc w:val="center"/>
              <w:rPr>
                <w:b/>
              </w:rPr>
            </w:pPr>
            <w:r>
              <w:rPr>
                <w:rFonts w:hint="eastAsia"/>
                <w:b/>
              </w:rPr>
              <w:t>计</w:t>
            </w:r>
          </w:p>
        </w:tc>
      </w:tr>
      <w:tr w:rsidR="00FE7099" w14:paraId="3878038E" w14:textId="77777777" w:rsidTr="003279C9">
        <w:tc>
          <w:tcPr>
            <w:tcW w:w="3049" w:type="dxa"/>
          </w:tcPr>
          <w:p w14:paraId="773D2535" w14:textId="77777777" w:rsidR="00FE7099" w:rsidRDefault="00FE7099" w:rsidP="003279C9">
            <w:pPr>
              <w:spacing w:line="360" w:lineRule="auto"/>
              <w:jc w:val="center"/>
              <w:rPr>
                <w:rFonts w:ascii="宋体" w:hAnsi="宋体"/>
                <w:szCs w:val="21"/>
              </w:rPr>
            </w:pPr>
            <w:r>
              <w:rPr>
                <w:rFonts w:ascii="宋体" w:hAnsi="宋体" w:hint="eastAsia"/>
                <w:szCs w:val="21"/>
              </w:rPr>
              <w:t>第一章</w:t>
            </w:r>
          </w:p>
        </w:tc>
        <w:tc>
          <w:tcPr>
            <w:tcW w:w="881" w:type="dxa"/>
          </w:tcPr>
          <w:p w14:paraId="7FC95F4E" w14:textId="77777777" w:rsidR="00FE7099" w:rsidRDefault="00FE7099" w:rsidP="003279C9">
            <w:pPr>
              <w:spacing w:line="360" w:lineRule="auto"/>
              <w:jc w:val="center"/>
              <w:rPr>
                <w:rFonts w:ascii="宋体" w:hAnsi="宋体"/>
                <w:szCs w:val="21"/>
              </w:rPr>
            </w:pPr>
            <w:r>
              <w:rPr>
                <w:rFonts w:ascii="宋体" w:hAnsi="宋体" w:hint="eastAsia"/>
                <w:szCs w:val="21"/>
              </w:rPr>
              <w:t>√</w:t>
            </w:r>
          </w:p>
        </w:tc>
        <w:tc>
          <w:tcPr>
            <w:tcW w:w="881" w:type="dxa"/>
          </w:tcPr>
          <w:p w14:paraId="6B5A39AE" w14:textId="77777777" w:rsidR="00FE7099" w:rsidRDefault="00FE7099" w:rsidP="003279C9">
            <w:pPr>
              <w:spacing w:line="360" w:lineRule="auto"/>
              <w:rPr>
                <w:rFonts w:ascii="宋体" w:hAnsi="宋体"/>
                <w:szCs w:val="21"/>
              </w:rPr>
            </w:pPr>
          </w:p>
        </w:tc>
        <w:tc>
          <w:tcPr>
            <w:tcW w:w="881" w:type="dxa"/>
          </w:tcPr>
          <w:p w14:paraId="7F63BC45" w14:textId="77777777" w:rsidR="00FE7099" w:rsidRDefault="00FE7099" w:rsidP="003279C9">
            <w:pPr>
              <w:spacing w:line="360" w:lineRule="auto"/>
              <w:rPr>
                <w:rFonts w:ascii="宋体" w:hAnsi="宋体"/>
                <w:szCs w:val="21"/>
              </w:rPr>
            </w:pPr>
          </w:p>
        </w:tc>
        <w:tc>
          <w:tcPr>
            <w:tcW w:w="881" w:type="dxa"/>
          </w:tcPr>
          <w:p w14:paraId="303AB135" w14:textId="77777777" w:rsidR="00FE7099" w:rsidRDefault="00FE7099" w:rsidP="003279C9">
            <w:pPr>
              <w:spacing w:line="360" w:lineRule="auto"/>
              <w:rPr>
                <w:rFonts w:ascii="宋体" w:hAnsi="宋体"/>
                <w:szCs w:val="21"/>
              </w:rPr>
            </w:pPr>
          </w:p>
        </w:tc>
        <w:tc>
          <w:tcPr>
            <w:tcW w:w="881" w:type="dxa"/>
          </w:tcPr>
          <w:p w14:paraId="56AD07C2" w14:textId="77777777" w:rsidR="00FE7099" w:rsidRDefault="00FE7099" w:rsidP="003279C9">
            <w:pPr>
              <w:spacing w:line="360" w:lineRule="auto"/>
              <w:rPr>
                <w:rFonts w:ascii="宋体" w:hAnsi="宋体"/>
                <w:szCs w:val="21"/>
              </w:rPr>
            </w:pPr>
          </w:p>
        </w:tc>
        <w:tc>
          <w:tcPr>
            <w:tcW w:w="881" w:type="dxa"/>
          </w:tcPr>
          <w:p w14:paraId="470F7E95" w14:textId="77777777" w:rsidR="00FE7099" w:rsidRDefault="00FE7099" w:rsidP="003279C9">
            <w:pPr>
              <w:spacing w:line="360" w:lineRule="auto"/>
              <w:jc w:val="center"/>
              <w:rPr>
                <w:rFonts w:eastAsia="宋体"/>
              </w:rPr>
            </w:pPr>
            <w:r>
              <w:rPr>
                <w:rFonts w:hint="eastAsia"/>
              </w:rPr>
              <w:t>3</w:t>
            </w:r>
          </w:p>
        </w:tc>
      </w:tr>
      <w:tr w:rsidR="00FE7099" w14:paraId="146D6C40" w14:textId="77777777" w:rsidTr="003279C9">
        <w:tc>
          <w:tcPr>
            <w:tcW w:w="3049" w:type="dxa"/>
          </w:tcPr>
          <w:p w14:paraId="6F2D27DD" w14:textId="77777777" w:rsidR="00FE7099" w:rsidRDefault="00FE7099" w:rsidP="003279C9">
            <w:pPr>
              <w:spacing w:line="360" w:lineRule="auto"/>
              <w:jc w:val="center"/>
              <w:rPr>
                <w:rFonts w:ascii="宋体" w:hAnsi="宋体"/>
                <w:szCs w:val="21"/>
              </w:rPr>
            </w:pPr>
            <w:r>
              <w:rPr>
                <w:rFonts w:ascii="宋体" w:hAnsi="宋体" w:hint="eastAsia"/>
                <w:szCs w:val="21"/>
              </w:rPr>
              <w:t>第二章</w:t>
            </w:r>
          </w:p>
        </w:tc>
        <w:tc>
          <w:tcPr>
            <w:tcW w:w="881" w:type="dxa"/>
          </w:tcPr>
          <w:p w14:paraId="325F3BDA" w14:textId="77777777" w:rsidR="00FE7099" w:rsidRDefault="00FE7099" w:rsidP="003279C9">
            <w:pPr>
              <w:spacing w:line="360" w:lineRule="auto"/>
              <w:jc w:val="center"/>
              <w:rPr>
                <w:rFonts w:ascii="宋体" w:hAnsi="宋体"/>
                <w:szCs w:val="21"/>
              </w:rPr>
            </w:pPr>
            <w:r>
              <w:rPr>
                <w:rFonts w:ascii="宋体" w:hAnsi="宋体" w:hint="eastAsia"/>
                <w:szCs w:val="21"/>
              </w:rPr>
              <w:t>√</w:t>
            </w:r>
          </w:p>
        </w:tc>
        <w:tc>
          <w:tcPr>
            <w:tcW w:w="881" w:type="dxa"/>
          </w:tcPr>
          <w:p w14:paraId="0A87E9B3" w14:textId="77777777" w:rsidR="00FE7099" w:rsidRDefault="00FE7099" w:rsidP="003279C9">
            <w:pPr>
              <w:spacing w:line="360" w:lineRule="auto"/>
              <w:rPr>
                <w:rFonts w:ascii="宋体" w:hAnsi="宋体"/>
                <w:szCs w:val="21"/>
              </w:rPr>
            </w:pPr>
          </w:p>
        </w:tc>
        <w:tc>
          <w:tcPr>
            <w:tcW w:w="881" w:type="dxa"/>
          </w:tcPr>
          <w:p w14:paraId="1B1D20CA" w14:textId="77777777" w:rsidR="00FE7099" w:rsidRDefault="00FE7099" w:rsidP="003279C9">
            <w:pPr>
              <w:spacing w:line="360" w:lineRule="auto"/>
              <w:rPr>
                <w:rFonts w:ascii="宋体" w:hAnsi="宋体"/>
                <w:szCs w:val="21"/>
              </w:rPr>
            </w:pPr>
          </w:p>
        </w:tc>
        <w:tc>
          <w:tcPr>
            <w:tcW w:w="881" w:type="dxa"/>
          </w:tcPr>
          <w:p w14:paraId="477FB807" w14:textId="77777777" w:rsidR="00FE7099" w:rsidRDefault="00FE7099" w:rsidP="003279C9">
            <w:pPr>
              <w:spacing w:line="360" w:lineRule="auto"/>
              <w:rPr>
                <w:rFonts w:ascii="宋体" w:hAnsi="宋体"/>
                <w:szCs w:val="21"/>
              </w:rPr>
            </w:pPr>
          </w:p>
        </w:tc>
        <w:tc>
          <w:tcPr>
            <w:tcW w:w="881" w:type="dxa"/>
          </w:tcPr>
          <w:p w14:paraId="09C3CBCC" w14:textId="77777777" w:rsidR="00FE7099" w:rsidRDefault="00FE7099" w:rsidP="003279C9">
            <w:pPr>
              <w:spacing w:line="360" w:lineRule="auto"/>
              <w:rPr>
                <w:rFonts w:ascii="宋体" w:hAnsi="宋体"/>
                <w:szCs w:val="21"/>
              </w:rPr>
            </w:pPr>
          </w:p>
        </w:tc>
        <w:tc>
          <w:tcPr>
            <w:tcW w:w="881" w:type="dxa"/>
          </w:tcPr>
          <w:p w14:paraId="376E1020" w14:textId="77777777" w:rsidR="00FE7099" w:rsidRDefault="00FE7099" w:rsidP="003279C9">
            <w:pPr>
              <w:spacing w:line="360" w:lineRule="auto"/>
              <w:jc w:val="center"/>
            </w:pPr>
            <w:r>
              <w:rPr>
                <w:rFonts w:hint="eastAsia"/>
              </w:rPr>
              <w:t>4</w:t>
            </w:r>
          </w:p>
        </w:tc>
      </w:tr>
      <w:tr w:rsidR="00FE7099" w14:paraId="2CC062E0" w14:textId="77777777" w:rsidTr="003279C9">
        <w:tc>
          <w:tcPr>
            <w:tcW w:w="3049" w:type="dxa"/>
          </w:tcPr>
          <w:p w14:paraId="44DE97CF" w14:textId="77777777" w:rsidR="00FE7099" w:rsidRDefault="00FE7099" w:rsidP="003279C9">
            <w:pPr>
              <w:spacing w:line="360" w:lineRule="auto"/>
              <w:jc w:val="center"/>
              <w:rPr>
                <w:rFonts w:ascii="宋体" w:hAnsi="宋体"/>
                <w:szCs w:val="21"/>
              </w:rPr>
            </w:pPr>
            <w:r>
              <w:rPr>
                <w:rFonts w:ascii="宋体" w:hAnsi="宋体" w:hint="eastAsia"/>
                <w:szCs w:val="21"/>
              </w:rPr>
              <w:t>第三章</w:t>
            </w:r>
          </w:p>
        </w:tc>
        <w:tc>
          <w:tcPr>
            <w:tcW w:w="881" w:type="dxa"/>
          </w:tcPr>
          <w:p w14:paraId="2A72C1C2" w14:textId="77777777" w:rsidR="00FE7099" w:rsidRDefault="00FE7099" w:rsidP="003279C9">
            <w:pPr>
              <w:spacing w:line="360" w:lineRule="auto"/>
              <w:jc w:val="center"/>
              <w:rPr>
                <w:rFonts w:ascii="宋体" w:hAnsi="宋体"/>
                <w:szCs w:val="21"/>
              </w:rPr>
            </w:pPr>
            <w:r>
              <w:rPr>
                <w:rFonts w:ascii="宋体" w:hAnsi="宋体" w:hint="eastAsia"/>
                <w:szCs w:val="21"/>
              </w:rPr>
              <w:t>√</w:t>
            </w:r>
          </w:p>
        </w:tc>
        <w:tc>
          <w:tcPr>
            <w:tcW w:w="881" w:type="dxa"/>
          </w:tcPr>
          <w:p w14:paraId="0F7FF5FD" w14:textId="77777777" w:rsidR="00FE7099" w:rsidRDefault="00FE7099" w:rsidP="003279C9">
            <w:pPr>
              <w:spacing w:line="360" w:lineRule="auto"/>
              <w:rPr>
                <w:rFonts w:ascii="宋体" w:hAnsi="宋体"/>
                <w:szCs w:val="21"/>
              </w:rPr>
            </w:pPr>
          </w:p>
        </w:tc>
        <w:tc>
          <w:tcPr>
            <w:tcW w:w="881" w:type="dxa"/>
          </w:tcPr>
          <w:p w14:paraId="3B0C9B77" w14:textId="77777777" w:rsidR="00FE7099" w:rsidRDefault="00FE7099" w:rsidP="003279C9">
            <w:pPr>
              <w:spacing w:line="360" w:lineRule="auto"/>
              <w:rPr>
                <w:rFonts w:ascii="宋体" w:hAnsi="宋体"/>
                <w:szCs w:val="21"/>
              </w:rPr>
            </w:pPr>
          </w:p>
        </w:tc>
        <w:tc>
          <w:tcPr>
            <w:tcW w:w="881" w:type="dxa"/>
          </w:tcPr>
          <w:p w14:paraId="6DB4F2AE" w14:textId="77777777" w:rsidR="00FE7099" w:rsidRDefault="00FE7099" w:rsidP="003279C9">
            <w:pPr>
              <w:spacing w:line="360" w:lineRule="auto"/>
              <w:rPr>
                <w:rFonts w:ascii="宋体" w:hAnsi="宋体"/>
                <w:szCs w:val="21"/>
              </w:rPr>
            </w:pPr>
          </w:p>
        </w:tc>
        <w:tc>
          <w:tcPr>
            <w:tcW w:w="881" w:type="dxa"/>
          </w:tcPr>
          <w:p w14:paraId="51CEDDDE" w14:textId="77777777" w:rsidR="00FE7099" w:rsidRDefault="00FE7099" w:rsidP="003279C9">
            <w:pPr>
              <w:spacing w:line="360" w:lineRule="auto"/>
              <w:rPr>
                <w:rFonts w:ascii="宋体" w:hAnsi="宋体"/>
                <w:szCs w:val="21"/>
              </w:rPr>
            </w:pPr>
          </w:p>
        </w:tc>
        <w:tc>
          <w:tcPr>
            <w:tcW w:w="881" w:type="dxa"/>
          </w:tcPr>
          <w:p w14:paraId="082273C8" w14:textId="77777777" w:rsidR="00FE7099" w:rsidRDefault="00FE7099" w:rsidP="003279C9">
            <w:pPr>
              <w:spacing w:line="360" w:lineRule="auto"/>
              <w:jc w:val="center"/>
              <w:rPr>
                <w:rFonts w:eastAsia="宋体"/>
              </w:rPr>
            </w:pPr>
            <w:r>
              <w:rPr>
                <w:rFonts w:hint="eastAsia"/>
              </w:rPr>
              <w:t>4</w:t>
            </w:r>
          </w:p>
        </w:tc>
      </w:tr>
      <w:tr w:rsidR="00FE7099" w14:paraId="724B12C0" w14:textId="77777777" w:rsidTr="003279C9">
        <w:trPr>
          <w:trHeight w:val="428"/>
        </w:trPr>
        <w:tc>
          <w:tcPr>
            <w:tcW w:w="3049" w:type="dxa"/>
          </w:tcPr>
          <w:p w14:paraId="6B9DED16" w14:textId="77777777" w:rsidR="00FE7099" w:rsidRDefault="00FE7099" w:rsidP="003279C9">
            <w:pPr>
              <w:spacing w:line="360" w:lineRule="auto"/>
              <w:jc w:val="center"/>
              <w:rPr>
                <w:rFonts w:ascii="宋体" w:hAnsi="宋体"/>
                <w:szCs w:val="21"/>
              </w:rPr>
            </w:pPr>
            <w:r>
              <w:rPr>
                <w:rFonts w:ascii="宋体" w:hAnsi="宋体" w:hint="eastAsia"/>
                <w:szCs w:val="21"/>
              </w:rPr>
              <w:t>第四章</w:t>
            </w:r>
          </w:p>
        </w:tc>
        <w:tc>
          <w:tcPr>
            <w:tcW w:w="881" w:type="dxa"/>
          </w:tcPr>
          <w:p w14:paraId="249D4A4C" w14:textId="77777777" w:rsidR="00FE7099" w:rsidRDefault="00FE7099" w:rsidP="003279C9">
            <w:pPr>
              <w:spacing w:line="360" w:lineRule="auto"/>
              <w:jc w:val="center"/>
              <w:rPr>
                <w:rFonts w:ascii="宋体" w:hAnsi="宋体"/>
                <w:szCs w:val="21"/>
              </w:rPr>
            </w:pPr>
            <w:r>
              <w:rPr>
                <w:rFonts w:ascii="宋体" w:hAnsi="宋体" w:hint="eastAsia"/>
                <w:szCs w:val="21"/>
              </w:rPr>
              <w:t>√</w:t>
            </w:r>
          </w:p>
        </w:tc>
        <w:tc>
          <w:tcPr>
            <w:tcW w:w="881" w:type="dxa"/>
          </w:tcPr>
          <w:p w14:paraId="41380F44" w14:textId="77777777" w:rsidR="00FE7099" w:rsidRDefault="00FE7099" w:rsidP="003279C9">
            <w:pPr>
              <w:spacing w:line="360" w:lineRule="auto"/>
              <w:rPr>
                <w:rFonts w:ascii="宋体" w:hAnsi="宋体"/>
                <w:szCs w:val="21"/>
              </w:rPr>
            </w:pPr>
          </w:p>
        </w:tc>
        <w:tc>
          <w:tcPr>
            <w:tcW w:w="881" w:type="dxa"/>
          </w:tcPr>
          <w:p w14:paraId="1EAE6C63" w14:textId="77777777" w:rsidR="00FE7099" w:rsidRDefault="00FE7099" w:rsidP="003279C9">
            <w:pPr>
              <w:spacing w:line="360" w:lineRule="auto"/>
              <w:rPr>
                <w:rFonts w:ascii="宋体" w:hAnsi="宋体"/>
                <w:szCs w:val="21"/>
              </w:rPr>
            </w:pPr>
          </w:p>
        </w:tc>
        <w:tc>
          <w:tcPr>
            <w:tcW w:w="881" w:type="dxa"/>
          </w:tcPr>
          <w:p w14:paraId="2480CCC9" w14:textId="77777777" w:rsidR="00FE7099" w:rsidRDefault="00FE7099" w:rsidP="003279C9">
            <w:pPr>
              <w:spacing w:line="360" w:lineRule="auto"/>
              <w:rPr>
                <w:rFonts w:ascii="宋体" w:hAnsi="宋体"/>
                <w:szCs w:val="21"/>
              </w:rPr>
            </w:pPr>
          </w:p>
        </w:tc>
        <w:tc>
          <w:tcPr>
            <w:tcW w:w="881" w:type="dxa"/>
          </w:tcPr>
          <w:p w14:paraId="7C3D050C" w14:textId="77777777" w:rsidR="00FE7099" w:rsidRDefault="00FE7099" w:rsidP="003279C9">
            <w:pPr>
              <w:spacing w:line="360" w:lineRule="auto"/>
              <w:rPr>
                <w:rFonts w:ascii="宋体" w:hAnsi="宋体"/>
                <w:szCs w:val="21"/>
              </w:rPr>
            </w:pPr>
          </w:p>
        </w:tc>
        <w:tc>
          <w:tcPr>
            <w:tcW w:w="881" w:type="dxa"/>
          </w:tcPr>
          <w:p w14:paraId="4BF788E2" w14:textId="77777777" w:rsidR="00FE7099" w:rsidRDefault="00FE7099" w:rsidP="003279C9">
            <w:pPr>
              <w:spacing w:line="360" w:lineRule="auto"/>
              <w:jc w:val="center"/>
            </w:pPr>
            <w:r>
              <w:rPr>
                <w:rFonts w:hint="eastAsia"/>
              </w:rPr>
              <w:t>4</w:t>
            </w:r>
          </w:p>
        </w:tc>
      </w:tr>
      <w:tr w:rsidR="00FE7099" w14:paraId="325496D4" w14:textId="77777777" w:rsidTr="003279C9">
        <w:tc>
          <w:tcPr>
            <w:tcW w:w="3049" w:type="dxa"/>
          </w:tcPr>
          <w:p w14:paraId="451B48FC" w14:textId="77777777" w:rsidR="00FE7099" w:rsidRDefault="00FE7099" w:rsidP="003279C9">
            <w:pPr>
              <w:spacing w:line="360" w:lineRule="auto"/>
              <w:jc w:val="center"/>
              <w:rPr>
                <w:rFonts w:ascii="宋体" w:hAnsi="宋体"/>
                <w:szCs w:val="21"/>
              </w:rPr>
            </w:pPr>
            <w:r>
              <w:rPr>
                <w:rFonts w:ascii="宋体" w:hAnsi="宋体" w:hint="eastAsia"/>
                <w:szCs w:val="21"/>
              </w:rPr>
              <w:lastRenderedPageBreak/>
              <w:t>第五章</w:t>
            </w:r>
          </w:p>
        </w:tc>
        <w:tc>
          <w:tcPr>
            <w:tcW w:w="881" w:type="dxa"/>
          </w:tcPr>
          <w:p w14:paraId="42CBC17D" w14:textId="77777777" w:rsidR="00FE7099" w:rsidRDefault="00FE7099" w:rsidP="003279C9">
            <w:pPr>
              <w:spacing w:line="360" w:lineRule="auto"/>
              <w:jc w:val="center"/>
              <w:rPr>
                <w:rFonts w:ascii="宋体" w:hAnsi="宋体"/>
                <w:szCs w:val="21"/>
              </w:rPr>
            </w:pPr>
            <w:r>
              <w:rPr>
                <w:rFonts w:ascii="宋体" w:hAnsi="宋体" w:hint="eastAsia"/>
                <w:szCs w:val="21"/>
              </w:rPr>
              <w:t>√</w:t>
            </w:r>
          </w:p>
        </w:tc>
        <w:tc>
          <w:tcPr>
            <w:tcW w:w="881" w:type="dxa"/>
          </w:tcPr>
          <w:p w14:paraId="1DCABF5D" w14:textId="77777777" w:rsidR="00FE7099" w:rsidRDefault="00FE7099" w:rsidP="003279C9">
            <w:pPr>
              <w:spacing w:line="360" w:lineRule="auto"/>
              <w:rPr>
                <w:rFonts w:ascii="宋体" w:hAnsi="宋体"/>
                <w:szCs w:val="21"/>
              </w:rPr>
            </w:pPr>
          </w:p>
        </w:tc>
        <w:tc>
          <w:tcPr>
            <w:tcW w:w="881" w:type="dxa"/>
          </w:tcPr>
          <w:p w14:paraId="061C1C4B" w14:textId="77777777" w:rsidR="00FE7099" w:rsidRDefault="00FE7099" w:rsidP="003279C9">
            <w:pPr>
              <w:spacing w:line="360" w:lineRule="auto"/>
              <w:jc w:val="center"/>
              <w:rPr>
                <w:rFonts w:ascii="宋体" w:hAnsi="宋体"/>
                <w:szCs w:val="21"/>
              </w:rPr>
            </w:pPr>
          </w:p>
        </w:tc>
        <w:tc>
          <w:tcPr>
            <w:tcW w:w="881" w:type="dxa"/>
          </w:tcPr>
          <w:p w14:paraId="7F7623FD" w14:textId="77777777" w:rsidR="00FE7099" w:rsidRDefault="00FE7099" w:rsidP="003279C9">
            <w:pPr>
              <w:spacing w:line="360" w:lineRule="auto"/>
              <w:rPr>
                <w:rFonts w:ascii="宋体" w:hAnsi="宋体"/>
                <w:szCs w:val="21"/>
              </w:rPr>
            </w:pPr>
          </w:p>
        </w:tc>
        <w:tc>
          <w:tcPr>
            <w:tcW w:w="881" w:type="dxa"/>
          </w:tcPr>
          <w:p w14:paraId="724F8A55" w14:textId="77777777" w:rsidR="00FE7099" w:rsidRDefault="00FE7099" w:rsidP="003279C9">
            <w:pPr>
              <w:spacing w:line="360" w:lineRule="auto"/>
              <w:rPr>
                <w:rFonts w:ascii="宋体" w:hAnsi="宋体"/>
                <w:szCs w:val="21"/>
              </w:rPr>
            </w:pPr>
          </w:p>
        </w:tc>
        <w:tc>
          <w:tcPr>
            <w:tcW w:w="881" w:type="dxa"/>
          </w:tcPr>
          <w:p w14:paraId="707ACE98" w14:textId="77777777" w:rsidR="00FE7099" w:rsidRDefault="00FE7099" w:rsidP="003279C9">
            <w:pPr>
              <w:spacing w:line="360" w:lineRule="auto"/>
              <w:jc w:val="center"/>
              <w:rPr>
                <w:rFonts w:eastAsia="宋体"/>
              </w:rPr>
            </w:pPr>
            <w:r>
              <w:rPr>
                <w:rFonts w:hint="eastAsia"/>
              </w:rPr>
              <w:t>4</w:t>
            </w:r>
          </w:p>
        </w:tc>
      </w:tr>
      <w:tr w:rsidR="00FE7099" w14:paraId="4EA10D90" w14:textId="77777777" w:rsidTr="003279C9">
        <w:tc>
          <w:tcPr>
            <w:tcW w:w="3049" w:type="dxa"/>
          </w:tcPr>
          <w:p w14:paraId="722B155C" w14:textId="77777777" w:rsidR="00FE7099" w:rsidRDefault="00FE7099" w:rsidP="003279C9">
            <w:pPr>
              <w:spacing w:line="360" w:lineRule="auto"/>
              <w:jc w:val="center"/>
              <w:rPr>
                <w:rFonts w:ascii="宋体" w:hAnsi="宋体"/>
                <w:szCs w:val="21"/>
              </w:rPr>
            </w:pPr>
            <w:r>
              <w:rPr>
                <w:rFonts w:ascii="宋体" w:hAnsi="宋体" w:hint="eastAsia"/>
                <w:szCs w:val="21"/>
              </w:rPr>
              <w:t>第六章</w:t>
            </w:r>
          </w:p>
        </w:tc>
        <w:tc>
          <w:tcPr>
            <w:tcW w:w="881" w:type="dxa"/>
          </w:tcPr>
          <w:p w14:paraId="79DF5C29" w14:textId="77777777" w:rsidR="00FE7099" w:rsidRDefault="00FE7099" w:rsidP="003279C9">
            <w:pPr>
              <w:spacing w:line="360" w:lineRule="auto"/>
              <w:jc w:val="center"/>
              <w:rPr>
                <w:rFonts w:ascii="宋体" w:hAnsi="宋体"/>
                <w:szCs w:val="21"/>
              </w:rPr>
            </w:pPr>
            <w:r>
              <w:rPr>
                <w:rFonts w:ascii="宋体" w:hAnsi="宋体" w:hint="eastAsia"/>
                <w:szCs w:val="21"/>
              </w:rPr>
              <w:t>√</w:t>
            </w:r>
          </w:p>
        </w:tc>
        <w:tc>
          <w:tcPr>
            <w:tcW w:w="881" w:type="dxa"/>
          </w:tcPr>
          <w:p w14:paraId="08DF86E9" w14:textId="77777777" w:rsidR="00FE7099" w:rsidRDefault="00FE7099" w:rsidP="003279C9">
            <w:pPr>
              <w:spacing w:line="360" w:lineRule="auto"/>
              <w:rPr>
                <w:rFonts w:ascii="宋体" w:hAnsi="宋体"/>
                <w:szCs w:val="21"/>
              </w:rPr>
            </w:pPr>
          </w:p>
        </w:tc>
        <w:tc>
          <w:tcPr>
            <w:tcW w:w="881" w:type="dxa"/>
          </w:tcPr>
          <w:p w14:paraId="02474F6C" w14:textId="77777777" w:rsidR="00FE7099" w:rsidRDefault="00FE7099" w:rsidP="003279C9">
            <w:pPr>
              <w:spacing w:line="360" w:lineRule="auto"/>
              <w:rPr>
                <w:rFonts w:ascii="宋体" w:hAnsi="宋体"/>
                <w:szCs w:val="21"/>
              </w:rPr>
            </w:pPr>
          </w:p>
        </w:tc>
        <w:tc>
          <w:tcPr>
            <w:tcW w:w="881" w:type="dxa"/>
          </w:tcPr>
          <w:p w14:paraId="04BE8D3F" w14:textId="77777777" w:rsidR="00FE7099" w:rsidRDefault="00FE7099" w:rsidP="003279C9">
            <w:pPr>
              <w:spacing w:line="360" w:lineRule="auto"/>
              <w:rPr>
                <w:rFonts w:ascii="宋体" w:hAnsi="宋体"/>
                <w:szCs w:val="21"/>
              </w:rPr>
            </w:pPr>
          </w:p>
        </w:tc>
        <w:tc>
          <w:tcPr>
            <w:tcW w:w="881" w:type="dxa"/>
          </w:tcPr>
          <w:p w14:paraId="1D3D6768" w14:textId="77777777" w:rsidR="00FE7099" w:rsidRDefault="00FE7099" w:rsidP="003279C9">
            <w:pPr>
              <w:spacing w:line="360" w:lineRule="auto"/>
              <w:rPr>
                <w:rFonts w:ascii="宋体" w:hAnsi="宋体"/>
                <w:szCs w:val="21"/>
              </w:rPr>
            </w:pPr>
          </w:p>
        </w:tc>
        <w:tc>
          <w:tcPr>
            <w:tcW w:w="881" w:type="dxa"/>
          </w:tcPr>
          <w:p w14:paraId="57B4D01F" w14:textId="77777777" w:rsidR="00FE7099" w:rsidRDefault="00FE7099" w:rsidP="003279C9">
            <w:pPr>
              <w:spacing w:line="360" w:lineRule="auto"/>
              <w:jc w:val="center"/>
              <w:rPr>
                <w:rFonts w:eastAsia="宋体"/>
              </w:rPr>
            </w:pPr>
            <w:r>
              <w:rPr>
                <w:rFonts w:hint="eastAsia"/>
              </w:rPr>
              <w:t>2</w:t>
            </w:r>
          </w:p>
        </w:tc>
      </w:tr>
      <w:tr w:rsidR="00FE7099" w14:paraId="2B76521F" w14:textId="77777777" w:rsidTr="003279C9">
        <w:tc>
          <w:tcPr>
            <w:tcW w:w="3049" w:type="dxa"/>
          </w:tcPr>
          <w:p w14:paraId="13923CCF" w14:textId="77777777" w:rsidR="00FE7099" w:rsidRDefault="00FE7099" w:rsidP="003279C9">
            <w:pPr>
              <w:spacing w:line="360" w:lineRule="auto"/>
              <w:jc w:val="center"/>
              <w:rPr>
                <w:rFonts w:ascii="宋体" w:hAnsi="宋体"/>
                <w:szCs w:val="21"/>
              </w:rPr>
            </w:pPr>
            <w:r>
              <w:rPr>
                <w:rFonts w:ascii="宋体" w:hAnsi="宋体" w:hint="eastAsia"/>
                <w:szCs w:val="21"/>
              </w:rPr>
              <w:t>第七章</w:t>
            </w:r>
          </w:p>
        </w:tc>
        <w:tc>
          <w:tcPr>
            <w:tcW w:w="881" w:type="dxa"/>
          </w:tcPr>
          <w:p w14:paraId="6C338F76" w14:textId="77777777" w:rsidR="00FE7099" w:rsidRDefault="00FE7099" w:rsidP="003279C9">
            <w:pPr>
              <w:spacing w:line="360" w:lineRule="auto"/>
              <w:jc w:val="center"/>
              <w:rPr>
                <w:rFonts w:ascii="宋体" w:hAnsi="宋体"/>
                <w:szCs w:val="21"/>
              </w:rPr>
            </w:pPr>
            <w:r>
              <w:rPr>
                <w:rFonts w:ascii="宋体" w:hAnsi="宋体" w:hint="eastAsia"/>
                <w:szCs w:val="21"/>
              </w:rPr>
              <w:t>√</w:t>
            </w:r>
          </w:p>
        </w:tc>
        <w:tc>
          <w:tcPr>
            <w:tcW w:w="881" w:type="dxa"/>
          </w:tcPr>
          <w:p w14:paraId="11139FE6" w14:textId="77777777" w:rsidR="00FE7099" w:rsidRDefault="00FE7099" w:rsidP="003279C9">
            <w:pPr>
              <w:spacing w:line="360" w:lineRule="auto"/>
              <w:rPr>
                <w:rFonts w:ascii="宋体" w:hAnsi="宋体"/>
                <w:szCs w:val="21"/>
              </w:rPr>
            </w:pPr>
          </w:p>
        </w:tc>
        <w:tc>
          <w:tcPr>
            <w:tcW w:w="881" w:type="dxa"/>
          </w:tcPr>
          <w:p w14:paraId="38EA021D" w14:textId="77777777" w:rsidR="00FE7099" w:rsidRDefault="00FE7099" w:rsidP="003279C9">
            <w:pPr>
              <w:spacing w:line="360" w:lineRule="auto"/>
              <w:jc w:val="center"/>
              <w:rPr>
                <w:rFonts w:ascii="宋体" w:hAnsi="宋体"/>
                <w:szCs w:val="21"/>
              </w:rPr>
            </w:pPr>
          </w:p>
        </w:tc>
        <w:tc>
          <w:tcPr>
            <w:tcW w:w="881" w:type="dxa"/>
          </w:tcPr>
          <w:p w14:paraId="045FD7EC" w14:textId="77777777" w:rsidR="00FE7099" w:rsidRDefault="00FE7099" w:rsidP="003279C9">
            <w:pPr>
              <w:spacing w:line="360" w:lineRule="auto"/>
              <w:rPr>
                <w:rFonts w:ascii="宋体" w:hAnsi="宋体"/>
                <w:szCs w:val="21"/>
              </w:rPr>
            </w:pPr>
          </w:p>
        </w:tc>
        <w:tc>
          <w:tcPr>
            <w:tcW w:w="881" w:type="dxa"/>
          </w:tcPr>
          <w:p w14:paraId="6BEB33DA" w14:textId="77777777" w:rsidR="00FE7099" w:rsidRDefault="00FE7099" w:rsidP="003279C9">
            <w:pPr>
              <w:spacing w:line="360" w:lineRule="auto"/>
              <w:rPr>
                <w:rFonts w:ascii="宋体" w:hAnsi="宋体"/>
                <w:szCs w:val="21"/>
              </w:rPr>
            </w:pPr>
          </w:p>
        </w:tc>
        <w:tc>
          <w:tcPr>
            <w:tcW w:w="881" w:type="dxa"/>
          </w:tcPr>
          <w:p w14:paraId="39311819" w14:textId="77777777" w:rsidR="00FE7099" w:rsidRDefault="00FE7099" w:rsidP="003279C9">
            <w:pPr>
              <w:spacing w:line="360" w:lineRule="auto"/>
              <w:jc w:val="center"/>
              <w:rPr>
                <w:rFonts w:eastAsia="宋体"/>
              </w:rPr>
            </w:pPr>
            <w:r>
              <w:rPr>
                <w:rFonts w:hint="eastAsia"/>
              </w:rPr>
              <w:t>2</w:t>
            </w:r>
          </w:p>
        </w:tc>
      </w:tr>
      <w:tr w:rsidR="00FE7099" w14:paraId="1BFB6885" w14:textId="77777777" w:rsidTr="003279C9">
        <w:tc>
          <w:tcPr>
            <w:tcW w:w="3049" w:type="dxa"/>
          </w:tcPr>
          <w:p w14:paraId="75393D56" w14:textId="77777777" w:rsidR="00FE7099" w:rsidRDefault="00FE7099" w:rsidP="003279C9">
            <w:pPr>
              <w:spacing w:line="360" w:lineRule="auto"/>
              <w:jc w:val="center"/>
              <w:rPr>
                <w:rFonts w:ascii="宋体" w:hAnsi="宋体"/>
                <w:szCs w:val="21"/>
              </w:rPr>
            </w:pPr>
            <w:r>
              <w:rPr>
                <w:rFonts w:ascii="宋体" w:hAnsi="宋体" w:hint="eastAsia"/>
                <w:szCs w:val="21"/>
              </w:rPr>
              <w:t>第八章</w:t>
            </w:r>
          </w:p>
        </w:tc>
        <w:tc>
          <w:tcPr>
            <w:tcW w:w="881" w:type="dxa"/>
          </w:tcPr>
          <w:p w14:paraId="2FF2F06C" w14:textId="77777777" w:rsidR="00FE7099" w:rsidRDefault="00FE7099" w:rsidP="003279C9">
            <w:pPr>
              <w:spacing w:line="360" w:lineRule="auto"/>
              <w:jc w:val="center"/>
              <w:rPr>
                <w:rFonts w:ascii="宋体" w:hAnsi="宋体"/>
                <w:szCs w:val="21"/>
              </w:rPr>
            </w:pPr>
            <w:r>
              <w:rPr>
                <w:rFonts w:ascii="宋体" w:hAnsi="宋体" w:hint="eastAsia"/>
                <w:szCs w:val="21"/>
              </w:rPr>
              <w:t>√</w:t>
            </w:r>
          </w:p>
        </w:tc>
        <w:tc>
          <w:tcPr>
            <w:tcW w:w="881" w:type="dxa"/>
          </w:tcPr>
          <w:p w14:paraId="15FE3388" w14:textId="77777777" w:rsidR="00FE7099" w:rsidRDefault="00FE7099" w:rsidP="003279C9">
            <w:pPr>
              <w:spacing w:line="360" w:lineRule="auto"/>
              <w:rPr>
                <w:rFonts w:ascii="宋体" w:hAnsi="宋体"/>
                <w:szCs w:val="21"/>
              </w:rPr>
            </w:pPr>
          </w:p>
        </w:tc>
        <w:tc>
          <w:tcPr>
            <w:tcW w:w="881" w:type="dxa"/>
          </w:tcPr>
          <w:p w14:paraId="540BA925" w14:textId="77777777" w:rsidR="00FE7099" w:rsidRDefault="00FE7099" w:rsidP="003279C9">
            <w:pPr>
              <w:spacing w:line="360" w:lineRule="auto"/>
              <w:jc w:val="center"/>
              <w:rPr>
                <w:rFonts w:ascii="宋体" w:hAnsi="宋体"/>
                <w:szCs w:val="21"/>
              </w:rPr>
            </w:pPr>
          </w:p>
        </w:tc>
        <w:tc>
          <w:tcPr>
            <w:tcW w:w="881" w:type="dxa"/>
          </w:tcPr>
          <w:p w14:paraId="5E64C7E2" w14:textId="05AB2413" w:rsidR="00FE7099" w:rsidRDefault="00FE7099" w:rsidP="003279C9">
            <w:pPr>
              <w:spacing w:line="360" w:lineRule="auto"/>
              <w:rPr>
                <w:rFonts w:ascii="宋体" w:hAnsi="宋体"/>
                <w:szCs w:val="21"/>
              </w:rPr>
            </w:pPr>
            <w:r>
              <w:rPr>
                <w:rFonts w:ascii="宋体" w:hAnsi="宋体" w:hint="eastAsia"/>
                <w:szCs w:val="21"/>
              </w:rPr>
              <w:t>√</w:t>
            </w:r>
          </w:p>
        </w:tc>
        <w:tc>
          <w:tcPr>
            <w:tcW w:w="881" w:type="dxa"/>
          </w:tcPr>
          <w:p w14:paraId="5B5501F7" w14:textId="77777777" w:rsidR="00FE7099" w:rsidRDefault="00FE7099" w:rsidP="003279C9">
            <w:pPr>
              <w:spacing w:line="360" w:lineRule="auto"/>
              <w:rPr>
                <w:rFonts w:ascii="宋体" w:hAnsi="宋体"/>
                <w:szCs w:val="21"/>
              </w:rPr>
            </w:pPr>
          </w:p>
        </w:tc>
        <w:tc>
          <w:tcPr>
            <w:tcW w:w="881" w:type="dxa"/>
          </w:tcPr>
          <w:p w14:paraId="67394AE7" w14:textId="77777777" w:rsidR="00FE7099" w:rsidRDefault="00FE7099" w:rsidP="003279C9">
            <w:pPr>
              <w:spacing w:line="360" w:lineRule="auto"/>
              <w:jc w:val="center"/>
              <w:rPr>
                <w:rFonts w:eastAsia="宋体"/>
              </w:rPr>
            </w:pPr>
            <w:r>
              <w:rPr>
                <w:rFonts w:hint="eastAsia"/>
              </w:rPr>
              <w:t>18</w:t>
            </w:r>
          </w:p>
        </w:tc>
      </w:tr>
      <w:tr w:rsidR="00FE7099" w14:paraId="13699520" w14:textId="77777777" w:rsidTr="003279C9">
        <w:tc>
          <w:tcPr>
            <w:tcW w:w="3049" w:type="dxa"/>
          </w:tcPr>
          <w:p w14:paraId="16E57FAD" w14:textId="77777777" w:rsidR="00FE7099" w:rsidRDefault="00FE7099" w:rsidP="003279C9">
            <w:pPr>
              <w:spacing w:line="360" w:lineRule="auto"/>
              <w:jc w:val="center"/>
              <w:rPr>
                <w:rFonts w:ascii="宋体" w:eastAsia="宋体" w:hAnsi="宋体"/>
                <w:szCs w:val="21"/>
              </w:rPr>
            </w:pPr>
            <w:r>
              <w:rPr>
                <w:rFonts w:ascii="宋体" w:hAnsi="宋体" w:hint="eastAsia"/>
                <w:szCs w:val="21"/>
              </w:rPr>
              <w:t>合计</w:t>
            </w:r>
          </w:p>
        </w:tc>
        <w:tc>
          <w:tcPr>
            <w:tcW w:w="881" w:type="dxa"/>
          </w:tcPr>
          <w:p w14:paraId="7D5FBCA7" w14:textId="77777777" w:rsidR="00FE7099" w:rsidRDefault="00FE7099" w:rsidP="003279C9">
            <w:pPr>
              <w:spacing w:line="360" w:lineRule="auto"/>
              <w:jc w:val="center"/>
              <w:rPr>
                <w:rFonts w:ascii="宋体" w:hAnsi="宋体"/>
                <w:szCs w:val="21"/>
              </w:rPr>
            </w:pPr>
          </w:p>
        </w:tc>
        <w:tc>
          <w:tcPr>
            <w:tcW w:w="881" w:type="dxa"/>
          </w:tcPr>
          <w:p w14:paraId="5CD54455" w14:textId="77777777" w:rsidR="00FE7099" w:rsidRDefault="00FE7099" w:rsidP="003279C9">
            <w:pPr>
              <w:spacing w:line="360" w:lineRule="auto"/>
              <w:rPr>
                <w:rFonts w:ascii="宋体" w:hAnsi="宋体"/>
                <w:szCs w:val="21"/>
              </w:rPr>
            </w:pPr>
          </w:p>
        </w:tc>
        <w:tc>
          <w:tcPr>
            <w:tcW w:w="881" w:type="dxa"/>
          </w:tcPr>
          <w:p w14:paraId="7CAB5FD8" w14:textId="77777777" w:rsidR="00FE7099" w:rsidRDefault="00FE7099" w:rsidP="003279C9">
            <w:pPr>
              <w:spacing w:line="360" w:lineRule="auto"/>
              <w:jc w:val="center"/>
              <w:rPr>
                <w:rFonts w:ascii="宋体" w:hAnsi="宋体"/>
                <w:szCs w:val="21"/>
              </w:rPr>
            </w:pPr>
          </w:p>
        </w:tc>
        <w:tc>
          <w:tcPr>
            <w:tcW w:w="881" w:type="dxa"/>
          </w:tcPr>
          <w:p w14:paraId="5588E20B" w14:textId="77777777" w:rsidR="00FE7099" w:rsidRDefault="00FE7099" w:rsidP="003279C9">
            <w:pPr>
              <w:spacing w:line="360" w:lineRule="auto"/>
              <w:rPr>
                <w:rFonts w:ascii="宋体" w:hAnsi="宋体"/>
                <w:szCs w:val="21"/>
              </w:rPr>
            </w:pPr>
          </w:p>
        </w:tc>
        <w:tc>
          <w:tcPr>
            <w:tcW w:w="881" w:type="dxa"/>
          </w:tcPr>
          <w:p w14:paraId="7F54B482" w14:textId="77777777" w:rsidR="00FE7099" w:rsidRDefault="00FE7099" w:rsidP="003279C9">
            <w:pPr>
              <w:spacing w:line="360" w:lineRule="auto"/>
              <w:rPr>
                <w:rFonts w:ascii="宋体" w:hAnsi="宋体"/>
                <w:szCs w:val="21"/>
              </w:rPr>
            </w:pPr>
          </w:p>
        </w:tc>
        <w:tc>
          <w:tcPr>
            <w:tcW w:w="881" w:type="dxa"/>
          </w:tcPr>
          <w:p w14:paraId="6F9DCA5F" w14:textId="77777777" w:rsidR="00FE7099" w:rsidRDefault="00FE7099" w:rsidP="003279C9">
            <w:pPr>
              <w:spacing w:line="360" w:lineRule="auto"/>
              <w:jc w:val="center"/>
              <w:rPr>
                <w:rFonts w:eastAsia="宋体"/>
              </w:rPr>
            </w:pPr>
            <w:r>
              <w:rPr>
                <w:rFonts w:hint="eastAsia"/>
              </w:rPr>
              <w:t>48</w:t>
            </w:r>
          </w:p>
        </w:tc>
      </w:tr>
    </w:tbl>
    <w:p w14:paraId="1909B177" w14:textId="77777777" w:rsidR="0096175F" w:rsidRDefault="0096175F" w:rsidP="0096175F">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23E9D6AF" w14:textId="77777777" w:rsidR="0096175F" w:rsidRDefault="0096175F" w:rsidP="0096175F">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r>
        <w:rPr>
          <w:rFonts w:ascii="黑体" w:eastAsia="黑体" w:hint="eastAsia"/>
          <w:sz w:val="24"/>
        </w:rPr>
        <w:t xml:space="preserve"> 闭卷</w:t>
      </w:r>
    </w:p>
    <w:p w14:paraId="5CDDB0BE" w14:textId="77777777" w:rsidR="0096175F" w:rsidRDefault="0096175F" w:rsidP="0096175F">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3FD25991" w14:textId="77777777" w:rsidR="0096175F" w:rsidRDefault="0096175F" w:rsidP="0096175F">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 xml:space="preserve"> </w:t>
      </w:r>
      <w:r>
        <w:rPr>
          <w:rFonts w:ascii="黑体" w:eastAsia="黑体"/>
          <w:sz w:val="24"/>
        </w:rPr>
        <w:t>40</w:t>
      </w:r>
      <w:r>
        <w:rPr>
          <w:rFonts w:ascii="黑体" w:eastAsia="黑体" w:hint="eastAsia"/>
          <w:sz w:val="24"/>
        </w:rPr>
        <w:t>%   期末</w:t>
      </w:r>
      <w:r>
        <w:rPr>
          <w:rFonts w:ascii="黑体" w:eastAsia="黑体"/>
          <w:sz w:val="24"/>
        </w:rPr>
        <w:t>考试占比：</w:t>
      </w:r>
      <w:r>
        <w:rPr>
          <w:rFonts w:ascii="黑体" w:eastAsia="黑体" w:hint="eastAsia"/>
          <w:sz w:val="24"/>
        </w:rPr>
        <w:t>6</w:t>
      </w:r>
      <w:r>
        <w:rPr>
          <w:rFonts w:ascii="黑体" w:eastAsia="黑体"/>
          <w:sz w:val="24"/>
        </w:rPr>
        <w:t>0</w:t>
      </w:r>
      <w:r>
        <w:rPr>
          <w:rFonts w:ascii="黑体" w:eastAsia="黑体" w:hint="eastAsia"/>
          <w:sz w:val="24"/>
        </w:rPr>
        <w:t>%</w:t>
      </w:r>
    </w:p>
    <w:p w14:paraId="03C2E2C6" w14:textId="77777777" w:rsidR="0096175F" w:rsidRDefault="0096175F" w:rsidP="0096175F">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25D448B8" w14:textId="77777777" w:rsidR="00C61A61" w:rsidRDefault="00C61A61">
      <w:pPr>
        <w:spacing w:line="480" w:lineRule="exact"/>
        <w:rPr>
          <w:rFonts w:ascii="黑体" w:eastAsia="仿宋_GB2312"/>
          <w:b/>
          <w:sz w:val="36"/>
          <w:szCs w:val="36"/>
        </w:rPr>
      </w:pPr>
    </w:p>
    <w:p w14:paraId="5BF68AB7" w14:textId="234608E0" w:rsidR="00C61A61" w:rsidRPr="0094378C" w:rsidRDefault="0096175F">
      <w:pPr>
        <w:spacing w:line="480" w:lineRule="exact"/>
        <w:rPr>
          <w:rFonts w:ascii="黑体" w:eastAsia="黑体" w:hAnsi="黑体" w:cs="Arial"/>
          <w:bCs/>
          <w:color w:val="000000"/>
          <w:kern w:val="0"/>
          <w:sz w:val="24"/>
          <w:szCs w:val="24"/>
        </w:rPr>
      </w:pPr>
      <w:r>
        <w:rPr>
          <w:rFonts w:ascii="黑体" w:eastAsia="黑体" w:hAnsi="黑体" w:hint="eastAsia"/>
          <w:bCs/>
          <w:sz w:val="24"/>
          <w:szCs w:val="24"/>
        </w:rPr>
        <w:t>七</w:t>
      </w:r>
      <w:r w:rsidR="00417923" w:rsidRPr="0094378C">
        <w:rPr>
          <w:rFonts w:ascii="黑体" w:eastAsia="黑体" w:hAnsi="黑体" w:hint="eastAsia"/>
          <w:bCs/>
          <w:sz w:val="24"/>
          <w:szCs w:val="24"/>
        </w:rPr>
        <w:t>、推荐教材和教学参考资源</w:t>
      </w:r>
    </w:p>
    <w:p w14:paraId="1C348073" w14:textId="77777777" w:rsidR="00C61A61" w:rsidRDefault="00417923">
      <w:pPr>
        <w:ind w:firstLineChars="200" w:firstLine="480"/>
        <w:rPr>
          <w:sz w:val="24"/>
        </w:rPr>
      </w:pPr>
      <w:r>
        <w:rPr>
          <w:rFonts w:hint="eastAsia"/>
          <w:sz w:val="24"/>
        </w:rPr>
        <w:t>使用教材</w:t>
      </w:r>
      <w:r>
        <w:rPr>
          <w:rFonts w:hint="eastAsia"/>
          <w:sz w:val="24"/>
        </w:rPr>
        <w:t>:</w:t>
      </w:r>
    </w:p>
    <w:p w14:paraId="4FBE300D" w14:textId="2EE3824D" w:rsidR="00C61A61" w:rsidRDefault="00417923" w:rsidP="0096175F">
      <w:pPr>
        <w:ind w:firstLineChars="200" w:firstLine="480"/>
        <w:rPr>
          <w:sz w:val="24"/>
        </w:rPr>
      </w:pPr>
      <w:r>
        <w:rPr>
          <w:rFonts w:hint="eastAsia"/>
          <w:sz w:val="24"/>
        </w:rPr>
        <w:t> </w:t>
      </w:r>
      <w:r>
        <w:rPr>
          <w:rFonts w:hint="eastAsia"/>
          <w:sz w:val="24"/>
        </w:rPr>
        <w:t>俞明轩主编：《房地产估价评估》</w:t>
      </w:r>
      <w:r>
        <w:rPr>
          <w:rFonts w:hint="eastAsia"/>
          <w:sz w:val="24"/>
        </w:rPr>
        <w:t xml:space="preserve"> </w:t>
      </w:r>
      <w:r>
        <w:rPr>
          <w:rFonts w:hint="eastAsia"/>
          <w:sz w:val="24"/>
        </w:rPr>
        <w:t>中国人民大学出版社</w:t>
      </w:r>
      <w:r>
        <w:rPr>
          <w:rFonts w:hint="eastAsia"/>
          <w:sz w:val="24"/>
        </w:rPr>
        <w:t xml:space="preserve"> 2012</w:t>
      </w:r>
      <w:r>
        <w:rPr>
          <w:rFonts w:hint="eastAsia"/>
          <w:sz w:val="24"/>
        </w:rPr>
        <w:t>年版</w:t>
      </w:r>
    </w:p>
    <w:p w14:paraId="4E46367E" w14:textId="77777777" w:rsidR="00C61A61" w:rsidRDefault="00417923">
      <w:pPr>
        <w:ind w:firstLineChars="200" w:firstLine="480"/>
        <w:rPr>
          <w:sz w:val="24"/>
        </w:rPr>
      </w:pPr>
      <w:r>
        <w:rPr>
          <w:rFonts w:hint="eastAsia"/>
          <w:sz w:val="24"/>
        </w:rPr>
        <w:t>参考资料</w:t>
      </w:r>
      <w:r>
        <w:rPr>
          <w:rFonts w:hint="eastAsia"/>
          <w:sz w:val="24"/>
        </w:rPr>
        <w:t>  </w:t>
      </w:r>
    </w:p>
    <w:p w14:paraId="76A55C75" w14:textId="77777777" w:rsidR="00C61A61" w:rsidRDefault="00417923">
      <w:pPr>
        <w:ind w:firstLineChars="200" w:firstLine="480"/>
        <w:rPr>
          <w:sz w:val="24"/>
        </w:rPr>
      </w:pPr>
      <w:r>
        <w:rPr>
          <w:rFonts w:hint="eastAsia"/>
          <w:sz w:val="24"/>
        </w:rPr>
        <w:t xml:space="preserve">[1] </w:t>
      </w:r>
      <w:r>
        <w:rPr>
          <w:rFonts w:hint="eastAsia"/>
          <w:sz w:val="24"/>
        </w:rPr>
        <w:t>王万茂</w:t>
      </w:r>
      <w:r>
        <w:rPr>
          <w:rFonts w:hint="eastAsia"/>
          <w:sz w:val="24"/>
        </w:rPr>
        <w:t xml:space="preserve">. </w:t>
      </w:r>
      <w:r>
        <w:rPr>
          <w:rFonts w:hint="eastAsia"/>
          <w:sz w:val="24"/>
        </w:rPr>
        <w:t>土地定级和估价</w:t>
      </w:r>
      <w:r>
        <w:rPr>
          <w:rFonts w:hint="eastAsia"/>
          <w:sz w:val="24"/>
        </w:rPr>
        <w:t xml:space="preserve">. </w:t>
      </w:r>
      <w:r>
        <w:rPr>
          <w:rFonts w:hint="eastAsia"/>
          <w:sz w:val="24"/>
        </w:rPr>
        <w:t>中国矿业大学出版社，</w:t>
      </w:r>
      <w:r>
        <w:rPr>
          <w:rFonts w:hint="eastAsia"/>
          <w:sz w:val="24"/>
        </w:rPr>
        <w:t>1993</w:t>
      </w:r>
    </w:p>
    <w:p w14:paraId="40D8E8CB" w14:textId="77777777" w:rsidR="00C61A61" w:rsidRDefault="00417923">
      <w:pPr>
        <w:ind w:firstLineChars="200" w:firstLine="480"/>
        <w:rPr>
          <w:sz w:val="24"/>
        </w:rPr>
      </w:pPr>
      <w:r>
        <w:rPr>
          <w:rFonts w:hint="eastAsia"/>
          <w:sz w:val="24"/>
        </w:rPr>
        <w:t xml:space="preserve">[2] </w:t>
      </w:r>
      <w:r>
        <w:rPr>
          <w:rFonts w:hint="eastAsia"/>
          <w:sz w:val="24"/>
        </w:rPr>
        <w:t>高炳华</w:t>
      </w:r>
      <w:r>
        <w:rPr>
          <w:rFonts w:hint="eastAsia"/>
          <w:sz w:val="24"/>
        </w:rPr>
        <w:t xml:space="preserve">. </w:t>
      </w:r>
      <w:r>
        <w:rPr>
          <w:rFonts w:hint="eastAsia"/>
          <w:sz w:val="24"/>
        </w:rPr>
        <w:t>房地产估价</w:t>
      </w:r>
      <w:r>
        <w:rPr>
          <w:rFonts w:hint="eastAsia"/>
          <w:sz w:val="24"/>
        </w:rPr>
        <w:t xml:space="preserve">. </w:t>
      </w:r>
      <w:r>
        <w:rPr>
          <w:rFonts w:hint="eastAsia"/>
          <w:sz w:val="24"/>
        </w:rPr>
        <w:t>武汉：华中科技大学出版社，</w:t>
      </w:r>
      <w:r>
        <w:rPr>
          <w:rFonts w:hint="eastAsia"/>
          <w:sz w:val="24"/>
        </w:rPr>
        <w:t>2006</w:t>
      </w:r>
    </w:p>
    <w:p w14:paraId="5C6789FD" w14:textId="77777777" w:rsidR="00C61A61" w:rsidRDefault="00417923">
      <w:pPr>
        <w:ind w:firstLineChars="200" w:firstLine="480"/>
        <w:rPr>
          <w:sz w:val="24"/>
        </w:rPr>
      </w:pPr>
      <w:r>
        <w:rPr>
          <w:rFonts w:hint="eastAsia"/>
          <w:sz w:val="24"/>
        </w:rPr>
        <w:t xml:space="preserve">[3] </w:t>
      </w:r>
      <w:r>
        <w:rPr>
          <w:rFonts w:hint="eastAsia"/>
          <w:sz w:val="24"/>
        </w:rPr>
        <w:t>伊利，莫尔豪斯</w:t>
      </w:r>
      <w:r>
        <w:rPr>
          <w:rFonts w:hint="eastAsia"/>
          <w:sz w:val="24"/>
        </w:rPr>
        <w:t xml:space="preserve">. </w:t>
      </w:r>
      <w:r>
        <w:rPr>
          <w:rFonts w:hint="eastAsia"/>
          <w:sz w:val="24"/>
        </w:rPr>
        <w:t>土地经济学原理</w:t>
      </w:r>
      <w:r>
        <w:rPr>
          <w:rFonts w:hint="eastAsia"/>
          <w:sz w:val="24"/>
        </w:rPr>
        <w:t xml:space="preserve">. </w:t>
      </w:r>
      <w:r>
        <w:rPr>
          <w:rFonts w:hint="eastAsia"/>
          <w:sz w:val="24"/>
        </w:rPr>
        <w:t>中译本</w:t>
      </w:r>
      <w:r>
        <w:rPr>
          <w:rFonts w:hint="eastAsia"/>
          <w:sz w:val="24"/>
        </w:rPr>
        <w:t xml:space="preserve">. </w:t>
      </w:r>
      <w:r>
        <w:rPr>
          <w:rFonts w:hint="eastAsia"/>
          <w:sz w:val="24"/>
        </w:rPr>
        <w:t>北京：商务印书馆，</w:t>
      </w:r>
      <w:r>
        <w:rPr>
          <w:rFonts w:hint="eastAsia"/>
          <w:sz w:val="24"/>
        </w:rPr>
        <w:t>1982</w:t>
      </w:r>
    </w:p>
    <w:p w14:paraId="0B258B60" w14:textId="77777777" w:rsidR="00C61A61" w:rsidRDefault="00417923">
      <w:pPr>
        <w:ind w:firstLineChars="200" w:firstLine="480"/>
        <w:rPr>
          <w:sz w:val="24"/>
        </w:rPr>
      </w:pPr>
      <w:r>
        <w:rPr>
          <w:rFonts w:hint="eastAsia"/>
          <w:sz w:val="24"/>
        </w:rPr>
        <w:t xml:space="preserve">[8] </w:t>
      </w:r>
      <w:r>
        <w:rPr>
          <w:rFonts w:hint="eastAsia"/>
          <w:sz w:val="24"/>
        </w:rPr>
        <w:t>柴强</w:t>
      </w:r>
      <w:r>
        <w:rPr>
          <w:rFonts w:hint="eastAsia"/>
          <w:sz w:val="24"/>
        </w:rPr>
        <w:t xml:space="preserve">. </w:t>
      </w:r>
      <w:r>
        <w:rPr>
          <w:rFonts w:hint="eastAsia"/>
          <w:sz w:val="24"/>
        </w:rPr>
        <w:t>房地产估价理论与方法</w:t>
      </w:r>
      <w:r>
        <w:rPr>
          <w:rFonts w:hint="eastAsia"/>
          <w:sz w:val="24"/>
        </w:rPr>
        <w:t xml:space="preserve">. </w:t>
      </w:r>
      <w:r>
        <w:rPr>
          <w:rFonts w:hint="eastAsia"/>
          <w:sz w:val="24"/>
        </w:rPr>
        <w:t>北京：中国建筑工业出版社，</w:t>
      </w:r>
      <w:r>
        <w:rPr>
          <w:rFonts w:hint="eastAsia"/>
          <w:sz w:val="24"/>
        </w:rPr>
        <w:t>2007</w:t>
      </w:r>
    </w:p>
    <w:p w14:paraId="3A609AE5" w14:textId="726A5D4C" w:rsidR="00C61A61" w:rsidRPr="0094378C" w:rsidRDefault="0096175F">
      <w:pPr>
        <w:widowControl/>
        <w:spacing w:before="100" w:beforeAutospacing="1" w:after="100" w:afterAutospacing="1"/>
        <w:jc w:val="left"/>
        <w:rPr>
          <w:rFonts w:ascii="黑体" w:eastAsia="黑体" w:hAnsi="黑体" w:cs="Arial"/>
          <w:bCs/>
          <w:color w:val="000000"/>
          <w:kern w:val="0"/>
          <w:sz w:val="24"/>
          <w:szCs w:val="24"/>
        </w:rPr>
      </w:pPr>
      <w:r>
        <w:rPr>
          <w:rFonts w:ascii="黑体" w:eastAsia="黑体" w:hAnsi="黑体" w:hint="eastAsia"/>
          <w:bCs/>
          <w:sz w:val="24"/>
          <w:szCs w:val="24"/>
        </w:rPr>
        <w:t>八</w:t>
      </w:r>
      <w:r w:rsidR="00417923" w:rsidRPr="0094378C">
        <w:rPr>
          <w:rFonts w:ascii="黑体" w:eastAsia="黑体" w:hAnsi="黑体" w:hint="eastAsia"/>
          <w:bCs/>
          <w:sz w:val="24"/>
          <w:szCs w:val="24"/>
        </w:rPr>
        <w:t xml:space="preserve">、其他说明  </w:t>
      </w:r>
    </w:p>
    <w:p w14:paraId="272325CD" w14:textId="78C2A378" w:rsidR="00C61A61" w:rsidRDefault="00E1332A">
      <w:pPr>
        <w:ind w:firstLineChars="200" w:firstLine="480"/>
        <w:rPr>
          <w:sz w:val="24"/>
        </w:rPr>
      </w:pPr>
      <w:r>
        <w:rPr>
          <w:rFonts w:hint="eastAsia"/>
          <w:sz w:val="24"/>
        </w:rPr>
        <w:t>大纲修订人</w:t>
      </w:r>
      <w:r>
        <w:rPr>
          <w:rFonts w:hint="eastAsia"/>
          <w:sz w:val="24"/>
        </w:rPr>
        <w:t xml:space="preserve">: </w:t>
      </w:r>
      <w:r>
        <w:rPr>
          <w:rFonts w:hint="eastAsia"/>
          <w:sz w:val="24"/>
        </w:rPr>
        <w:t>文继群</w:t>
      </w:r>
      <w:r w:rsidR="00A46161">
        <w:rPr>
          <w:rFonts w:hint="eastAsia"/>
          <w:sz w:val="24"/>
        </w:rPr>
        <w:t xml:space="preserve">   </w:t>
      </w:r>
      <w:r>
        <w:rPr>
          <w:rFonts w:hint="eastAsia"/>
          <w:sz w:val="24"/>
        </w:rPr>
        <w:t xml:space="preserve">                      </w:t>
      </w:r>
      <w:r w:rsidR="00417923">
        <w:rPr>
          <w:rFonts w:hint="eastAsia"/>
          <w:sz w:val="24"/>
        </w:rPr>
        <w:t>修订日期：</w:t>
      </w:r>
      <w:r w:rsidR="00417923">
        <w:rPr>
          <w:rFonts w:hint="eastAsia"/>
          <w:sz w:val="24"/>
        </w:rPr>
        <w:t>20</w:t>
      </w:r>
      <w:r w:rsidR="00840848">
        <w:rPr>
          <w:sz w:val="24"/>
        </w:rPr>
        <w:t>2</w:t>
      </w:r>
      <w:r w:rsidR="00B576C0">
        <w:rPr>
          <w:sz w:val="24"/>
        </w:rPr>
        <w:t>1</w:t>
      </w:r>
      <w:r w:rsidR="007C60CB">
        <w:rPr>
          <w:rFonts w:hint="eastAsia"/>
          <w:sz w:val="24"/>
        </w:rPr>
        <w:t>.</w:t>
      </w:r>
      <w:r w:rsidR="007C60CB">
        <w:rPr>
          <w:sz w:val="24"/>
        </w:rPr>
        <w:t>12.30</w:t>
      </w:r>
    </w:p>
    <w:p w14:paraId="752A6FE4" w14:textId="7B87C41A" w:rsidR="007C60CB" w:rsidRDefault="007C60CB" w:rsidP="007C60CB">
      <w:pPr>
        <w:spacing w:line="360" w:lineRule="auto"/>
        <w:ind w:firstLineChars="200" w:firstLine="480"/>
        <w:rPr>
          <w:sz w:val="24"/>
          <w:szCs w:val="20"/>
        </w:rPr>
      </w:pPr>
      <w:r>
        <w:rPr>
          <w:rFonts w:hint="eastAsia"/>
          <w:sz w:val="24"/>
        </w:rPr>
        <w:t>大纲审定人：朱孟珏</w:t>
      </w:r>
      <w:r>
        <w:rPr>
          <w:sz w:val="24"/>
        </w:rPr>
        <w:t xml:space="preserve">                   </w:t>
      </w:r>
      <w:r>
        <w:rPr>
          <w:sz w:val="24"/>
        </w:rPr>
        <w:t xml:space="preserve"> </w:t>
      </w:r>
      <w:r>
        <w:rPr>
          <w:sz w:val="24"/>
        </w:rPr>
        <w:t xml:space="preserve">    </w:t>
      </w:r>
      <w:r>
        <w:rPr>
          <w:rFonts w:hint="eastAsia"/>
          <w:sz w:val="24"/>
        </w:rPr>
        <w:t>审定日期：</w:t>
      </w:r>
      <w:r>
        <w:rPr>
          <w:sz w:val="24"/>
        </w:rPr>
        <w:t>2021.12.30</w:t>
      </w:r>
    </w:p>
    <w:p w14:paraId="33FBA55D" w14:textId="64CBAFF6" w:rsidR="00C61A61" w:rsidRPr="007C60CB" w:rsidRDefault="00C61A61" w:rsidP="007C60CB">
      <w:pPr>
        <w:rPr>
          <w:rFonts w:ascii="华文仿宋" w:eastAsia="华文仿宋" w:hAnsi="华文仿宋" w:cs="华文仿宋"/>
          <w:sz w:val="24"/>
          <w:szCs w:val="24"/>
        </w:rPr>
      </w:pPr>
    </w:p>
    <w:sectPr w:rsidR="00C61A61" w:rsidRPr="007C60CB" w:rsidSect="00C61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190F" w14:textId="77777777" w:rsidR="00204985" w:rsidRDefault="00204985" w:rsidP="00D50332">
      <w:r>
        <w:separator/>
      </w:r>
    </w:p>
  </w:endnote>
  <w:endnote w:type="continuationSeparator" w:id="0">
    <w:p w14:paraId="08407E51" w14:textId="77777777" w:rsidR="00204985" w:rsidRDefault="00204985" w:rsidP="00D5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Arial">
    <w:panose1 w:val="020B0604020202020204"/>
    <w:charset w:val="00"/>
    <w:family w:val="swiss"/>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D8C5" w14:textId="77777777" w:rsidR="00204985" w:rsidRDefault="00204985" w:rsidP="00D50332">
      <w:r>
        <w:separator/>
      </w:r>
    </w:p>
  </w:footnote>
  <w:footnote w:type="continuationSeparator" w:id="0">
    <w:p w14:paraId="426CD01B" w14:textId="77777777" w:rsidR="00204985" w:rsidRDefault="00204985" w:rsidP="00D5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011E0"/>
    <w:multiLevelType w:val="singleLevel"/>
    <w:tmpl w:val="599011E0"/>
    <w:lvl w:ilvl="0">
      <w:start w:val="5"/>
      <w:numFmt w:val="chineseCounting"/>
      <w:suff w:val="nothing"/>
      <w:lvlText w:val="%1、"/>
      <w:lvlJc w:val="left"/>
    </w:lvl>
  </w:abstractNum>
  <w:abstractNum w:abstractNumId="1" w15:restartNumberingAfterBreak="0">
    <w:nsid w:val="59901D0B"/>
    <w:multiLevelType w:val="singleLevel"/>
    <w:tmpl w:val="59901D0B"/>
    <w:lvl w:ilvl="0">
      <w:start w:val="2"/>
      <w:numFmt w:val="chineseCounting"/>
      <w:suff w:val="nothing"/>
      <w:lvlText w:val="（%1）"/>
      <w:lvlJc w:val="left"/>
    </w:lvl>
  </w:abstractNum>
  <w:abstractNum w:abstractNumId="2" w15:restartNumberingAfterBreak="0">
    <w:nsid w:val="59B4213F"/>
    <w:multiLevelType w:val="singleLevel"/>
    <w:tmpl w:val="59B4213F"/>
    <w:lvl w:ilvl="0">
      <w:start w:val="3"/>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5FCD"/>
    <w:rsid w:val="00001CB1"/>
    <w:rsid w:val="000060F3"/>
    <w:rsid w:val="00011124"/>
    <w:rsid w:val="000C6ECA"/>
    <w:rsid w:val="00106094"/>
    <w:rsid w:val="00137FA1"/>
    <w:rsid w:val="001416B7"/>
    <w:rsid w:val="001A2793"/>
    <w:rsid w:val="001B0058"/>
    <w:rsid w:val="00204985"/>
    <w:rsid w:val="0022699B"/>
    <w:rsid w:val="002C4F3A"/>
    <w:rsid w:val="002D4375"/>
    <w:rsid w:val="003040EC"/>
    <w:rsid w:val="00315EE1"/>
    <w:rsid w:val="00346CAD"/>
    <w:rsid w:val="003B3477"/>
    <w:rsid w:val="00403DB9"/>
    <w:rsid w:val="00414DD6"/>
    <w:rsid w:val="00417923"/>
    <w:rsid w:val="00431AE4"/>
    <w:rsid w:val="00455FCD"/>
    <w:rsid w:val="00480DDF"/>
    <w:rsid w:val="004C0F5F"/>
    <w:rsid w:val="00560C55"/>
    <w:rsid w:val="00652F88"/>
    <w:rsid w:val="006713CB"/>
    <w:rsid w:val="006823BB"/>
    <w:rsid w:val="006A6432"/>
    <w:rsid w:val="006C0AE1"/>
    <w:rsid w:val="006E63AB"/>
    <w:rsid w:val="00704E46"/>
    <w:rsid w:val="0074002B"/>
    <w:rsid w:val="00781F45"/>
    <w:rsid w:val="007C60CB"/>
    <w:rsid w:val="007D42A5"/>
    <w:rsid w:val="00802C74"/>
    <w:rsid w:val="00840848"/>
    <w:rsid w:val="0094378C"/>
    <w:rsid w:val="0096175F"/>
    <w:rsid w:val="0099485C"/>
    <w:rsid w:val="009D4A6D"/>
    <w:rsid w:val="00A43158"/>
    <w:rsid w:val="00A46161"/>
    <w:rsid w:val="00A648E2"/>
    <w:rsid w:val="00A8028D"/>
    <w:rsid w:val="00AF0BDD"/>
    <w:rsid w:val="00B576C0"/>
    <w:rsid w:val="00BB7082"/>
    <w:rsid w:val="00C61A61"/>
    <w:rsid w:val="00C8710A"/>
    <w:rsid w:val="00C9202B"/>
    <w:rsid w:val="00CE460E"/>
    <w:rsid w:val="00CF054C"/>
    <w:rsid w:val="00D50332"/>
    <w:rsid w:val="00D90433"/>
    <w:rsid w:val="00DA07E7"/>
    <w:rsid w:val="00DC624E"/>
    <w:rsid w:val="00DD6BEE"/>
    <w:rsid w:val="00E051FD"/>
    <w:rsid w:val="00E1332A"/>
    <w:rsid w:val="00E52E02"/>
    <w:rsid w:val="00E70753"/>
    <w:rsid w:val="00E827E8"/>
    <w:rsid w:val="00EA1DD1"/>
    <w:rsid w:val="00EB4B8B"/>
    <w:rsid w:val="00F24D6D"/>
    <w:rsid w:val="00FC7EA0"/>
    <w:rsid w:val="00FE7099"/>
    <w:rsid w:val="0C5151B1"/>
    <w:rsid w:val="0F5B797B"/>
    <w:rsid w:val="111E31A8"/>
    <w:rsid w:val="11DA1DE0"/>
    <w:rsid w:val="17C43843"/>
    <w:rsid w:val="18980C6C"/>
    <w:rsid w:val="1B017FBE"/>
    <w:rsid w:val="1B531B3B"/>
    <w:rsid w:val="1EF72679"/>
    <w:rsid w:val="21294441"/>
    <w:rsid w:val="285C1292"/>
    <w:rsid w:val="28AC2132"/>
    <w:rsid w:val="2A3B5CDF"/>
    <w:rsid w:val="2AFE1456"/>
    <w:rsid w:val="2B797138"/>
    <w:rsid w:val="2E4C310F"/>
    <w:rsid w:val="2EAC067F"/>
    <w:rsid w:val="2ECE0481"/>
    <w:rsid w:val="2F3C4E8B"/>
    <w:rsid w:val="31123EE6"/>
    <w:rsid w:val="330D3711"/>
    <w:rsid w:val="37DD722C"/>
    <w:rsid w:val="39116E84"/>
    <w:rsid w:val="40694217"/>
    <w:rsid w:val="43081F5D"/>
    <w:rsid w:val="45D96CE1"/>
    <w:rsid w:val="47CC5EEF"/>
    <w:rsid w:val="48925F83"/>
    <w:rsid w:val="4B696DAF"/>
    <w:rsid w:val="4C3650C9"/>
    <w:rsid w:val="52B43FA3"/>
    <w:rsid w:val="52C447D9"/>
    <w:rsid w:val="5B581635"/>
    <w:rsid w:val="5D9D173C"/>
    <w:rsid w:val="5E04523F"/>
    <w:rsid w:val="618803A3"/>
    <w:rsid w:val="6CDC3E7E"/>
    <w:rsid w:val="732A762D"/>
    <w:rsid w:val="750B1F0B"/>
    <w:rsid w:val="751B0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FF8FC24"/>
  <w15:docId w15:val="{179AB140-0E6C-420C-B12C-EDD697DC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A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rsid w:val="00C61A61"/>
    <w:pPr>
      <w:ind w:left="363" w:hangingChars="173" w:hanging="363"/>
    </w:pPr>
  </w:style>
  <w:style w:type="paragraph" w:styleId="a4">
    <w:name w:val="Plain Text"/>
    <w:basedOn w:val="a"/>
    <w:uiPriority w:val="99"/>
    <w:unhideWhenUsed/>
    <w:rsid w:val="00C61A61"/>
    <w:rPr>
      <w:rFonts w:ascii="宋体" w:hAnsi="Courier New"/>
      <w:sz w:val="17"/>
      <w:szCs w:val="20"/>
    </w:rPr>
  </w:style>
  <w:style w:type="paragraph" w:styleId="a5">
    <w:name w:val="footer"/>
    <w:basedOn w:val="a"/>
    <w:link w:val="a6"/>
    <w:uiPriority w:val="99"/>
    <w:unhideWhenUsed/>
    <w:qFormat/>
    <w:rsid w:val="00C61A61"/>
    <w:pPr>
      <w:tabs>
        <w:tab w:val="center" w:pos="4153"/>
        <w:tab w:val="right" w:pos="8306"/>
      </w:tabs>
      <w:snapToGrid w:val="0"/>
      <w:jc w:val="left"/>
    </w:pPr>
    <w:rPr>
      <w:sz w:val="18"/>
      <w:szCs w:val="18"/>
    </w:rPr>
  </w:style>
  <w:style w:type="paragraph" w:styleId="a7">
    <w:name w:val="header"/>
    <w:basedOn w:val="a"/>
    <w:link w:val="a8"/>
    <w:uiPriority w:val="99"/>
    <w:unhideWhenUsed/>
    <w:qFormat/>
    <w:rsid w:val="00C61A61"/>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C61A61"/>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61A61"/>
    <w:rPr>
      <w:b/>
      <w:bCs/>
    </w:rPr>
  </w:style>
  <w:style w:type="character" w:customStyle="1" w:styleId="label1">
    <w:name w:val="label1"/>
    <w:basedOn w:val="a0"/>
    <w:qFormat/>
    <w:rsid w:val="00C61A61"/>
    <w:rPr>
      <w:b/>
      <w:bCs/>
    </w:rPr>
  </w:style>
  <w:style w:type="character" w:customStyle="1" w:styleId="fnt0">
    <w:name w:val="fnt0"/>
    <w:basedOn w:val="a0"/>
    <w:qFormat/>
    <w:rsid w:val="00C61A61"/>
  </w:style>
  <w:style w:type="character" w:customStyle="1" w:styleId="a8">
    <w:name w:val="页眉 字符"/>
    <w:basedOn w:val="a0"/>
    <w:link w:val="a7"/>
    <w:uiPriority w:val="99"/>
    <w:semiHidden/>
    <w:qFormat/>
    <w:rsid w:val="00C61A61"/>
    <w:rPr>
      <w:sz w:val="18"/>
      <w:szCs w:val="18"/>
    </w:rPr>
  </w:style>
  <w:style w:type="character" w:customStyle="1" w:styleId="a6">
    <w:name w:val="页脚 字符"/>
    <w:basedOn w:val="a0"/>
    <w:link w:val="a5"/>
    <w:uiPriority w:val="99"/>
    <w:semiHidden/>
    <w:qFormat/>
    <w:rsid w:val="00C61A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朱 孟珏</cp:lastModifiedBy>
  <cp:revision>48</cp:revision>
  <dcterms:created xsi:type="dcterms:W3CDTF">2012-09-02T02:25:00Z</dcterms:created>
  <dcterms:modified xsi:type="dcterms:W3CDTF">2022-01-06T05:25:00Z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