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677F" w14:textId="77777777" w:rsidR="00C4369B" w:rsidRDefault="00C4369B">
      <w:pPr>
        <w:pStyle w:val="a3"/>
        <w:spacing w:before="3"/>
        <w:ind w:left="0"/>
        <w:rPr>
          <w:rFonts w:ascii="Times New Roman" w:hint="eastAsia"/>
          <w:sz w:val="15"/>
          <w:lang w:eastAsia="zh-CN"/>
        </w:rPr>
      </w:pPr>
    </w:p>
    <w:p w14:paraId="44905B96" w14:textId="5FBA0DB6" w:rsidR="00C4369B" w:rsidRDefault="004628F9">
      <w:pPr>
        <w:spacing w:before="12"/>
        <w:ind w:left="2592"/>
        <w:rPr>
          <w:rFonts w:ascii="黑体" w:eastAsia="黑体"/>
          <w:sz w:val="27"/>
          <w:lang w:eastAsia="zh-CN"/>
        </w:rPr>
      </w:pPr>
      <w:bookmarkStart w:id="0" w:name="《学术论文写作》教学大纲"/>
      <w:bookmarkStart w:id="1" w:name="一、课程教学目标："/>
      <w:bookmarkStart w:id="2" w:name="二、课程教学内容与学习目标"/>
      <w:bookmarkStart w:id="3" w:name="（一）_理论教学：36学时"/>
      <w:bookmarkStart w:id="4" w:name="知识单元1：导论"/>
      <w:bookmarkStart w:id="5" w:name="知识单元2：如何确定论文选题"/>
      <w:bookmarkEnd w:id="0"/>
      <w:bookmarkEnd w:id="1"/>
      <w:bookmarkEnd w:id="2"/>
      <w:bookmarkEnd w:id="3"/>
      <w:bookmarkEnd w:id="4"/>
      <w:bookmarkEnd w:id="5"/>
      <w:r>
        <w:rPr>
          <w:rFonts w:ascii="黑体" w:eastAsia="黑体" w:hint="eastAsia"/>
          <w:sz w:val="27"/>
          <w:lang w:eastAsia="zh-CN"/>
        </w:rPr>
        <w:t>《</w:t>
      </w:r>
      <w:r w:rsidR="00990085">
        <w:rPr>
          <w:rFonts w:ascii="黑体" w:eastAsia="黑体" w:hint="eastAsia"/>
          <w:sz w:val="27"/>
          <w:lang w:eastAsia="zh-CN"/>
        </w:rPr>
        <w:t>学生沙龙与</w:t>
      </w:r>
      <w:r>
        <w:rPr>
          <w:rFonts w:ascii="黑体" w:eastAsia="黑体" w:hint="eastAsia"/>
          <w:sz w:val="27"/>
          <w:lang w:eastAsia="zh-CN"/>
        </w:rPr>
        <w:t>学术论文写作》教学大纲</w:t>
      </w:r>
    </w:p>
    <w:p w14:paraId="77D69259" w14:textId="77777777" w:rsidR="00C4369B" w:rsidRDefault="00C4369B">
      <w:pPr>
        <w:pStyle w:val="a3"/>
        <w:spacing w:before="0"/>
        <w:ind w:left="0"/>
        <w:rPr>
          <w:rFonts w:ascii="楷体"/>
          <w:sz w:val="20"/>
          <w:lang w:eastAsia="zh-CN"/>
        </w:rPr>
      </w:pPr>
    </w:p>
    <w:p w14:paraId="7DB95943" w14:textId="77777777" w:rsidR="00C4369B" w:rsidRDefault="00C4369B">
      <w:pPr>
        <w:pStyle w:val="a3"/>
        <w:spacing w:before="0"/>
        <w:ind w:left="0"/>
        <w:rPr>
          <w:rFonts w:ascii="楷体"/>
          <w:sz w:val="20"/>
          <w:lang w:eastAsia="zh-CN"/>
        </w:rPr>
      </w:pPr>
    </w:p>
    <w:p w14:paraId="409D45F2" w14:textId="77777777" w:rsidR="005A045F" w:rsidRPr="004B4F35" w:rsidRDefault="005A045F" w:rsidP="005A045F">
      <w:pPr>
        <w:spacing w:line="360" w:lineRule="exact"/>
        <w:rPr>
          <w:rFonts w:ascii="黑体" w:eastAsia="黑体"/>
          <w:sz w:val="24"/>
          <w:lang w:eastAsia="zh-CN"/>
        </w:rPr>
      </w:pPr>
      <w:r w:rsidRPr="004B4F35">
        <w:rPr>
          <w:rFonts w:ascii="黑体" w:eastAsia="黑体" w:hint="eastAsia"/>
          <w:sz w:val="24"/>
          <w:lang w:eastAsia="zh-CN"/>
        </w:rPr>
        <w:t>一、课程基本信息</w:t>
      </w:r>
    </w:p>
    <w:p w14:paraId="6C911B02" w14:textId="77777777" w:rsidR="005A045F" w:rsidRPr="004F7A58" w:rsidRDefault="005A045F" w:rsidP="005A045F">
      <w:pPr>
        <w:tabs>
          <w:tab w:val="left" w:pos="0"/>
        </w:tabs>
        <w:spacing w:line="360" w:lineRule="exact"/>
        <w:ind w:firstLineChars="200" w:firstLine="480"/>
        <w:rPr>
          <w:sz w:val="24"/>
          <w:lang w:eastAsia="zh-CN"/>
        </w:rPr>
      </w:pPr>
      <w:r w:rsidRPr="004F7A58">
        <w:rPr>
          <w:sz w:val="24"/>
          <w:lang w:eastAsia="zh-CN"/>
        </w:rPr>
        <w:t>课程</w:t>
      </w:r>
      <w:r w:rsidRPr="004F7A58">
        <w:rPr>
          <w:rFonts w:hint="eastAsia"/>
          <w:sz w:val="24"/>
          <w:lang w:eastAsia="zh-CN"/>
        </w:rPr>
        <w:t>代码：</w:t>
      </w:r>
    </w:p>
    <w:p w14:paraId="15C605D4" w14:textId="5EDE3E46" w:rsidR="005A045F" w:rsidRPr="004F7A58" w:rsidRDefault="005A045F" w:rsidP="005A045F">
      <w:pPr>
        <w:spacing w:line="360" w:lineRule="exact"/>
        <w:ind w:firstLineChars="200" w:firstLine="480"/>
        <w:rPr>
          <w:sz w:val="24"/>
          <w:lang w:eastAsia="zh-CN"/>
        </w:rPr>
      </w:pPr>
      <w:r w:rsidRPr="004F7A58">
        <w:rPr>
          <w:rFonts w:hint="eastAsia"/>
          <w:sz w:val="24"/>
          <w:lang w:eastAsia="zh-CN"/>
        </w:rPr>
        <w:t>课程名称：</w:t>
      </w:r>
      <w:r>
        <w:rPr>
          <w:rFonts w:hint="eastAsia"/>
          <w:sz w:val="24"/>
          <w:lang w:eastAsia="zh-CN"/>
        </w:rPr>
        <w:t>学术沙龙与</w:t>
      </w:r>
      <w:r w:rsidRPr="005A045F">
        <w:rPr>
          <w:rFonts w:hint="eastAsia"/>
          <w:sz w:val="24"/>
          <w:lang w:eastAsia="zh-CN"/>
        </w:rPr>
        <w:t>学术论文写作</w:t>
      </w:r>
    </w:p>
    <w:p w14:paraId="68DA5148" w14:textId="7D893CE6" w:rsidR="005A045F" w:rsidRPr="004F7A58" w:rsidRDefault="005A045F" w:rsidP="005A045F">
      <w:pPr>
        <w:spacing w:line="360" w:lineRule="exact"/>
        <w:ind w:firstLineChars="200" w:firstLine="480"/>
        <w:rPr>
          <w:sz w:val="24"/>
        </w:rPr>
      </w:pPr>
      <w:r w:rsidRPr="004F7A58">
        <w:rPr>
          <w:rFonts w:hint="eastAsia"/>
          <w:sz w:val="24"/>
        </w:rPr>
        <w:t>英文名称：</w:t>
      </w:r>
      <w:r w:rsidR="000F1606" w:rsidRPr="00134830">
        <w:rPr>
          <w:rFonts w:ascii="微软雅黑" w:eastAsia="微软雅黑" w:hAnsi="微软雅黑"/>
          <w:sz w:val="18"/>
          <w:szCs w:val="18"/>
        </w:rPr>
        <w:t xml:space="preserve">Academic Sharon and </w:t>
      </w:r>
      <w:r w:rsidR="000F1606" w:rsidRPr="007649C0">
        <w:rPr>
          <w:rFonts w:ascii="微软雅黑" w:eastAsia="微软雅黑" w:hAnsi="微软雅黑"/>
          <w:sz w:val="18"/>
          <w:szCs w:val="18"/>
        </w:rPr>
        <w:t>Academic Writin</w:t>
      </w:r>
      <w:r w:rsidR="000F1606">
        <w:rPr>
          <w:rFonts w:ascii="微软雅黑" w:eastAsia="微软雅黑" w:hAnsi="微软雅黑"/>
          <w:sz w:val="18"/>
          <w:szCs w:val="18"/>
        </w:rPr>
        <w:t>g</w:t>
      </w:r>
    </w:p>
    <w:p w14:paraId="1A6D2AFF" w14:textId="77777777" w:rsidR="005A045F" w:rsidRPr="004F7A58" w:rsidRDefault="005A045F" w:rsidP="005A045F">
      <w:pPr>
        <w:tabs>
          <w:tab w:val="left" w:pos="0"/>
        </w:tabs>
        <w:spacing w:line="360" w:lineRule="exact"/>
        <w:ind w:firstLineChars="200" w:firstLine="480"/>
        <w:rPr>
          <w:sz w:val="24"/>
          <w:lang w:eastAsia="zh-CN"/>
        </w:rPr>
      </w:pPr>
      <w:r w:rsidRPr="004F7A58">
        <w:rPr>
          <w:sz w:val="24"/>
          <w:lang w:eastAsia="zh-CN"/>
        </w:rPr>
        <w:t>课程</w:t>
      </w:r>
      <w:r w:rsidRPr="004F7A58">
        <w:rPr>
          <w:rFonts w:hint="eastAsia"/>
          <w:sz w:val="24"/>
          <w:lang w:eastAsia="zh-CN"/>
        </w:rPr>
        <w:t>类别：</w:t>
      </w:r>
      <w:r w:rsidRPr="00BD3CFC">
        <w:rPr>
          <w:rFonts w:hint="eastAsia"/>
          <w:sz w:val="24"/>
          <w:lang w:eastAsia="zh-CN"/>
        </w:rPr>
        <w:t>专业选修课</w:t>
      </w:r>
      <w:r>
        <w:rPr>
          <w:rFonts w:hint="eastAsia"/>
          <w:sz w:val="24"/>
          <w:lang w:eastAsia="zh-CN"/>
        </w:rPr>
        <w:t xml:space="preserve"> </w:t>
      </w:r>
    </w:p>
    <w:p w14:paraId="69174B6E" w14:textId="42CEC2A3" w:rsidR="005A045F" w:rsidRPr="004F7A58" w:rsidRDefault="005A045F" w:rsidP="005A045F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 w:rsidRPr="004F7A58">
        <w:rPr>
          <w:sz w:val="24"/>
        </w:rPr>
        <w:t>学</w:t>
      </w:r>
      <w:r w:rsidRPr="004F7A58">
        <w:rPr>
          <w:rFonts w:hint="eastAsia"/>
          <w:sz w:val="24"/>
        </w:rPr>
        <w:t xml:space="preserve">    </w:t>
      </w:r>
      <w:r w:rsidRPr="004F7A58">
        <w:rPr>
          <w:sz w:val="24"/>
        </w:rPr>
        <w:t>时：</w:t>
      </w:r>
      <w:r>
        <w:rPr>
          <w:sz w:val="24"/>
        </w:rPr>
        <w:t>16</w:t>
      </w:r>
    </w:p>
    <w:p w14:paraId="3DB5B026" w14:textId="56CB323B" w:rsidR="005A045F" w:rsidRPr="004F7A58" w:rsidRDefault="005A045F" w:rsidP="005A045F">
      <w:pPr>
        <w:tabs>
          <w:tab w:val="left" w:pos="0"/>
        </w:tabs>
        <w:spacing w:line="360" w:lineRule="exact"/>
        <w:ind w:firstLineChars="200" w:firstLine="480"/>
        <w:rPr>
          <w:sz w:val="24"/>
          <w:lang w:eastAsia="zh-CN"/>
        </w:rPr>
      </w:pPr>
      <w:r w:rsidRPr="004F7A58">
        <w:rPr>
          <w:sz w:val="24"/>
          <w:lang w:eastAsia="zh-CN"/>
        </w:rPr>
        <w:t>学　　分：</w:t>
      </w:r>
      <w:r>
        <w:rPr>
          <w:sz w:val="24"/>
          <w:lang w:eastAsia="zh-CN"/>
        </w:rPr>
        <w:t>1</w:t>
      </w:r>
    </w:p>
    <w:p w14:paraId="7E337EF0" w14:textId="77777777" w:rsidR="005A045F" w:rsidRDefault="005A045F" w:rsidP="005A045F">
      <w:pPr>
        <w:widowControl/>
        <w:tabs>
          <w:tab w:val="left" w:pos="0"/>
        </w:tabs>
        <w:spacing w:line="360" w:lineRule="exact"/>
        <w:ind w:firstLineChars="200" w:firstLine="480"/>
        <w:rPr>
          <w:color w:val="000000"/>
          <w:sz w:val="24"/>
          <w:lang w:eastAsia="zh-CN"/>
        </w:rPr>
      </w:pPr>
      <w:r w:rsidRPr="004F7A58">
        <w:rPr>
          <w:color w:val="000000"/>
          <w:sz w:val="24"/>
          <w:lang w:eastAsia="zh-CN"/>
        </w:rPr>
        <w:t>适用对象:</w:t>
      </w:r>
      <w:r>
        <w:rPr>
          <w:color w:val="000000"/>
          <w:sz w:val="24"/>
          <w:lang w:eastAsia="zh-CN"/>
        </w:rPr>
        <w:t xml:space="preserve"> </w:t>
      </w:r>
      <w:r>
        <w:rPr>
          <w:rFonts w:hint="eastAsia"/>
          <w:color w:val="000000"/>
          <w:sz w:val="24"/>
          <w:lang w:eastAsia="zh-CN"/>
        </w:rPr>
        <w:t>行政管理专业</w:t>
      </w:r>
    </w:p>
    <w:p w14:paraId="1899B4ED" w14:textId="77777777" w:rsidR="005A045F" w:rsidRPr="004F7A58" w:rsidRDefault="005A045F" w:rsidP="005A045F">
      <w:pPr>
        <w:widowControl/>
        <w:tabs>
          <w:tab w:val="left" w:pos="0"/>
        </w:tabs>
        <w:spacing w:line="360" w:lineRule="exact"/>
        <w:ind w:firstLineChars="200" w:firstLine="480"/>
        <w:rPr>
          <w:color w:val="000000"/>
          <w:sz w:val="24"/>
          <w:lang w:eastAsia="zh-CN"/>
        </w:rPr>
      </w:pPr>
      <w:r w:rsidRPr="004F7A58">
        <w:rPr>
          <w:rFonts w:hint="eastAsia"/>
          <w:color w:val="000000"/>
          <w:sz w:val="24"/>
          <w:lang w:eastAsia="zh-CN"/>
        </w:rPr>
        <w:t>考核方式：</w:t>
      </w:r>
      <w:r>
        <w:rPr>
          <w:rFonts w:hint="eastAsia"/>
          <w:color w:val="000000"/>
          <w:sz w:val="24"/>
          <w:lang w:eastAsia="zh-CN"/>
        </w:rPr>
        <w:t>考查</w:t>
      </w:r>
    </w:p>
    <w:p w14:paraId="5BBEA5C3" w14:textId="25294402" w:rsidR="005A045F" w:rsidRDefault="005A045F" w:rsidP="005A045F">
      <w:pPr>
        <w:tabs>
          <w:tab w:val="left" w:pos="0"/>
        </w:tabs>
        <w:spacing w:line="360" w:lineRule="exact"/>
        <w:ind w:firstLineChars="200" w:firstLine="480"/>
        <w:rPr>
          <w:sz w:val="24"/>
          <w:lang w:eastAsia="zh-CN"/>
        </w:rPr>
      </w:pPr>
      <w:r w:rsidRPr="004F7A58">
        <w:rPr>
          <w:sz w:val="24"/>
          <w:lang w:eastAsia="zh-CN"/>
        </w:rPr>
        <w:t>先修课程：</w:t>
      </w:r>
      <w:r w:rsidR="000F1606">
        <w:rPr>
          <w:rFonts w:hint="eastAsia"/>
          <w:sz w:val="24"/>
          <w:lang w:eastAsia="zh-CN"/>
        </w:rPr>
        <w:t>行政管理学、公共政策学</w:t>
      </w:r>
    </w:p>
    <w:p w14:paraId="3BEA167D" w14:textId="77777777" w:rsidR="005A045F" w:rsidRPr="004F7A58" w:rsidRDefault="005A045F" w:rsidP="005A045F">
      <w:pPr>
        <w:tabs>
          <w:tab w:val="left" w:pos="0"/>
        </w:tabs>
        <w:spacing w:line="360" w:lineRule="exact"/>
        <w:ind w:firstLineChars="200" w:firstLine="480"/>
        <w:rPr>
          <w:sz w:val="24"/>
          <w:lang w:eastAsia="zh-CN"/>
        </w:rPr>
      </w:pPr>
    </w:p>
    <w:p w14:paraId="1E6D7B6D" w14:textId="77777777" w:rsidR="005A045F" w:rsidRPr="004B4F35" w:rsidRDefault="005A045F" w:rsidP="005A045F">
      <w:pPr>
        <w:spacing w:line="360" w:lineRule="exact"/>
        <w:rPr>
          <w:rFonts w:ascii="黑体" w:eastAsia="黑体"/>
          <w:sz w:val="24"/>
          <w:lang w:eastAsia="zh-CN"/>
        </w:rPr>
      </w:pPr>
      <w:r w:rsidRPr="004B4F35">
        <w:rPr>
          <w:rFonts w:ascii="黑体" w:eastAsia="黑体" w:hint="eastAsia"/>
          <w:sz w:val="24"/>
          <w:lang w:eastAsia="zh-CN"/>
        </w:rPr>
        <w:t>二、课程简介</w:t>
      </w:r>
    </w:p>
    <w:p w14:paraId="22D9E29D" w14:textId="44936C7A" w:rsidR="00BC472B" w:rsidRPr="00BC472B" w:rsidRDefault="005A045F" w:rsidP="00BC472B">
      <w:pPr>
        <w:pStyle w:val="a3"/>
        <w:spacing w:before="1" w:line="256" w:lineRule="auto"/>
        <w:ind w:left="120" w:right="109" w:firstLine="417"/>
        <w:rPr>
          <w:sz w:val="24"/>
          <w:szCs w:val="22"/>
          <w:lang w:eastAsia="zh-CN"/>
        </w:rPr>
      </w:pPr>
      <w:r w:rsidRPr="00BD3CFC">
        <w:rPr>
          <w:rFonts w:hint="eastAsia"/>
          <w:sz w:val="24"/>
          <w:lang w:eastAsia="zh-CN"/>
        </w:rPr>
        <w:t>本课程为行政管理专业的专业</w:t>
      </w:r>
      <w:r w:rsidR="00BC472B">
        <w:rPr>
          <w:rFonts w:hint="eastAsia"/>
          <w:sz w:val="24"/>
          <w:lang w:eastAsia="zh-CN"/>
        </w:rPr>
        <w:t>必修</w:t>
      </w:r>
      <w:r w:rsidRPr="00BD3CFC">
        <w:rPr>
          <w:rFonts w:hint="eastAsia"/>
          <w:sz w:val="24"/>
          <w:lang w:eastAsia="zh-CN"/>
        </w:rPr>
        <w:t>课</w:t>
      </w:r>
      <w:r w:rsidR="00BC472B">
        <w:rPr>
          <w:rFonts w:hint="eastAsia"/>
          <w:sz w:val="24"/>
          <w:lang w:eastAsia="zh-CN"/>
        </w:rPr>
        <w:t>，</w:t>
      </w:r>
      <w:r w:rsidR="00BC472B" w:rsidRPr="00BC472B">
        <w:rPr>
          <w:rFonts w:hint="eastAsia"/>
          <w:sz w:val="24"/>
          <w:lang w:eastAsia="zh-CN"/>
        </w:rPr>
        <w:t>属于学术研究的案例课。</w:t>
      </w:r>
      <w:r w:rsidR="00BC472B">
        <w:rPr>
          <w:lang w:eastAsia="zh-CN"/>
        </w:rPr>
        <w:t>本课</w:t>
      </w:r>
      <w:r w:rsidR="00BC472B">
        <w:rPr>
          <w:spacing w:val="-5"/>
          <w:lang w:eastAsia="zh-CN"/>
        </w:rPr>
        <w:t>程</w:t>
      </w:r>
      <w:r w:rsidR="00BC472B">
        <w:rPr>
          <w:lang w:eastAsia="zh-CN"/>
        </w:rPr>
        <w:t>的教学</w:t>
      </w:r>
      <w:r w:rsidR="00BC472B">
        <w:rPr>
          <w:spacing w:val="-5"/>
          <w:lang w:eastAsia="zh-CN"/>
        </w:rPr>
        <w:t>目</w:t>
      </w:r>
      <w:r w:rsidR="00BC472B" w:rsidRPr="00BC472B">
        <w:rPr>
          <w:sz w:val="24"/>
          <w:szCs w:val="22"/>
          <w:lang w:eastAsia="zh-CN"/>
        </w:rPr>
        <w:t>标是：1、使学生</w:t>
      </w:r>
      <w:r w:rsidR="001542D6">
        <w:rPr>
          <w:rFonts w:hint="eastAsia"/>
          <w:sz w:val="24"/>
          <w:szCs w:val="22"/>
          <w:lang w:eastAsia="zh-CN"/>
        </w:rPr>
        <w:t>建立</w:t>
      </w:r>
      <w:r w:rsidR="001542D6">
        <w:rPr>
          <w:sz w:val="24"/>
          <w:szCs w:val="22"/>
          <w:lang w:eastAsia="zh-CN"/>
        </w:rPr>
        <w:t>辩证唯物主义</w:t>
      </w:r>
      <w:r w:rsidR="001542D6">
        <w:rPr>
          <w:rFonts w:hint="eastAsia"/>
          <w:sz w:val="24"/>
          <w:szCs w:val="22"/>
          <w:lang w:eastAsia="zh-CN"/>
        </w:rPr>
        <w:t>的</w:t>
      </w:r>
      <w:r w:rsidR="001542D6">
        <w:rPr>
          <w:sz w:val="24"/>
          <w:szCs w:val="22"/>
          <w:lang w:eastAsia="zh-CN"/>
        </w:rPr>
        <w:t>认识论和</w:t>
      </w:r>
      <w:r w:rsidR="001542D6">
        <w:rPr>
          <w:rFonts w:hint="eastAsia"/>
          <w:sz w:val="24"/>
          <w:szCs w:val="22"/>
          <w:lang w:eastAsia="zh-CN"/>
        </w:rPr>
        <w:t>方法论</w:t>
      </w:r>
      <w:r w:rsidR="001542D6">
        <w:rPr>
          <w:sz w:val="24"/>
          <w:szCs w:val="22"/>
          <w:lang w:eastAsia="zh-CN"/>
        </w:rPr>
        <w:t>意识，</w:t>
      </w:r>
      <w:r w:rsidR="00BC472B" w:rsidRPr="00BC472B">
        <w:rPr>
          <w:sz w:val="24"/>
          <w:szCs w:val="22"/>
          <w:lang w:eastAsia="zh-CN"/>
        </w:rPr>
        <w:t>掌握学术论文写作的基本方法和技巧；2、对</w:t>
      </w:r>
      <w:r w:rsidR="00051AA0">
        <w:rPr>
          <w:rFonts w:hint="eastAsia"/>
          <w:sz w:val="24"/>
          <w:szCs w:val="22"/>
          <w:lang w:eastAsia="zh-CN"/>
        </w:rPr>
        <w:t>新时代</w:t>
      </w:r>
      <w:r w:rsidR="00051AA0">
        <w:rPr>
          <w:sz w:val="24"/>
          <w:szCs w:val="22"/>
          <w:lang w:eastAsia="zh-CN"/>
        </w:rPr>
        <w:t>中国</w:t>
      </w:r>
      <w:r w:rsidR="00051AA0">
        <w:rPr>
          <w:rFonts w:hint="eastAsia"/>
          <w:sz w:val="24"/>
          <w:szCs w:val="22"/>
          <w:lang w:eastAsia="zh-CN"/>
        </w:rPr>
        <w:t>社会科学研究</w:t>
      </w:r>
      <w:r w:rsidR="00051AA0">
        <w:rPr>
          <w:sz w:val="24"/>
          <w:szCs w:val="22"/>
          <w:lang w:eastAsia="zh-CN"/>
        </w:rPr>
        <w:t>人员的</w:t>
      </w:r>
      <w:bookmarkStart w:id="6" w:name="_GoBack"/>
      <w:bookmarkEnd w:id="6"/>
      <w:r w:rsidR="00BC472B" w:rsidRPr="00BC472B">
        <w:rPr>
          <w:sz w:val="24"/>
          <w:szCs w:val="22"/>
          <w:lang w:eastAsia="zh-CN"/>
        </w:rPr>
        <w:t>学术研究工作的性质、方法和职责形成比较深入的了解；3、对学术作品形成合理的评价和认知标准；4、为学年论文和毕业论文的写作打下坚实的基础。</w:t>
      </w:r>
    </w:p>
    <w:p w14:paraId="1F5E007A" w14:textId="1BD75D21" w:rsidR="00BC472B" w:rsidRPr="00BC472B" w:rsidRDefault="00BC472B" w:rsidP="00BC472B">
      <w:pPr>
        <w:spacing w:line="360" w:lineRule="exact"/>
        <w:ind w:firstLineChars="200" w:firstLine="480"/>
        <w:rPr>
          <w:sz w:val="24"/>
          <w:lang w:eastAsia="zh-CN"/>
        </w:rPr>
      </w:pPr>
    </w:p>
    <w:p w14:paraId="5A3CBE9B" w14:textId="77777777" w:rsidR="005A045F" w:rsidRPr="004B4F35" w:rsidRDefault="005A045F" w:rsidP="005A045F">
      <w:pPr>
        <w:spacing w:line="360" w:lineRule="exact"/>
        <w:rPr>
          <w:rFonts w:ascii="黑体" w:eastAsia="黑体"/>
          <w:color w:val="000000"/>
          <w:sz w:val="24"/>
          <w:lang w:eastAsia="zh-CN"/>
        </w:rPr>
      </w:pPr>
      <w:r w:rsidRPr="004B4F35">
        <w:rPr>
          <w:rFonts w:ascii="黑体" w:eastAsia="黑体" w:hint="eastAsia"/>
          <w:sz w:val="24"/>
          <w:lang w:eastAsia="zh-CN"/>
        </w:rPr>
        <w:t>三、课程性质与</w:t>
      </w:r>
      <w:r>
        <w:rPr>
          <w:rFonts w:ascii="黑体" w:eastAsia="黑体" w:hint="eastAsia"/>
          <w:sz w:val="24"/>
          <w:lang w:eastAsia="zh-CN"/>
        </w:rPr>
        <w:t>目的</w:t>
      </w:r>
    </w:p>
    <w:p w14:paraId="67692B01" w14:textId="2D879926" w:rsidR="005A045F" w:rsidRDefault="005A045F" w:rsidP="00C641AF">
      <w:pPr>
        <w:widowControl/>
        <w:spacing w:line="36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本课程是</w:t>
      </w:r>
      <w:r w:rsidR="00C641AF">
        <w:rPr>
          <w:rFonts w:hint="eastAsia"/>
          <w:sz w:val="24"/>
          <w:lang w:eastAsia="zh-CN"/>
        </w:rPr>
        <w:t>综合必修</w:t>
      </w:r>
      <w:r>
        <w:rPr>
          <w:rFonts w:hint="eastAsia"/>
          <w:sz w:val="24"/>
          <w:lang w:eastAsia="zh-CN"/>
        </w:rPr>
        <w:t>课程</w:t>
      </w:r>
      <w:r w:rsidRPr="00B73B53">
        <w:rPr>
          <w:rFonts w:hint="eastAsia"/>
          <w:sz w:val="24"/>
          <w:lang w:eastAsia="zh-CN"/>
        </w:rPr>
        <w:t>。</w:t>
      </w:r>
      <w:r w:rsidR="00C641AF">
        <w:rPr>
          <w:rFonts w:hint="eastAsia"/>
          <w:sz w:val="24"/>
          <w:lang w:eastAsia="zh-CN"/>
        </w:rPr>
        <w:t>课程重点在于</w:t>
      </w:r>
      <w:r w:rsidR="0086730F">
        <w:rPr>
          <w:rFonts w:hint="eastAsia"/>
          <w:sz w:val="24"/>
          <w:lang w:eastAsia="zh-CN"/>
        </w:rPr>
        <w:t>让</w:t>
      </w:r>
      <w:r w:rsidR="00C641AF" w:rsidRPr="00C641AF">
        <w:rPr>
          <w:rFonts w:hint="eastAsia"/>
          <w:sz w:val="24"/>
          <w:lang w:eastAsia="zh-CN"/>
        </w:rPr>
        <w:t>学生掌握</w:t>
      </w:r>
      <w:r w:rsidR="0086730F">
        <w:rPr>
          <w:rFonts w:hint="eastAsia"/>
          <w:sz w:val="24"/>
          <w:lang w:eastAsia="zh-CN"/>
        </w:rPr>
        <w:t>马克思</w:t>
      </w:r>
      <w:r w:rsidR="0086730F">
        <w:rPr>
          <w:sz w:val="24"/>
          <w:lang w:eastAsia="zh-CN"/>
        </w:rPr>
        <w:t>主义的</w:t>
      </w:r>
      <w:r w:rsidR="0086730F">
        <w:rPr>
          <w:rFonts w:hint="eastAsia"/>
          <w:sz w:val="24"/>
          <w:lang w:eastAsia="zh-CN"/>
        </w:rPr>
        <w:t>世界观</w:t>
      </w:r>
      <w:r w:rsidR="0086730F">
        <w:rPr>
          <w:sz w:val="24"/>
          <w:lang w:eastAsia="zh-CN"/>
        </w:rPr>
        <w:t>、认识论和方法论</w:t>
      </w:r>
      <w:r w:rsidR="00C641AF" w:rsidRPr="00C641AF">
        <w:rPr>
          <w:rFonts w:hint="eastAsia"/>
          <w:sz w:val="24"/>
          <w:lang w:eastAsia="zh-CN"/>
        </w:rPr>
        <w:t>，形成对学术研究性质</w:t>
      </w:r>
      <w:r w:rsidR="0086730F">
        <w:rPr>
          <w:rFonts w:hint="eastAsia"/>
          <w:sz w:val="24"/>
          <w:lang w:eastAsia="zh-CN"/>
        </w:rPr>
        <w:t>与</w:t>
      </w:r>
      <w:r w:rsidR="0086730F">
        <w:rPr>
          <w:sz w:val="24"/>
          <w:lang w:eastAsia="zh-CN"/>
        </w:rPr>
        <w:t>逻辑体系</w:t>
      </w:r>
      <w:r w:rsidR="00C641AF" w:rsidRPr="00C641AF">
        <w:rPr>
          <w:rFonts w:hint="eastAsia"/>
          <w:sz w:val="24"/>
          <w:lang w:eastAsia="zh-CN"/>
        </w:rPr>
        <w:t>的</w:t>
      </w:r>
      <w:r w:rsidR="0086730F">
        <w:rPr>
          <w:rFonts w:hint="eastAsia"/>
          <w:sz w:val="24"/>
          <w:lang w:eastAsia="zh-CN"/>
        </w:rPr>
        <w:t>系统</w:t>
      </w:r>
      <w:r w:rsidR="00C641AF" w:rsidRPr="00C641AF">
        <w:rPr>
          <w:rFonts w:hint="eastAsia"/>
          <w:sz w:val="24"/>
          <w:lang w:eastAsia="zh-CN"/>
        </w:rPr>
        <w:t>认知，掌握论文选题的基本</w:t>
      </w:r>
      <w:r w:rsidR="0086730F">
        <w:rPr>
          <w:rFonts w:hint="eastAsia"/>
          <w:sz w:val="24"/>
          <w:lang w:eastAsia="zh-CN"/>
        </w:rPr>
        <w:t>功</w:t>
      </w:r>
      <w:r w:rsidR="00C641AF" w:rsidRPr="00C641AF">
        <w:rPr>
          <w:rFonts w:hint="eastAsia"/>
          <w:sz w:val="24"/>
          <w:lang w:eastAsia="zh-CN"/>
        </w:rPr>
        <w:t>，</w:t>
      </w:r>
      <w:r w:rsidR="0086730F">
        <w:rPr>
          <w:rFonts w:hint="eastAsia"/>
          <w:sz w:val="24"/>
          <w:lang w:eastAsia="zh-CN"/>
        </w:rPr>
        <w:t>了解</w:t>
      </w:r>
      <w:r w:rsidR="00C641AF" w:rsidRPr="00C641AF">
        <w:rPr>
          <w:rFonts w:hint="eastAsia"/>
          <w:sz w:val="24"/>
          <w:lang w:eastAsia="zh-CN"/>
        </w:rPr>
        <w:t>学术规范的基本内容。</w:t>
      </w:r>
      <w:r w:rsidR="00C641AF">
        <w:rPr>
          <w:rFonts w:hint="eastAsia"/>
          <w:sz w:val="24"/>
          <w:lang w:eastAsia="zh-CN"/>
        </w:rPr>
        <w:t>课程难点在于</w:t>
      </w:r>
      <w:r w:rsidR="00C641AF" w:rsidRPr="00C641AF">
        <w:rPr>
          <w:rFonts w:hint="eastAsia"/>
          <w:sz w:val="24"/>
          <w:lang w:eastAsia="zh-CN"/>
        </w:rPr>
        <w:t>让学生熟悉学术脉络或学术背景的概念，形成学术思维的习惯。</w:t>
      </w:r>
    </w:p>
    <w:p w14:paraId="4AA26623" w14:textId="77777777" w:rsidR="00C4369B" w:rsidRPr="005A045F" w:rsidRDefault="00C4369B">
      <w:pPr>
        <w:pStyle w:val="a3"/>
        <w:spacing w:before="1"/>
        <w:ind w:left="0"/>
        <w:rPr>
          <w:rFonts w:ascii="楷体"/>
          <w:sz w:val="18"/>
          <w:lang w:eastAsia="zh-CN"/>
        </w:rPr>
      </w:pPr>
    </w:p>
    <w:p w14:paraId="28CA8B98" w14:textId="77777777" w:rsidR="00A714A0" w:rsidRDefault="00A714A0" w:rsidP="00A714A0">
      <w:pPr>
        <w:spacing w:line="360" w:lineRule="exact"/>
        <w:rPr>
          <w:rFonts w:ascii="黑体" w:eastAsia="黑体"/>
          <w:sz w:val="24"/>
          <w:lang w:eastAsia="zh-CN"/>
        </w:rPr>
      </w:pPr>
      <w:r w:rsidRPr="004B4F35">
        <w:rPr>
          <w:rFonts w:ascii="黑体" w:eastAsia="黑体" w:hint="eastAsia"/>
          <w:sz w:val="24"/>
          <w:lang w:eastAsia="zh-CN"/>
        </w:rPr>
        <w:t>四、教学内容及要求</w:t>
      </w:r>
      <w:r w:rsidRPr="00503A70">
        <w:rPr>
          <w:rFonts w:ascii="黑体" w:eastAsia="黑体" w:hint="eastAsia"/>
          <w:sz w:val="24"/>
          <w:lang w:eastAsia="zh-CN"/>
        </w:rPr>
        <w:t xml:space="preserve"> </w:t>
      </w:r>
    </w:p>
    <w:p w14:paraId="1EE1AFE3" w14:textId="54FFEE9B" w:rsidR="00A714A0" w:rsidRPr="00E752B2" w:rsidRDefault="004628F9" w:rsidP="00E752B2">
      <w:pPr>
        <w:pStyle w:val="2"/>
        <w:spacing w:before="138" w:line="297" w:lineRule="auto"/>
        <w:ind w:left="0" w:right="5715"/>
        <w:rPr>
          <w:b w:val="0"/>
          <w:bCs w:val="0"/>
          <w:sz w:val="24"/>
          <w:szCs w:val="22"/>
          <w:lang w:eastAsia="zh-CN"/>
        </w:rPr>
      </w:pPr>
      <w:r w:rsidRPr="00E752B2">
        <w:rPr>
          <w:b w:val="0"/>
          <w:bCs w:val="0"/>
          <w:sz w:val="24"/>
          <w:szCs w:val="22"/>
          <w:lang w:eastAsia="zh-CN"/>
        </w:rPr>
        <w:t xml:space="preserve">（一） </w:t>
      </w:r>
      <w:r w:rsidR="00A714A0" w:rsidRPr="00E752B2">
        <w:rPr>
          <w:rFonts w:hint="eastAsia"/>
          <w:b w:val="0"/>
          <w:bCs w:val="0"/>
          <w:sz w:val="24"/>
          <w:szCs w:val="22"/>
          <w:lang w:eastAsia="zh-CN"/>
        </w:rPr>
        <w:t>总学时</w:t>
      </w:r>
      <w:r w:rsidRPr="00E752B2">
        <w:rPr>
          <w:b w:val="0"/>
          <w:bCs w:val="0"/>
          <w:sz w:val="24"/>
          <w:szCs w:val="22"/>
          <w:lang w:eastAsia="zh-CN"/>
        </w:rPr>
        <w:t>：</w:t>
      </w:r>
      <w:r w:rsidR="00E752B2">
        <w:rPr>
          <w:b w:val="0"/>
          <w:bCs w:val="0"/>
          <w:sz w:val="24"/>
          <w:szCs w:val="22"/>
          <w:lang w:eastAsia="zh-CN"/>
        </w:rPr>
        <w:t>16</w:t>
      </w:r>
      <w:r w:rsidRPr="00E752B2">
        <w:rPr>
          <w:b w:val="0"/>
          <w:bCs w:val="0"/>
          <w:sz w:val="24"/>
          <w:szCs w:val="22"/>
          <w:lang w:eastAsia="zh-CN"/>
        </w:rPr>
        <w:t>学时</w:t>
      </w:r>
    </w:p>
    <w:p w14:paraId="2D920363" w14:textId="731244AE" w:rsidR="00C4369B" w:rsidRPr="00E84732" w:rsidRDefault="004628F9" w:rsidP="00A714A0">
      <w:pPr>
        <w:pStyle w:val="2"/>
        <w:spacing w:before="138" w:line="297" w:lineRule="auto"/>
        <w:ind w:left="0" w:right="6042"/>
        <w:rPr>
          <w:b w:val="0"/>
          <w:bCs w:val="0"/>
          <w:sz w:val="24"/>
          <w:szCs w:val="22"/>
          <w:lang w:eastAsia="zh-CN"/>
        </w:rPr>
      </w:pPr>
      <w:r w:rsidRPr="00E84732">
        <w:rPr>
          <w:b w:val="0"/>
          <w:bCs w:val="0"/>
          <w:sz w:val="24"/>
          <w:szCs w:val="22"/>
          <w:lang w:eastAsia="zh-CN"/>
        </w:rPr>
        <w:t>知识单元 1：导论</w:t>
      </w:r>
    </w:p>
    <w:p w14:paraId="5598A83B" w14:textId="79718174" w:rsidR="00C4369B" w:rsidRPr="00E84732" w:rsidRDefault="004628F9">
      <w:pPr>
        <w:pStyle w:val="a3"/>
        <w:spacing w:before="6" w:line="256" w:lineRule="auto"/>
        <w:ind w:right="6474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学习内容：</w:t>
      </w:r>
    </w:p>
    <w:p w14:paraId="5C7AD345" w14:textId="5CC128EE" w:rsidR="00C4369B" w:rsidRPr="00E84732" w:rsidRDefault="004628F9">
      <w:pPr>
        <w:pStyle w:val="a3"/>
        <w:spacing w:before="22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1．什么是</w:t>
      </w:r>
      <w:r w:rsidR="00B973DD">
        <w:rPr>
          <w:rFonts w:hint="eastAsia"/>
          <w:sz w:val="24"/>
          <w:szCs w:val="22"/>
          <w:lang w:eastAsia="zh-CN"/>
        </w:rPr>
        <w:t>马克思</w:t>
      </w:r>
      <w:r w:rsidR="00B973DD">
        <w:rPr>
          <w:sz w:val="24"/>
          <w:szCs w:val="22"/>
          <w:lang w:eastAsia="zh-CN"/>
        </w:rPr>
        <w:t>主义</w:t>
      </w:r>
      <w:r w:rsidR="00B973DD">
        <w:rPr>
          <w:rFonts w:hint="eastAsia"/>
          <w:sz w:val="24"/>
          <w:szCs w:val="22"/>
          <w:lang w:eastAsia="zh-CN"/>
        </w:rPr>
        <w:t>的</w:t>
      </w:r>
      <w:r w:rsidR="00B973DD">
        <w:rPr>
          <w:sz w:val="24"/>
          <w:szCs w:val="22"/>
          <w:lang w:eastAsia="zh-CN"/>
        </w:rPr>
        <w:t>认识论和方法</w:t>
      </w:r>
      <w:r w:rsidR="00D74E2B">
        <w:rPr>
          <w:rFonts w:hint="eastAsia"/>
          <w:sz w:val="24"/>
          <w:szCs w:val="22"/>
          <w:lang w:eastAsia="zh-CN"/>
        </w:rPr>
        <w:t>论</w:t>
      </w:r>
      <w:r w:rsidR="00B973DD">
        <w:rPr>
          <w:sz w:val="24"/>
          <w:szCs w:val="22"/>
          <w:lang w:eastAsia="zh-CN"/>
        </w:rPr>
        <w:t>、</w:t>
      </w:r>
      <w:r w:rsidRPr="00E84732">
        <w:rPr>
          <w:sz w:val="24"/>
          <w:szCs w:val="22"/>
          <w:lang w:eastAsia="zh-CN"/>
        </w:rPr>
        <w:t>学术和学术论文。</w:t>
      </w:r>
    </w:p>
    <w:p w14:paraId="6F07F739" w14:textId="1DE88A72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2．学术论文写作的</w:t>
      </w:r>
      <w:r w:rsidR="00B973DD">
        <w:rPr>
          <w:rFonts w:hint="eastAsia"/>
          <w:sz w:val="24"/>
          <w:szCs w:val="22"/>
          <w:lang w:eastAsia="zh-CN"/>
        </w:rPr>
        <w:t>认识论</w:t>
      </w:r>
      <w:r w:rsidRPr="00E84732">
        <w:rPr>
          <w:sz w:val="24"/>
          <w:szCs w:val="22"/>
          <w:lang w:eastAsia="zh-CN"/>
        </w:rPr>
        <w:t>前提。</w:t>
      </w:r>
    </w:p>
    <w:p w14:paraId="1FA43AE6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3．课程内容介绍</w:t>
      </w:r>
    </w:p>
    <w:p w14:paraId="58D4A7E3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学习目标：</w:t>
      </w:r>
    </w:p>
    <w:p w14:paraId="7139937E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重点掌握学术研究的性质。</w:t>
      </w:r>
    </w:p>
    <w:p w14:paraId="42FA3265" w14:textId="77777777" w:rsidR="00C4369B" w:rsidRPr="00E84732" w:rsidRDefault="004628F9">
      <w:pPr>
        <w:pStyle w:val="a3"/>
        <w:spacing w:before="1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作业：</w:t>
      </w:r>
    </w:p>
    <w:p w14:paraId="136C3572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 根据提示搜集代表性的研究论文。</w:t>
      </w:r>
    </w:p>
    <w:p w14:paraId="394B0758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 和同学讨论学术研究的干扰因素。</w:t>
      </w:r>
    </w:p>
    <w:p w14:paraId="7B27E628" w14:textId="158D9E62" w:rsidR="00C4369B" w:rsidRPr="00E84732" w:rsidRDefault="004628F9" w:rsidP="00E752B2">
      <w:pPr>
        <w:spacing w:line="295" w:lineRule="auto"/>
        <w:ind w:left="537" w:right="5006" w:hanging="418"/>
        <w:rPr>
          <w:sz w:val="24"/>
          <w:lang w:eastAsia="zh-CN"/>
        </w:rPr>
      </w:pPr>
      <w:r w:rsidRPr="00E84732">
        <w:rPr>
          <w:sz w:val="24"/>
          <w:lang w:eastAsia="zh-CN"/>
        </w:rPr>
        <w:t>知识单元 2：如何确定论文选题</w:t>
      </w:r>
    </w:p>
    <w:p w14:paraId="027AAA58" w14:textId="77777777" w:rsidR="00C4369B" w:rsidRPr="00E84732" w:rsidRDefault="004628F9">
      <w:pPr>
        <w:pStyle w:val="a3"/>
        <w:spacing w:before="8"/>
        <w:rPr>
          <w:sz w:val="24"/>
          <w:szCs w:val="22"/>
          <w:lang w:eastAsia="zh-CN"/>
        </w:rPr>
      </w:pPr>
      <w:bookmarkStart w:id="7" w:name="知识单元3：如何搜集和使用资料"/>
      <w:bookmarkStart w:id="8" w:name="知识单元4：如何论证学术观点"/>
      <w:bookmarkEnd w:id="7"/>
      <w:bookmarkEnd w:id="8"/>
      <w:r w:rsidRPr="00E84732">
        <w:rPr>
          <w:sz w:val="24"/>
          <w:szCs w:val="22"/>
          <w:lang w:eastAsia="zh-CN"/>
        </w:rPr>
        <w:t>学习内容：</w:t>
      </w:r>
    </w:p>
    <w:p w14:paraId="36E59A22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 影响论文选题的因素。</w:t>
      </w:r>
    </w:p>
    <w:p w14:paraId="2156CB9E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lastRenderedPageBreak/>
        <w:t>2． 论文选题的主要路径。</w:t>
      </w:r>
    </w:p>
    <w:p w14:paraId="19CE3EE6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3． 学术研究课题的基本类型。</w:t>
      </w:r>
    </w:p>
    <w:p w14:paraId="184FB082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4． 如何限制论文的选题。</w:t>
      </w:r>
    </w:p>
    <w:p w14:paraId="4433327C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7B248EEB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学习目标：</w:t>
      </w:r>
    </w:p>
    <w:p w14:paraId="448BBF56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1．掌握论文选题的基本方法。</w:t>
      </w:r>
    </w:p>
    <w:p w14:paraId="40382AB9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2．根据政治学方法论（定性研究与定量研究）对论文课题做出类型与性质的判断。</w:t>
      </w:r>
    </w:p>
    <w:p w14:paraId="45CBC4F0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354EFAD6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作业：</w:t>
      </w:r>
    </w:p>
    <w:p w14:paraId="31F9C0CE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 和同学讨论一个感兴趣的问题，看是否可以转化为学术论文。</w:t>
      </w:r>
    </w:p>
    <w:p w14:paraId="5566693D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 阅读政治学中的经典论文。</w:t>
      </w:r>
    </w:p>
    <w:p w14:paraId="54E03129" w14:textId="77777777" w:rsidR="00C4369B" w:rsidRPr="00E84732" w:rsidRDefault="00C4369B">
      <w:pPr>
        <w:pStyle w:val="a3"/>
        <w:spacing w:before="3"/>
        <w:ind w:left="0"/>
        <w:rPr>
          <w:sz w:val="24"/>
          <w:szCs w:val="22"/>
          <w:lang w:eastAsia="zh-CN"/>
        </w:rPr>
      </w:pPr>
    </w:p>
    <w:p w14:paraId="37CAD03B" w14:textId="7466539F" w:rsidR="00C4369B" w:rsidRPr="00E84732" w:rsidRDefault="004628F9" w:rsidP="007C17FB">
      <w:pPr>
        <w:spacing w:line="295" w:lineRule="auto"/>
        <w:ind w:left="537" w:right="4722" w:hanging="418"/>
        <w:rPr>
          <w:sz w:val="24"/>
          <w:lang w:eastAsia="zh-CN"/>
        </w:rPr>
      </w:pPr>
      <w:r w:rsidRPr="00E84732">
        <w:rPr>
          <w:sz w:val="24"/>
          <w:lang w:eastAsia="zh-CN"/>
        </w:rPr>
        <w:t>知识单元 3：如何搜集和使用资料</w:t>
      </w:r>
    </w:p>
    <w:p w14:paraId="7AA33535" w14:textId="77777777" w:rsidR="00C4369B" w:rsidRPr="00E84732" w:rsidRDefault="004628F9">
      <w:pPr>
        <w:pStyle w:val="a3"/>
        <w:spacing w:before="0" w:line="243" w:lineRule="exact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学习内容：</w:t>
      </w:r>
    </w:p>
    <w:p w14:paraId="623D20EC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1．资料的使用原则。</w:t>
      </w:r>
    </w:p>
    <w:p w14:paraId="5E24E283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2．寻找资料的途径。</w:t>
      </w:r>
    </w:p>
    <w:p w14:paraId="4812A131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3．使用和保存资料的方法。</w:t>
      </w:r>
    </w:p>
    <w:p w14:paraId="0DBEBA55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68FF0713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学习目标：</w:t>
      </w:r>
    </w:p>
    <w:p w14:paraId="1ABF4696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1．掌握学术研究中资料的类型与利用原则。</w:t>
      </w:r>
    </w:p>
    <w:p w14:paraId="3703A470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2．掌握主要的资料搜集方法和途径。</w:t>
      </w:r>
    </w:p>
    <w:p w14:paraId="21C81C27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3.掌握资料分类和保存的方法。</w:t>
      </w:r>
    </w:p>
    <w:p w14:paraId="14ECD83E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5D306E5B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作业：</w:t>
      </w:r>
    </w:p>
    <w:p w14:paraId="26067CDD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1．思考网络文献的学术价值。</w:t>
      </w:r>
    </w:p>
    <w:p w14:paraId="61F10206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2．和同学讨论和分享主要的电子书网站。</w:t>
      </w:r>
    </w:p>
    <w:p w14:paraId="75E794EA" w14:textId="77777777" w:rsidR="00C4369B" w:rsidRPr="00E84732" w:rsidRDefault="00C4369B">
      <w:pPr>
        <w:pStyle w:val="a3"/>
        <w:spacing w:before="3"/>
        <w:ind w:left="0"/>
        <w:rPr>
          <w:sz w:val="24"/>
          <w:szCs w:val="22"/>
          <w:lang w:eastAsia="zh-CN"/>
        </w:rPr>
      </w:pPr>
    </w:p>
    <w:p w14:paraId="5048D50F" w14:textId="2C7F0B27" w:rsidR="00C4369B" w:rsidRPr="00E84732" w:rsidRDefault="004628F9" w:rsidP="00D74E2B">
      <w:pPr>
        <w:spacing w:line="295" w:lineRule="auto"/>
        <w:ind w:left="537" w:right="186" w:hanging="418"/>
        <w:rPr>
          <w:sz w:val="24"/>
          <w:lang w:eastAsia="zh-CN"/>
        </w:rPr>
      </w:pPr>
      <w:r w:rsidRPr="00E84732">
        <w:rPr>
          <w:sz w:val="24"/>
          <w:lang w:eastAsia="zh-CN"/>
        </w:rPr>
        <w:t>知识单元 4：如何</w:t>
      </w:r>
      <w:r w:rsidR="00D74E2B">
        <w:rPr>
          <w:rFonts w:hint="eastAsia"/>
          <w:sz w:val="24"/>
          <w:lang w:eastAsia="zh-CN"/>
        </w:rPr>
        <w:t>利用马克思</w:t>
      </w:r>
      <w:r w:rsidR="00D74E2B">
        <w:rPr>
          <w:sz w:val="24"/>
          <w:lang w:eastAsia="zh-CN"/>
        </w:rPr>
        <w:t>主义的科学方法</w:t>
      </w:r>
      <w:r w:rsidRPr="00E84732">
        <w:rPr>
          <w:sz w:val="24"/>
          <w:lang w:eastAsia="zh-CN"/>
        </w:rPr>
        <w:t>论证学术观点</w:t>
      </w:r>
    </w:p>
    <w:p w14:paraId="15228AA0" w14:textId="77777777" w:rsidR="00C4369B" w:rsidRPr="00E84732" w:rsidRDefault="004628F9">
      <w:pPr>
        <w:pStyle w:val="a3"/>
        <w:spacing w:before="0" w:line="243" w:lineRule="exact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学习内容：</w:t>
      </w:r>
    </w:p>
    <w:p w14:paraId="692CDE5C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1．提出论点时应该明确的五个问题。</w:t>
      </w:r>
    </w:p>
    <w:p w14:paraId="795B5F23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2．论证的结构。</w:t>
      </w:r>
    </w:p>
    <w:p w14:paraId="415DBB40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3．金字塔思维方式与学术思维</w:t>
      </w:r>
    </w:p>
    <w:p w14:paraId="43E551B4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4F7C3CDB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学习目标：</w:t>
      </w:r>
    </w:p>
    <w:p w14:paraId="6C378EEC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1．掌握简洁地提炼学术观点的方法。</w:t>
      </w:r>
    </w:p>
    <w:p w14:paraId="2A72ED1F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2．掌握论证结构中的构成因素。</w:t>
      </w:r>
    </w:p>
    <w:p w14:paraId="15FF7BA2" w14:textId="77777777" w:rsidR="00C4369B" w:rsidRPr="00E84732" w:rsidRDefault="004628F9">
      <w:pPr>
        <w:pStyle w:val="a4"/>
        <w:numPr>
          <w:ilvl w:val="0"/>
          <w:numId w:val="3"/>
        </w:numPr>
        <w:tabs>
          <w:tab w:val="left" w:pos="802"/>
        </w:tabs>
        <w:rPr>
          <w:sz w:val="24"/>
          <w:lang w:eastAsia="zh-CN"/>
        </w:rPr>
      </w:pPr>
      <w:r w:rsidRPr="00E84732">
        <w:rPr>
          <w:sz w:val="24"/>
          <w:lang w:eastAsia="zh-CN"/>
        </w:rPr>
        <w:t>了解观点与意见的区别。</w:t>
      </w:r>
    </w:p>
    <w:p w14:paraId="0536A044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1BAEFCD7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作业：</w:t>
      </w:r>
    </w:p>
    <w:p w14:paraId="2326770F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 和同学就某个问题辩论，指出其论据与观点之间的关系。</w:t>
      </w:r>
    </w:p>
    <w:p w14:paraId="15B241B5" w14:textId="77777777" w:rsidR="00C4369B" w:rsidRPr="00E84732" w:rsidRDefault="00C4369B">
      <w:pPr>
        <w:rPr>
          <w:sz w:val="24"/>
          <w:lang w:eastAsia="zh-CN"/>
        </w:rPr>
        <w:sectPr w:rsidR="00C4369B" w:rsidRPr="00E84732">
          <w:pgSz w:w="11910" w:h="16840"/>
          <w:pgMar w:top="1400" w:right="1680" w:bottom="280" w:left="1680" w:header="720" w:footer="720" w:gutter="0"/>
          <w:cols w:space="720"/>
        </w:sectPr>
      </w:pPr>
    </w:p>
    <w:p w14:paraId="728F8CA0" w14:textId="4DD1A178" w:rsidR="00C4369B" w:rsidRPr="00E84732" w:rsidRDefault="004628F9">
      <w:pPr>
        <w:pStyle w:val="a3"/>
        <w:spacing w:before="28"/>
        <w:rPr>
          <w:sz w:val="24"/>
          <w:szCs w:val="22"/>
          <w:lang w:eastAsia="zh-CN"/>
        </w:rPr>
      </w:pPr>
      <w:bookmarkStart w:id="9" w:name="知识单元5：起草和撰写论文"/>
      <w:bookmarkStart w:id="10" w:name="知识单元6：论文的综述、摘要和关键词"/>
      <w:bookmarkStart w:id="11" w:name="知识单元7：学术规范"/>
      <w:bookmarkEnd w:id="9"/>
      <w:bookmarkEnd w:id="10"/>
      <w:bookmarkEnd w:id="11"/>
      <w:r w:rsidRPr="00E84732">
        <w:rPr>
          <w:sz w:val="24"/>
          <w:szCs w:val="22"/>
          <w:lang w:eastAsia="zh-CN"/>
        </w:rPr>
        <w:lastRenderedPageBreak/>
        <w:t>2．阅读韦伯的《以学术为业》。</w:t>
      </w:r>
    </w:p>
    <w:p w14:paraId="0812C818" w14:textId="77777777" w:rsidR="00C4369B" w:rsidRPr="00E84732" w:rsidRDefault="00C4369B">
      <w:pPr>
        <w:pStyle w:val="a3"/>
        <w:spacing w:before="3"/>
        <w:ind w:left="0"/>
        <w:rPr>
          <w:sz w:val="24"/>
          <w:szCs w:val="22"/>
          <w:lang w:eastAsia="zh-CN"/>
        </w:rPr>
      </w:pPr>
    </w:p>
    <w:p w14:paraId="5392FED5" w14:textId="7AA54A8E" w:rsidR="00C4369B" w:rsidRPr="00E84732" w:rsidRDefault="004628F9" w:rsidP="00597A25">
      <w:pPr>
        <w:spacing w:line="295" w:lineRule="auto"/>
        <w:ind w:left="537" w:right="5289" w:hanging="418"/>
        <w:rPr>
          <w:sz w:val="24"/>
          <w:lang w:eastAsia="zh-CN"/>
        </w:rPr>
      </w:pPr>
      <w:r w:rsidRPr="00E84732">
        <w:rPr>
          <w:sz w:val="24"/>
          <w:lang w:eastAsia="zh-CN"/>
        </w:rPr>
        <w:t>知识单元 5：起草和撰写论文</w:t>
      </w:r>
    </w:p>
    <w:p w14:paraId="49472179" w14:textId="77777777" w:rsidR="00C4369B" w:rsidRPr="00E84732" w:rsidRDefault="004628F9">
      <w:pPr>
        <w:pStyle w:val="a3"/>
        <w:spacing w:before="0" w:line="243" w:lineRule="exact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学习内容：</w:t>
      </w:r>
    </w:p>
    <w:p w14:paraId="48DBEE9B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1．论文起草时应当明确的问题。</w:t>
      </w:r>
    </w:p>
    <w:p w14:paraId="385D8D5F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2．论文起草时可能面临的陷阱。</w:t>
      </w:r>
    </w:p>
    <w:p w14:paraId="78053FEA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3．论文的结构。</w:t>
      </w:r>
    </w:p>
    <w:p w14:paraId="7C71DC01" w14:textId="77777777" w:rsidR="00C4369B" w:rsidRPr="00E84732" w:rsidRDefault="004628F9">
      <w:pPr>
        <w:pStyle w:val="a4"/>
        <w:numPr>
          <w:ilvl w:val="0"/>
          <w:numId w:val="3"/>
        </w:numPr>
        <w:tabs>
          <w:tab w:val="left" w:pos="802"/>
        </w:tabs>
        <w:rPr>
          <w:sz w:val="24"/>
          <w:lang w:eastAsia="zh-CN"/>
        </w:rPr>
      </w:pPr>
      <w:r w:rsidRPr="00E84732">
        <w:rPr>
          <w:sz w:val="24"/>
          <w:lang w:eastAsia="zh-CN"/>
        </w:rPr>
        <w:t>如何展示论文的观点。</w:t>
      </w:r>
    </w:p>
    <w:p w14:paraId="37121710" w14:textId="77777777" w:rsidR="00C4369B" w:rsidRPr="00E84732" w:rsidRDefault="004628F9">
      <w:pPr>
        <w:pStyle w:val="a4"/>
        <w:numPr>
          <w:ilvl w:val="0"/>
          <w:numId w:val="3"/>
        </w:numPr>
        <w:tabs>
          <w:tab w:val="left" w:pos="802"/>
        </w:tabs>
        <w:rPr>
          <w:sz w:val="24"/>
          <w:lang w:eastAsia="zh-CN"/>
        </w:rPr>
      </w:pPr>
      <w:r w:rsidRPr="00E84732">
        <w:rPr>
          <w:sz w:val="24"/>
          <w:lang w:eastAsia="zh-CN"/>
        </w:rPr>
        <w:t>如何撰写导论。</w:t>
      </w:r>
    </w:p>
    <w:p w14:paraId="4C0B8EAA" w14:textId="77777777" w:rsidR="00C4369B" w:rsidRPr="00E84732" w:rsidRDefault="004628F9">
      <w:pPr>
        <w:pStyle w:val="a4"/>
        <w:numPr>
          <w:ilvl w:val="0"/>
          <w:numId w:val="3"/>
        </w:numPr>
        <w:tabs>
          <w:tab w:val="left" w:pos="802"/>
        </w:tabs>
        <w:rPr>
          <w:sz w:val="24"/>
          <w:lang w:eastAsia="zh-CN"/>
        </w:rPr>
      </w:pPr>
      <w:r w:rsidRPr="00E84732">
        <w:rPr>
          <w:sz w:val="24"/>
          <w:lang w:eastAsia="zh-CN"/>
        </w:rPr>
        <w:t>如何修改论文。</w:t>
      </w:r>
    </w:p>
    <w:p w14:paraId="726CDF07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55B5167D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学习目标：</w:t>
      </w:r>
    </w:p>
    <w:p w14:paraId="1F2C987F" w14:textId="77777777" w:rsidR="00C4369B" w:rsidRPr="00E84732" w:rsidRDefault="004628F9">
      <w:pPr>
        <w:pStyle w:val="a4"/>
        <w:numPr>
          <w:ilvl w:val="0"/>
          <w:numId w:val="2"/>
        </w:numPr>
        <w:tabs>
          <w:tab w:val="left" w:pos="802"/>
        </w:tabs>
        <w:spacing w:before="37"/>
        <w:rPr>
          <w:sz w:val="24"/>
          <w:lang w:eastAsia="zh-CN"/>
        </w:rPr>
      </w:pPr>
      <w:r w:rsidRPr="00E84732">
        <w:rPr>
          <w:sz w:val="24"/>
          <w:lang w:eastAsia="zh-CN"/>
        </w:rPr>
        <w:t>掌握论文的通常结构。</w:t>
      </w:r>
    </w:p>
    <w:p w14:paraId="0CE306DF" w14:textId="77777777" w:rsidR="00C4369B" w:rsidRPr="00E84732" w:rsidRDefault="004628F9">
      <w:pPr>
        <w:pStyle w:val="a4"/>
        <w:numPr>
          <w:ilvl w:val="0"/>
          <w:numId w:val="2"/>
        </w:numPr>
        <w:tabs>
          <w:tab w:val="left" w:pos="802"/>
        </w:tabs>
        <w:rPr>
          <w:sz w:val="24"/>
          <w:lang w:eastAsia="zh-CN"/>
        </w:rPr>
      </w:pPr>
      <w:r w:rsidRPr="00E84732">
        <w:rPr>
          <w:sz w:val="24"/>
          <w:lang w:eastAsia="zh-CN"/>
        </w:rPr>
        <w:t>掌握论文导论与学术研究背景或脉络之间的关系。</w:t>
      </w:r>
    </w:p>
    <w:p w14:paraId="7C8B5E78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09B40A0C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作业：</w:t>
      </w:r>
    </w:p>
    <w:p w14:paraId="5AF229ED" w14:textId="77777777" w:rsidR="00C4369B" w:rsidRPr="00E84732" w:rsidRDefault="004628F9">
      <w:pPr>
        <w:pStyle w:val="a4"/>
        <w:numPr>
          <w:ilvl w:val="0"/>
          <w:numId w:val="1"/>
        </w:numPr>
        <w:tabs>
          <w:tab w:val="left" w:pos="802"/>
        </w:tabs>
        <w:spacing w:before="37"/>
        <w:rPr>
          <w:sz w:val="24"/>
          <w:lang w:eastAsia="zh-CN"/>
        </w:rPr>
      </w:pPr>
      <w:r w:rsidRPr="00E84732">
        <w:rPr>
          <w:sz w:val="24"/>
          <w:lang w:eastAsia="zh-CN"/>
        </w:rPr>
        <w:t>找一篇代表性的论文，提炼其观点。</w:t>
      </w:r>
    </w:p>
    <w:p w14:paraId="173F5273" w14:textId="77777777" w:rsidR="00C4369B" w:rsidRPr="00E84732" w:rsidRDefault="004628F9">
      <w:pPr>
        <w:pStyle w:val="a4"/>
        <w:numPr>
          <w:ilvl w:val="0"/>
          <w:numId w:val="1"/>
        </w:numPr>
        <w:tabs>
          <w:tab w:val="left" w:pos="802"/>
        </w:tabs>
        <w:rPr>
          <w:sz w:val="24"/>
          <w:lang w:eastAsia="zh-CN"/>
        </w:rPr>
      </w:pPr>
      <w:r w:rsidRPr="00E84732">
        <w:rPr>
          <w:sz w:val="24"/>
          <w:lang w:eastAsia="zh-CN"/>
        </w:rPr>
        <w:t>找一篇代表性的论文，向同学解释其学术脉络。</w:t>
      </w:r>
    </w:p>
    <w:p w14:paraId="734AC816" w14:textId="77777777" w:rsidR="00C4369B" w:rsidRPr="00E84732" w:rsidRDefault="00C4369B">
      <w:pPr>
        <w:pStyle w:val="a3"/>
        <w:spacing w:before="3"/>
        <w:ind w:left="0"/>
        <w:rPr>
          <w:sz w:val="24"/>
          <w:szCs w:val="22"/>
          <w:lang w:eastAsia="zh-CN"/>
        </w:rPr>
      </w:pPr>
    </w:p>
    <w:p w14:paraId="16EAEAAE" w14:textId="0E8EF60B" w:rsidR="00C4369B" w:rsidRPr="00E84732" w:rsidRDefault="004628F9" w:rsidP="00597A25">
      <w:pPr>
        <w:spacing w:line="295" w:lineRule="auto"/>
        <w:ind w:left="537" w:right="3872" w:hanging="418"/>
        <w:rPr>
          <w:sz w:val="24"/>
          <w:lang w:eastAsia="zh-CN"/>
        </w:rPr>
      </w:pPr>
      <w:r w:rsidRPr="00E84732">
        <w:rPr>
          <w:sz w:val="24"/>
          <w:lang w:eastAsia="zh-CN"/>
        </w:rPr>
        <w:t>知识单元 6：论文的综述、摘要和关键词</w:t>
      </w:r>
    </w:p>
    <w:p w14:paraId="4D39E443" w14:textId="77777777" w:rsidR="00C4369B" w:rsidRPr="00E84732" w:rsidRDefault="004628F9">
      <w:pPr>
        <w:pStyle w:val="a3"/>
        <w:spacing w:before="0" w:line="243" w:lineRule="exact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学习内容：</w:t>
      </w:r>
    </w:p>
    <w:p w14:paraId="40F6AA05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1．学术综述的功能。</w:t>
      </w:r>
    </w:p>
    <w:p w14:paraId="51E546D3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2．学术综述的写作方法。</w:t>
      </w:r>
    </w:p>
    <w:p w14:paraId="63DAF1A7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3．论文摘要的结构模式。</w:t>
      </w:r>
    </w:p>
    <w:p w14:paraId="61758E2D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4．关键词的选择方式。</w:t>
      </w:r>
    </w:p>
    <w:p w14:paraId="75DC2D82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1ACADA47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学习目标：</w:t>
      </w:r>
    </w:p>
    <w:p w14:paraId="7324879E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1．掌握各种类型学术综述的要求与写作方法。</w:t>
      </w:r>
    </w:p>
    <w:p w14:paraId="5B73B095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2．掌握摘要的写作方法和关键词的选取方式。</w:t>
      </w:r>
    </w:p>
    <w:p w14:paraId="004A2B76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3871ED7D" w14:textId="77777777" w:rsidR="00C4369B" w:rsidRPr="00E84732" w:rsidRDefault="004628F9">
      <w:pPr>
        <w:pStyle w:val="a3"/>
        <w:spacing w:before="0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作业：</w:t>
      </w:r>
    </w:p>
    <w:p w14:paraId="05B0A0EB" w14:textId="77777777" w:rsidR="00C4369B" w:rsidRPr="00E84732" w:rsidRDefault="004628F9">
      <w:pPr>
        <w:pStyle w:val="a3"/>
        <w:spacing w:before="3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1．选择一篇学术论文，撰写其摘要。</w:t>
      </w:r>
    </w:p>
    <w:p w14:paraId="5524E3C1" w14:textId="77777777" w:rsidR="00C4369B" w:rsidRPr="00E84732" w:rsidRDefault="00C4369B">
      <w:pPr>
        <w:pStyle w:val="a3"/>
        <w:spacing w:before="9"/>
        <w:ind w:left="0"/>
        <w:rPr>
          <w:sz w:val="24"/>
          <w:szCs w:val="22"/>
          <w:lang w:eastAsia="zh-CN"/>
        </w:rPr>
      </w:pPr>
    </w:p>
    <w:p w14:paraId="034249C5" w14:textId="01C60B09" w:rsidR="00C4369B" w:rsidRPr="00E84732" w:rsidRDefault="004628F9" w:rsidP="00597A25">
      <w:pPr>
        <w:spacing w:line="278" w:lineRule="auto"/>
        <w:ind w:left="537" w:right="5856" w:hanging="418"/>
        <w:jc w:val="both"/>
        <w:rPr>
          <w:sz w:val="24"/>
          <w:lang w:eastAsia="zh-CN"/>
        </w:rPr>
      </w:pPr>
      <w:r w:rsidRPr="00E84732">
        <w:rPr>
          <w:sz w:val="24"/>
          <w:lang w:eastAsia="zh-CN"/>
        </w:rPr>
        <w:t>知识单元 7：学术规范学习内容：</w:t>
      </w:r>
    </w:p>
    <w:p w14:paraId="2114B833" w14:textId="77777777" w:rsidR="00C4369B" w:rsidRPr="00E84732" w:rsidRDefault="004628F9">
      <w:pPr>
        <w:pStyle w:val="a3"/>
        <w:spacing w:before="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1．什么是学术规范。</w:t>
      </w:r>
    </w:p>
    <w:p w14:paraId="32EB47C2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2．学术引用规范。</w:t>
      </w:r>
    </w:p>
    <w:p w14:paraId="072CB60C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3．学术注释规范。</w:t>
      </w:r>
    </w:p>
    <w:p w14:paraId="5950924C" w14:textId="77777777" w:rsidR="00C4369B" w:rsidRPr="00E84732" w:rsidRDefault="004628F9">
      <w:pPr>
        <w:pStyle w:val="a3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4．学术评价与批评规范。</w:t>
      </w:r>
    </w:p>
    <w:p w14:paraId="03094056" w14:textId="77777777" w:rsidR="00C4369B" w:rsidRPr="00E84732" w:rsidRDefault="00C4369B">
      <w:pPr>
        <w:rPr>
          <w:sz w:val="24"/>
          <w:lang w:eastAsia="zh-CN"/>
        </w:rPr>
        <w:sectPr w:rsidR="00C4369B" w:rsidRPr="00E84732">
          <w:pgSz w:w="11910" w:h="16840"/>
          <w:pgMar w:top="1380" w:right="1680" w:bottom="280" w:left="1680" w:header="720" w:footer="720" w:gutter="0"/>
          <w:cols w:space="720"/>
        </w:sectPr>
      </w:pPr>
    </w:p>
    <w:p w14:paraId="14F5C4BD" w14:textId="77777777" w:rsidR="00C4369B" w:rsidRPr="00E84732" w:rsidRDefault="00C4369B">
      <w:pPr>
        <w:pStyle w:val="a3"/>
        <w:spacing w:before="12"/>
        <w:ind w:left="0"/>
        <w:rPr>
          <w:sz w:val="24"/>
          <w:szCs w:val="22"/>
          <w:lang w:eastAsia="zh-CN"/>
        </w:rPr>
      </w:pPr>
    </w:p>
    <w:p w14:paraId="3389418F" w14:textId="77777777" w:rsidR="00C4369B" w:rsidRPr="00E84732" w:rsidRDefault="004628F9">
      <w:pPr>
        <w:pStyle w:val="a3"/>
        <w:spacing w:before="36"/>
        <w:ind w:left="677"/>
        <w:rPr>
          <w:sz w:val="24"/>
          <w:szCs w:val="22"/>
          <w:lang w:eastAsia="zh-CN"/>
        </w:rPr>
      </w:pPr>
      <w:bookmarkStart w:id="12" w:name="（二）_发言和讨论"/>
      <w:bookmarkStart w:id="13" w:name="三、课程进度表"/>
      <w:bookmarkStart w:id="14" w:name="四、说明_"/>
      <w:bookmarkStart w:id="15" w:name="1、本课程与其他课程的相互关系"/>
      <w:bookmarkEnd w:id="12"/>
      <w:bookmarkEnd w:id="13"/>
      <w:bookmarkEnd w:id="14"/>
      <w:bookmarkEnd w:id="15"/>
      <w:r w:rsidRPr="00E84732">
        <w:rPr>
          <w:sz w:val="24"/>
          <w:szCs w:val="22"/>
          <w:lang w:eastAsia="zh-CN"/>
        </w:rPr>
        <w:t>学习目标：</w:t>
      </w:r>
    </w:p>
    <w:p w14:paraId="33A4CC96" w14:textId="77777777" w:rsidR="00C4369B" w:rsidRPr="00E84732" w:rsidRDefault="004628F9">
      <w:pPr>
        <w:pStyle w:val="a3"/>
        <w:spacing w:before="37"/>
        <w:ind w:left="67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1．认识学术抄袭的界定。</w:t>
      </w:r>
    </w:p>
    <w:p w14:paraId="544974D3" w14:textId="77777777" w:rsidR="00C4369B" w:rsidRPr="00E84732" w:rsidRDefault="004628F9">
      <w:pPr>
        <w:pStyle w:val="a3"/>
        <w:ind w:left="67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2．掌握学术引用和注释的各种方式。</w:t>
      </w:r>
    </w:p>
    <w:p w14:paraId="2113B6CB" w14:textId="77777777" w:rsidR="00C4369B" w:rsidRPr="00E84732" w:rsidRDefault="00C4369B">
      <w:pPr>
        <w:pStyle w:val="a3"/>
        <w:spacing w:before="6"/>
        <w:ind w:left="0"/>
        <w:rPr>
          <w:sz w:val="24"/>
          <w:szCs w:val="22"/>
          <w:lang w:eastAsia="zh-CN"/>
        </w:rPr>
      </w:pPr>
    </w:p>
    <w:p w14:paraId="0C58520E" w14:textId="77777777" w:rsidR="00C4369B" w:rsidRPr="00E84732" w:rsidRDefault="004628F9">
      <w:pPr>
        <w:pStyle w:val="a3"/>
        <w:spacing w:before="0"/>
        <w:ind w:left="67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作业：</w:t>
      </w:r>
    </w:p>
    <w:p w14:paraId="3350A16D" w14:textId="77777777" w:rsidR="00C4369B" w:rsidRPr="00E84732" w:rsidRDefault="004628F9">
      <w:pPr>
        <w:pStyle w:val="a4"/>
        <w:numPr>
          <w:ilvl w:val="1"/>
          <w:numId w:val="1"/>
        </w:numPr>
        <w:tabs>
          <w:tab w:val="left" w:pos="942"/>
        </w:tabs>
        <w:spacing w:before="37"/>
        <w:jc w:val="left"/>
        <w:rPr>
          <w:sz w:val="24"/>
          <w:lang w:eastAsia="zh-CN"/>
        </w:rPr>
      </w:pPr>
      <w:r w:rsidRPr="00E84732">
        <w:rPr>
          <w:sz w:val="24"/>
          <w:lang w:eastAsia="zh-CN"/>
        </w:rPr>
        <w:t>和同学讨论牛顿与莱布尼兹发明微积分时，学术贡献属于谁。</w:t>
      </w:r>
    </w:p>
    <w:p w14:paraId="374DB13C" w14:textId="77777777" w:rsidR="00C4369B" w:rsidRPr="00E84732" w:rsidRDefault="004628F9">
      <w:pPr>
        <w:pStyle w:val="a4"/>
        <w:numPr>
          <w:ilvl w:val="1"/>
          <w:numId w:val="1"/>
        </w:numPr>
        <w:tabs>
          <w:tab w:val="left" w:pos="942"/>
        </w:tabs>
        <w:jc w:val="left"/>
        <w:rPr>
          <w:sz w:val="24"/>
          <w:lang w:eastAsia="zh-CN"/>
        </w:rPr>
      </w:pPr>
      <w:r w:rsidRPr="00E84732">
        <w:rPr>
          <w:sz w:val="24"/>
          <w:lang w:eastAsia="zh-CN"/>
        </w:rPr>
        <w:t>和同学讨论当前著名的学术抄袭或作假案例。</w:t>
      </w:r>
    </w:p>
    <w:p w14:paraId="3A950E15" w14:textId="77777777" w:rsidR="00C4369B" w:rsidRPr="00E84732" w:rsidRDefault="00C4369B">
      <w:pPr>
        <w:pStyle w:val="a3"/>
        <w:spacing w:before="0"/>
        <w:ind w:left="0"/>
        <w:rPr>
          <w:sz w:val="24"/>
          <w:szCs w:val="22"/>
          <w:lang w:eastAsia="zh-CN"/>
        </w:rPr>
      </w:pPr>
    </w:p>
    <w:p w14:paraId="034A19D1" w14:textId="77777777" w:rsidR="00C4369B" w:rsidRPr="00E84732" w:rsidRDefault="004628F9" w:rsidP="00D74E2B">
      <w:pPr>
        <w:pStyle w:val="2"/>
        <w:spacing w:before="165"/>
        <w:ind w:left="244" w:right="4864"/>
        <w:jc w:val="center"/>
        <w:rPr>
          <w:b w:val="0"/>
          <w:bCs w:val="0"/>
          <w:sz w:val="24"/>
          <w:szCs w:val="22"/>
          <w:lang w:eastAsia="zh-CN"/>
        </w:rPr>
      </w:pPr>
      <w:r w:rsidRPr="00E84732">
        <w:rPr>
          <w:b w:val="0"/>
          <w:bCs w:val="0"/>
          <w:sz w:val="24"/>
          <w:szCs w:val="22"/>
          <w:lang w:eastAsia="zh-CN"/>
        </w:rPr>
        <w:t>（二） 发言和讨论</w:t>
      </w:r>
    </w:p>
    <w:p w14:paraId="4CCD26C4" w14:textId="77777777" w:rsidR="00C4369B" w:rsidRPr="00E84732" w:rsidRDefault="004628F9">
      <w:pPr>
        <w:pStyle w:val="a3"/>
        <w:spacing w:before="37"/>
        <w:ind w:left="67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参考学时：12 学时</w:t>
      </w:r>
    </w:p>
    <w:p w14:paraId="7554FDC0" w14:textId="77777777" w:rsidR="00C4369B" w:rsidRPr="00E84732" w:rsidRDefault="004628F9">
      <w:pPr>
        <w:pStyle w:val="a3"/>
        <w:spacing w:line="273" w:lineRule="auto"/>
        <w:ind w:left="260" w:right="315" w:firstLine="41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内容：让学生根据自己的兴趣选择一个研究课题，形成观点、论文结构与参考文献，在课堂上陈述其研究，请教师和其他同学对其研究提出批评与建议。</w:t>
      </w:r>
    </w:p>
    <w:p w14:paraId="5897A9B5" w14:textId="77777777" w:rsidR="00C4369B" w:rsidRPr="00E84732" w:rsidRDefault="004628F9">
      <w:pPr>
        <w:pStyle w:val="a3"/>
        <w:spacing w:before="7" w:line="256" w:lineRule="auto"/>
        <w:ind w:left="260" w:right="209" w:firstLine="417"/>
        <w:rPr>
          <w:sz w:val="24"/>
          <w:szCs w:val="22"/>
          <w:lang w:eastAsia="zh-CN"/>
        </w:rPr>
      </w:pPr>
      <w:r w:rsidRPr="00E84732">
        <w:rPr>
          <w:sz w:val="24"/>
          <w:szCs w:val="22"/>
          <w:lang w:eastAsia="zh-CN"/>
        </w:rPr>
        <w:t>要求：每位同学的陈述控制在 8-10 分钟内，清晰有条理地陈述其论文观点与论证结构，阐述其研究的学术脉络。指定其他同学发表评论。</w:t>
      </w:r>
    </w:p>
    <w:p w14:paraId="065312CB" w14:textId="77777777" w:rsidR="00C4369B" w:rsidRPr="00E84732" w:rsidRDefault="00C4369B">
      <w:pPr>
        <w:pStyle w:val="a3"/>
        <w:spacing w:before="0"/>
        <w:ind w:left="0"/>
        <w:rPr>
          <w:sz w:val="24"/>
          <w:szCs w:val="22"/>
          <w:lang w:eastAsia="zh-CN"/>
        </w:rPr>
      </w:pPr>
    </w:p>
    <w:p w14:paraId="3C049943" w14:textId="77777777" w:rsidR="00C4369B" w:rsidRDefault="00C4369B">
      <w:pPr>
        <w:pStyle w:val="a3"/>
        <w:spacing w:before="11"/>
        <w:ind w:left="0"/>
        <w:rPr>
          <w:sz w:val="13"/>
          <w:lang w:eastAsia="zh-CN"/>
        </w:rPr>
      </w:pPr>
    </w:p>
    <w:p w14:paraId="24D89A49" w14:textId="77777777" w:rsidR="00004F41" w:rsidRDefault="00004F41" w:rsidP="00004F41">
      <w:pPr>
        <w:spacing w:line="360" w:lineRule="exact"/>
        <w:rPr>
          <w:rFonts w:ascii="黑体" w:eastAsia="黑体"/>
          <w:color w:val="FF0000"/>
          <w:sz w:val="24"/>
          <w:lang w:eastAsia="zh-CN"/>
        </w:rPr>
      </w:pPr>
      <w:bookmarkStart w:id="16" w:name="（二）推荐参考书"/>
      <w:bookmarkEnd w:id="16"/>
      <w:r>
        <w:rPr>
          <w:rFonts w:ascii="黑体" w:eastAsia="黑体" w:hint="eastAsia"/>
          <w:sz w:val="24"/>
          <w:lang w:eastAsia="zh-CN"/>
        </w:rPr>
        <w:t>五</w:t>
      </w:r>
      <w:r w:rsidRPr="004B4F35">
        <w:rPr>
          <w:rFonts w:ascii="黑体" w:eastAsia="黑体" w:hint="eastAsia"/>
          <w:sz w:val="24"/>
          <w:lang w:eastAsia="zh-CN"/>
        </w:rPr>
        <w:t>、各教学环节学时分配</w:t>
      </w:r>
    </w:p>
    <w:tbl>
      <w:tblPr>
        <w:tblW w:w="8200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881"/>
        <w:gridCol w:w="881"/>
        <w:gridCol w:w="881"/>
        <w:gridCol w:w="881"/>
        <w:gridCol w:w="881"/>
        <w:gridCol w:w="877"/>
      </w:tblGrid>
      <w:tr w:rsidR="00004F41" w14:paraId="579BEE95" w14:textId="77777777" w:rsidTr="00356614">
        <w:trPr>
          <w:trHeight w:val="2319"/>
        </w:trPr>
        <w:tc>
          <w:tcPr>
            <w:tcW w:w="2918" w:type="dxa"/>
          </w:tcPr>
          <w:p w14:paraId="24A3A296" w14:textId="77777777" w:rsidR="00004F41" w:rsidRPr="00E6297C" w:rsidRDefault="00176A36" w:rsidP="003770FC">
            <w:pPr>
              <w:pStyle w:val="a9"/>
              <w:ind w:left="440" w:firstLineChars="925" w:firstLine="1857"/>
              <w:rPr>
                <w:b/>
                <w:lang w:eastAsia="zh-CN"/>
              </w:rPr>
            </w:pPr>
            <w:r>
              <w:rPr>
                <w:b/>
                <w:noProof/>
                <w:sz w:val="20"/>
              </w:rPr>
              <w:pict w14:anchorId="0F71B257">
                <v:line id="_x0000_s1026" style="position:absolute;left:0;text-align:left;flip:x y;z-index:251659264;mso-wrap-edited:f" from="47.6pt,-.5pt" to="147.35pt,77.5pt" wrapcoords="-171 0 -171 260 21257 21600 21943 21600 343 0 -171 0"/>
              </w:pict>
            </w:r>
            <w:r w:rsidR="00004F41" w:rsidRPr="00E6297C">
              <w:rPr>
                <w:rFonts w:hint="eastAsia"/>
                <w:b/>
                <w:lang w:eastAsia="zh-CN"/>
              </w:rPr>
              <w:t>教学环节</w:t>
            </w:r>
          </w:p>
          <w:p w14:paraId="34A11395" w14:textId="77777777" w:rsidR="00004F41" w:rsidRPr="00E6297C" w:rsidRDefault="00004F41" w:rsidP="003770FC">
            <w:pPr>
              <w:pStyle w:val="a9"/>
              <w:ind w:left="440" w:firstLineChars="400" w:firstLine="883"/>
              <w:jc w:val="center"/>
              <w:rPr>
                <w:b/>
                <w:lang w:eastAsia="zh-CN"/>
              </w:rPr>
            </w:pPr>
          </w:p>
          <w:p w14:paraId="227912B9" w14:textId="77777777" w:rsidR="00004F41" w:rsidRPr="00E6297C" w:rsidRDefault="00004F41" w:rsidP="003770FC">
            <w:pPr>
              <w:pStyle w:val="a9"/>
              <w:ind w:leftChars="171" w:left="376" w:firstLineChars="200" w:firstLine="442"/>
              <w:rPr>
                <w:b/>
                <w:lang w:eastAsia="zh-CN"/>
              </w:rPr>
            </w:pPr>
            <w:r w:rsidRPr="00E6297C">
              <w:rPr>
                <w:rFonts w:hint="eastAsia"/>
                <w:b/>
                <w:lang w:eastAsia="zh-CN"/>
              </w:rPr>
              <w:t>教学时数</w:t>
            </w:r>
          </w:p>
          <w:p w14:paraId="19D003A6" w14:textId="77777777" w:rsidR="00004F41" w:rsidRPr="00E6297C" w:rsidRDefault="00176A36" w:rsidP="003770FC">
            <w:pPr>
              <w:pStyle w:val="a9"/>
              <w:ind w:leftChars="171" w:left="376" w:firstLineChars="200" w:firstLine="402"/>
              <w:rPr>
                <w:b/>
                <w:lang w:eastAsia="zh-CN"/>
              </w:rPr>
            </w:pPr>
            <w:r>
              <w:rPr>
                <w:b/>
                <w:noProof/>
                <w:sz w:val="20"/>
              </w:rPr>
              <w:pict w14:anchorId="17D36BBB">
                <v:line id="_x0000_s1027" style="position:absolute;left:0;text-align:left;flip:x y;z-index:251660288;mso-wrap-edited:f" from="-4.4pt,-.2pt" to="147.85pt,31pt" wrapcoords="-106 0 -106 514 20855 21600 21174 21600 21813 21600 21813 21086 1915 1029 426 0 -106 0"/>
              </w:pict>
            </w:r>
          </w:p>
          <w:p w14:paraId="5C28B2DF" w14:textId="77777777" w:rsidR="00004F41" w:rsidRPr="00E6297C" w:rsidRDefault="00004F41" w:rsidP="003770FC">
            <w:pPr>
              <w:pStyle w:val="a9"/>
              <w:ind w:left="440"/>
              <w:rPr>
                <w:b/>
                <w:lang w:eastAsia="zh-CN"/>
              </w:rPr>
            </w:pPr>
            <w:r w:rsidRPr="00E6297C">
              <w:rPr>
                <w:rFonts w:hint="eastAsia"/>
                <w:b/>
                <w:lang w:eastAsia="zh-CN"/>
              </w:rPr>
              <w:t>课程内容</w:t>
            </w:r>
          </w:p>
        </w:tc>
        <w:tc>
          <w:tcPr>
            <w:tcW w:w="881" w:type="dxa"/>
            <w:vAlign w:val="center"/>
          </w:tcPr>
          <w:p w14:paraId="2062FE5D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讲</w:t>
            </w:r>
          </w:p>
          <w:p w14:paraId="10C4F81A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</w:p>
          <w:p w14:paraId="6F6EA767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03190FD6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习</w:t>
            </w:r>
          </w:p>
          <w:p w14:paraId="73812A21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题</w:t>
            </w:r>
          </w:p>
          <w:p w14:paraId="3D3A2655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7ADD5C79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讨</w:t>
            </w:r>
          </w:p>
          <w:p w14:paraId="193186BE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论</w:t>
            </w:r>
          </w:p>
          <w:p w14:paraId="1C0AF95F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6C0D7CE3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vAlign w:val="center"/>
          </w:tcPr>
          <w:p w14:paraId="5C7D0653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其他教学环节</w:t>
            </w:r>
          </w:p>
        </w:tc>
        <w:tc>
          <w:tcPr>
            <w:tcW w:w="877" w:type="dxa"/>
            <w:vAlign w:val="center"/>
          </w:tcPr>
          <w:p w14:paraId="436893B7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小</w:t>
            </w:r>
          </w:p>
          <w:p w14:paraId="1DF7AD19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</w:p>
          <w:p w14:paraId="41B854D9" w14:textId="77777777" w:rsidR="00004F41" w:rsidRPr="00E6297C" w:rsidRDefault="00004F41" w:rsidP="003770FC">
            <w:pPr>
              <w:pStyle w:val="a9"/>
              <w:ind w:left="440"/>
              <w:jc w:val="center"/>
              <w:rPr>
                <w:b/>
              </w:rPr>
            </w:pPr>
            <w:r w:rsidRPr="00E6297C">
              <w:rPr>
                <w:rFonts w:hint="eastAsia"/>
                <w:b/>
              </w:rPr>
              <w:t>计</w:t>
            </w:r>
          </w:p>
        </w:tc>
      </w:tr>
      <w:tr w:rsidR="00A714A0" w14:paraId="51D42C73" w14:textId="77777777" w:rsidTr="00356614">
        <w:trPr>
          <w:trHeight w:val="510"/>
        </w:trPr>
        <w:tc>
          <w:tcPr>
            <w:tcW w:w="2918" w:type="dxa"/>
          </w:tcPr>
          <w:p w14:paraId="141CBD99" w14:textId="03AD7E69" w:rsidR="00A714A0" w:rsidRPr="004F7A58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1"/>
              </w:rPr>
              <w:t>导论</w:t>
            </w:r>
          </w:p>
        </w:tc>
        <w:tc>
          <w:tcPr>
            <w:tcW w:w="881" w:type="dxa"/>
          </w:tcPr>
          <w:p w14:paraId="2DA2468A" w14:textId="44BD09BC" w:rsidR="00A714A0" w:rsidRDefault="00C641AF" w:rsidP="00A714A0">
            <w:pPr>
              <w:pStyle w:val="a9"/>
              <w:ind w:left="440"/>
              <w:jc w:val="center"/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81" w:type="dxa"/>
          </w:tcPr>
          <w:p w14:paraId="4578D933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483154CA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278EAC5D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2777439A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2569404A" w14:textId="62B178D7" w:rsidR="00A714A0" w:rsidRDefault="00C641AF" w:rsidP="00A714A0">
            <w:pPr>
              <w:pStyle w:val="a9"/>
              <w:ind w:left="440"/>
              <w:jc w:val="center"/>
            </w:pPr>
            <w:r>
              <w:t>1</w:t>
            </w:r>
          </w:p>
        </w:tc>
      </w:tr>
      <w:tr w:rsidR="00A714A0" w14:paraId="583B564B" w14:textId="77777777" w:rsidTr="00356614">
        <w:trPr>
          <w:trHeight w:val="510"/>
        </w:trPr>
        <w:tc>
          <w:tcPr>
            <w:tcW w:w="2918" w:type="dxa"/>
          </w:tcPr>
          <w:p w14:paraId="53BA2240" w14:textId="26A9F806" w:rsidR="00A714A0" w:rsidRPr="004F7A58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  <w:lang w:eastAsia="zh-CN"/>
              </w:rPr>
            </w:pPr>
            <w:r>
              <w:rPr>
                <w:sz w:val="21"/>
                <w:lang w:eastAsia="zh-CN"/>
              </w:rPr>
              <w:t>如何确定论文选题（一）</w:t>
            </w:r>
          </w:p>
        </w:tc>
        <w:tc>
          <w:tcPr>
            <w:tcW w:w="881" w:type="dxa"/>
          </w:tcPr>
          <w:p w14:paraId="26C0CF5D" w14:textId="56CE0F2B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81" w:type="dxa"/>
          </w:tcPr>
          <w:p w14:paraId="4DDFDBA8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1FFA90B4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6A8E069B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65A05182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5263C2F7" w14:textId="4B4FE1CF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A714A0" w14:paraId="7ED6C4AE" w14:textId="77777777" w:rsidTr="00356614">
        <w:trPr>
          <w:trHeight w:val="510"/>
        </w:trPr>
        <w:tc>
          <w:tcPr>
            <w:tcW w:w="2918" w:type="dxa"/>
          </w:tcPr>
          <w:p w14:paraId="776A6FE8" w14:textId="56C7E421" w:rsidR="00A714A0" w:rsidRPr="00180E4D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lang w:eastAsia="zh-CN"/>
              </w:rPr>
            </w:pPr>
            <w:r>
              <w:rPr>
                <w:sz w:val="21"/>
                <w:lang w:eastAsia="zh-CN"/>
              </w:rPr>
              <w:t>如何确定论文选题（二）</w:t>
            </w:r>
          </w:p>
        </w:tc>
        <w:tc>
          <w:tcPr>
            <w:tcW w:w="881" w:type="dxa"/>
          </w:tcPr>
          <w:p w14:paraId="4954105D" w14:textId="4F1F2D30" w:rsidR="00A714A0" w:rsidRDefault="00C641AF" w:rsidP="00A714A0">
            <w:pPr>
              <w:pStyle w:val="a9"/>
              <w:ind w:left="440"/>
              <w:jc w:val="center"/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81" w:type="dxa"/>
          </w:tcPr>
          <w:p w14:paraId="3904AE01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03943DA0" w14:textId="341D03F7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81" w:type="dxa"/>
          </w:tcPr>
          <w:p w14:paraId="690CCDC2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2B3E72E1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15C9EEB1" w14:textId="2DC0BFF8" w:rsidR="00A714A0" w:rsidRDefault="00C641AF" w:rsidP="00A714A0">
            <w:pPr>
              <w:pStyle w:val="a9"/>
              <w:ind w:left="440"/>
              <w:jc w:val="center"/>
            </w:pPr>
            <w:r>
              <w:t>2</w:t>
            </w:r>
          </w:p>
        </w:tc>
      </w:tr>
      <w:tr w:rsidR="00A714A0" w14:paraId="14E16A54" w14:textId="77777777" w:rsidTr="00356614">
        <w:trPr>
          <w:trHeight w:val="510"/>
        </w:trPr>
        <w:tc>
          <w:tcPr>
            <w:tcW w:w="2918" w:type="dxa"/>
          </w:tcPr>
          <w:p w14:paraId="104432E3" w14:textId="67B7D1ED" w:rsidR="00A714A0" w:rsidRPr="00180E4D" w:rsidRDefault="00A714A0" w:rsidP="00A714A0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sz w:val="21"/>
              </w:rPr>
              <w:t>如何搜集和使用材料</w:t>
            </w:r>
          </w:p>
        </w:tc>
        <w:tc>
          <w:tcPr>
            <w:tcW w:w="881" w:type="dxa"/>
          </w:tcPr>
          <w:p w14:paraId="2360E2B1" w14:textId="06E50DA6" w:rsidR="00A714A0" w:rsidRDefault="00C641AF" w:rsidP="00A714A0">
            <w:pPr>
              <w:pStyle w:val="a9"/>
              <w:ind w:left="440"/>
              <w:jc w:val="center"/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81" w:type="dxa"/>
          </w:tcPr>
          <w:p w14:paraId="56E56AEE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3A440301" w14:textId="7C27F36E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</w:p>
        </w:tc>
        <w:tc>
          <w:tcPr>
            <w:tcW w:w="881" w:type="dxa"/>
          </w:tcPr>
          <w:p w14:paraId="5E340F55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0E3D2525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5AC6BA2E" w14:textId="5A040196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A714A0" w14:paraId="7C920F6C" w14:textId="77777777" w:rsidTr="00356614">
        <w:trPr>
          <w:trHeight w:val="510"/>
        </w:trPr>
        <w:tc>
          <w:tcPr>
            <w:tcW w:w="2918" w:type="dxa"/>
          </w:tcPr>
          <w:p w14:paraId="26B8D669" w14:textId="404FC6E8" w:rsidR="00A714A0" w:rsidRPr="00180E4D" w:rsidRDefault="00A714A0" w:rsidP="00A714A0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sz w:val="21"/>
              </w:rPr>
              <w:t>如何论证学术观点</w:t>
            </w:r>
          </w:p>
        </w:tc>
        <w:tc>
          <w:tcPr>
            <w:tcW w:w="881" w:type="dxa"/>
          </w:tcPr>
          <w:p w14:paraId="1C062EF9" w14:textId="435B4318" w:rsidR="00A714A0" w:rsidRDefault="00C641AF" w:rsidP="00A714A0">
            <w:pPr>
              <w:pStyle w:val="a9"/>
              <w:ind w:left="440"/>
              <w:jc w:val="center"/>
            </w:pPr>
            <w:r>
              <w:t>1</w:t>
            </w:r>
          </w:p>
        </w:tc>
        <w:tc>
          <w:tcPr>
            <w:tcW w:w="881" w:type="dxa"/>
          </w:tcPr>
          <w:p w14:paraId="3444BC1B" w14:textId="69A99E91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4BF133BF" w14:textId="77777777" w:rsidR="00A714A0" w:rsidRDefault="00A714A0" w:rsidP="00A714A0">
            <w:pPr>
              <w:pStyle w:val="a9"/>
              <w:ind w:left="440"/>
              <w:jc w:val="center"/>
            </w:pPr>
            <w:r>
              <w:t>1</w:t>
            </w:r>
          </w:p>
        </w:tc>
        <w:tc>
          <w:tcPr>
            <w:tcW w:w="881" w:type="dxa"/>
          </w:tcPr>
          <w:p w14:paraId="7F5AFB5A" w14:textId="22FE04FC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6069AB26" w14:textId="7F607EEC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50D7A998" w14:textId="16431BD0" w:rsidR="00A714A0" w:rsidRDefault="00C641AF" w:rsidP="00A714A0">
            <w:pPr>
              <w:pStyle w:val="a9"/>
              <w:ind w:left="440"/>
              <w:jc w:val="center"/>
            </w:pPr>
            <w:r>
              <w:rPr>
                <w:rFonts w:ascii="Times New Roman"/>
                <w:sz w:val="21"/>
              </w:rPr>
              <w:t>2</w:t>
            </w:r>
          </w:p>
        </w:tc>
      </w:tr>
      <w:tr w:rsidR="00A714A0" w14:paraId="1E65ECD3" w14:textId="77777777" w:rsidTr="00356614">
        <w:trPr>
          <w:trHeight w:val="510"/>
        </w:trPr>
        <w:tc>
          <w:tcPr>
            <w:tcW w:w="2918" w:type="dxa"/>
          </w:tcPr>
          <w:p w14:paraId="11EE1E55" w14:textId="4F8E90EA" w:rsidR="00A714A0" w:rsidRPr="004F7A58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1"/>
              </w:rPr>
              <w:t>起草和撰写论文</w:t>
            </w:r>
          </w:p>
        </w:tc>
        <w:tc>
          <w:tcPr>
            <w:tcW w:w="881" w:type="dxa"/>
          </w:tcPr>
          <w:p w14:paraId="770E64F6" w14:textId="22E3D094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81" w:type="dxa"/>
          </w:tcPr>
          <w:p w14:paraId="7E443982" w14:textId="2B3520E1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1A5F3214" w14:textId="223DB780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</w:p>
        </w:tc>
        <w:tc>
          <w:tcPr>
            <w:tcW w:w="881" w:type="dxa"/>
          </w:tcPr>
          <w:p w14:paraId="5110FADD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1374C2B6" w14:textId="33F227E9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015E6C1B" w14:textId="02999A89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</w:tr>
      <w:tr w:rsidR="00A714A0" w14:paraId="484B9C95" w14:textId="77777777" w:rsidTr="00356614">
        <w:trPr>
          <w:trHeight w:val="510"/>
        </w:trPr>
        <w:tc>
          <w:tcPr>
            <w:tcW w:w="2918" w:type="dxa"/>
          </w:tcPr>
          <w:p w14:paraId="16493C9D" w14:textId="2B5A4AA9" w:rsidR="00A714A0" w:rsidRPr="004F7A58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  <w:lang w:eastAsia="zh-CN"/>
              </w:rPr>
            </w:pPr>
            <w:r>
              <w:rPr>
                <w:sz w:val="21"/>
                <w:lang w:eastAsia="zh-CN"/>
              </w:rPr>
              <w:t>论文的综述、摘要和关键词</w:t>
            </w:r>
          </w:p>
        </w:tc>
        <w:tc>
          <w:tcPr>
            <w:tcW w:w="881" w:type="dxa"/>
          </w:tcPr>
          <w:p w14:paraId="12A70743" w14:textId="6B8772D2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81" w:type="dxa"/>
          </w:tcPr>
          <w:p w14:paraId="2CCE5FF8" w14:textId="303B2969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</w:p>
        </w:tc>
        <w:tc>
          <w:tcPr>
            <w:tcW w:w="881" w:type="dxa"/>
          </w:tcPr>
          <w:p w14:paraId="044483A4" w14:textId="34B56F8F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</w:p>
        </w:tc>
        <w:tc>
          <w:tcPr>
            <w:tcW w:w="881" w:type="dxa"/>
          </w:tcPr>
          <w:p w14:paraId="537AD62F" w14:textId="77777777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</w:p>
        </w:tc>
        <w:tc>
          <w:tcPr>
            <w:tcW w:w="881" w:type="dxa"/>
          </w:tcPr>
          <w:p w14:paraId="2A77BE57" w14:textId="6BF1D901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</w:p>
        </w:tc>
        <w:tc>
          <w:tcPr>
            <w:tcW w:w="877" w:type="dxa"/>
          </w:tcPr>
          <w:p w14:paraId="4ECDCD59" w14:textId="3DB7CA3B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</w:tr>
      <w:tr w:rsidR="00A714A0" w14:paraId="549E8196" w14:textId="77777777" w:rsidTr="00356614">
        <w:trPr>
          <w:trHeight w:val="510"/>
        </w:trPr>
        <w:tc>
          <w:tcPr>
            <w:tcW w:w="2918" w:type="dxa"/>
          </w:tcPr>
          <w:p w14:paraId="55B9B9BE" w14:textId="41EEED37" w:rsidR="00A714A0" w:rsidRPr="004F7A58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1"/>
              </w:rPr>
              <w:t>学术规范</w:t>
            </w:r>
          </w:p>
        </w:tc>
        <w:tc>
          <w:tcPr>
            <w:tcW w:w="881" w:type="dxa"/>
          </w:tcPr>
          <w:p w14:paraId="511799B2" w14:textId="0B2D150B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81" w:type="dxa"/>
          </w:tcPr>
          <w:p w14:paraId="11701C2E" w14:textId="68B07A88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14F5D460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35E11B2D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17DC5EF3" w14:textId="381EE084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7C333C55" w14:textId="06CAC94D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</w:tr>
      <w:tr w:rsidR="00A714A0" w14:paraId="029A622B" w14:textId="77777777" w:rsidTr="00356614">
        <w:trPr>
          <w:trHeight w:val="510"/>
        </w:trPr>
        <w:tc>
          <w:tcPr>
            <w:tcW w:w="2918" w:type="dxa"/>
          </w:tcPr>
          <w:p w14:paraId="1247FAE4" w14:textId="060F3D30" w:rsidR="00A714A0" w:rsidRPr="004F7A58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1"/>
              </w:rPr>
              <w:t>互动批评与讨论</w:t>
            </w:r>
          </w:p>
        </w:tc>
        <w:tc>
          <w:tcPr>
            <w:tcW w:w="881" w:type="dxa"/>
          </w:tcPr>
          <w:p w14:paraId="6E70A98F" w14:textId="4B1B5E00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81" w:type="dxa"/>
          </w:tcPr>
          <w:p w14:paraId="7325BDA5" w14:textId="5559A7FE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09E955F6" w14:textId="24BFF4DD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81" w:type="dxa"/>
          </w:tcPr>
          <w:p w14:paraId="57936AF3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4D7AC90A" w14:textId="13980A30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7A7F5986" w14:textId="6ED3148B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</w:tr>
      <w:tr w:rsidR="00A714A0" w14:paraId="63C815D0" w14:textId="77777777" w:rsidTr="00356614">
        <w:trPr>
          <w:trHeight w:val="510"/>
        </w:trPr>
        <w:tc>
          <w:tcPr>
            <w:tcW w:w="2918" w:type="dxa"/>
          </w:tcPr>
          <w:p w14:paraId="098B3A8F" w14:textId="11AB04A0" w:rsidR="00A714A0" w:rsidRPr="004F7A58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1"/>
              </w:rPr>
              <w:t>互动批评与讨论</w:t>
            </w:r>
          </w:p>
        </w:tc>
        <w:tc>
          <w:tcPr>
            <w:tcW w:w="881" w:type="dxa"/>
          </w:tcPr>
          <w:p w14:paraId="3D5244F5" w14:textId="23EE23EE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81" w:type="dxa"/>
          </w:tcPr>
          <w:p w14:paraId="182C5003" w14:textId="6B8EAD63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770630DE" w14:textId="5138692E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</w:p>
        </w:tc>
        <w:tc>
          <w:tcPr>
            <w:tcW w:w="881" w:type="dxa"/>
          </w:tcPr>
          <w:p w14:paraId="438DB42D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2E46022F" w14:textId="4ACB8BEF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4ECE84C3" w14:textId="41823B89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</w:tr>
      <w:tr w:rsidR="00A714A0" w14:paraId="3E3721CF" w14:textId="77777777" w:rsidTr="00356614">
        <w:trPr>
          <w:trHeight w:val="510"/>
        </w:trPr>
        <w:tc>
          <w:tcPr>
            <w:tcW w:w="2918" w:type="dxa"/>
          </w:tcPr>
          <w:p w14:paraId="1E4CCF48" w14:textId="68DD2BB7" w:rsidR="00A714A0" w:rsidRPr="004F7A58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1"/>
              </w:rPr>
              <w:t>互动批评与讨论</w:t>
            </w:r>
          </w:p>
        </w:tc>
        <w:tc>
          <w:tcPr>
            <w:tcW w:w="881" w:type="dxa"/>
          </w:tcPr>
          <w:p w14:paraId="03B8AD90" w14:textId="4DA2FE60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81" w:type="dxa"/>
          </w:tcPr>
          <w:p w14:paraId="5EE72DD3" w14:textId="5B9EA14E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65D5E08D" w14:textId="660007E3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81" w:type="dxa"/>
          </w:tcPr>
          <w:p w14:paraId="59146673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7EAB32D3" w14:textId="7DC42803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08C9BBD2" w14:textId="049960ED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</w:tr>
      <w:tr w:rsidR="00A714A0" w14:paraId="279F504D" w14:textId="77777777" w:rsidTr="00356614">
        <w:trPr>
          <w:trHeight w:val="510"/>
        </w:trPr>
        <w:tc>
          <w:tcPr>
            <w:tcW w:w="2918" w:type="dxa"/>
          </w:tcPr>
          <w:p w14:paraId="6D68C357" w14:textId="07E2F129" w:rsidR="00A714A0" w:rsidRPr="004F7A58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1"/>
              </w:rPr>
              <w:t>互动批评与讨论</w:t>
            </w:r>
          </w:p>
        </w:tc>
        <w:tc>
          <w:tcPr>
            <w:tcW w:w="881" w:type="dxa"/>
          </w:tcPr>
          <w:p w14:paraId="671ADC76" w14:textId="4B355200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81" w:type="dxa"/>
          </w:tcPr>
          <w:p w14:paraId="0C887E73" w14:textId="6F9F0E5E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6B67C49C" w14:textId="2F85946C" w:rsidR="00A714A0" w:rsidRDefault="00A714A0" w:rsidP="00A714A0">
            <w:pPr>
              <w:pStyle w:val="a9"/>
              <w:ind w:left="440"/>
              <w:jc w:val="center"/>
              <w:rPr>
                <w:lang w:eastAsia="zh-CN"/>
              </w:rPr>
            </w:pPr>
          </w:p>
        </w:tc>
        <w:tc>
          <w:tcPr>
            <w:tcW w:w="881" w:type="dxa"/>
          </w:tcPr>
          <w:p w14:paraId="06EE95C7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09F4A593" w14:textId="693FF346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0980A750" w14:textId="6C068565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</w:tr>
      <w:tr w:rsidR="00A714A0" w14:paraId="47A530BE" w14:textId="77777777" w:rsidTr="00356614">
        <w:trPr>
          <w:trHeight w:val="510"/>
        </w:trPr>
        <w:tc>
          <w:tcPr>
            <w:tcW w:w="2918" w:type="dxa"/>
          </w:tcPr>
          <w:p w14:paraId="0A668EF5" w14:textId="77777777" w:rsidR="00A714A0" w:rsidRPr="004F7A58" w:rsidRDefault="00A714A0" w:rsidP="00A714A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 w:rsidRPr="004F7A58">
              <w:rPr>
                <w:rFonts w:hint="eastAsia"/>
                <w:sz w:val="24"/>
              </w:rPr>
              <w:lastRenderedPageBreak/>
              <w:t>合计</w:t>
            </w:r>
          </w:p>
        </w:tc>
        <w:tc>
          <w:tcPr>
            <w:tcW w:w="881" w:type="dxa"/>
          </w:tcPr>
          <w:p w14:paraId="1B871610" w14:textId="0B83331D" w:rsidR="00A714A0" w:rsidRDefault="00C641AF" w:rsidP="00A714A0">
            <w:pPr>
              <w:pStyle w:val="a9"/>
              <w:ind w:left="440"/>
              <w:jc w:val="center"/>
            </w:pPr>
            <w:r>
              <w:t>12</w:t>
            </w:r>
          </w:p>
        </w:tc>
        <w:tc>
          <w:tcPr>
            <w:tcW w:w="881" w:type="dxa"/>
          </w:tcPr>
          <w:p w14:paraId="28661B1D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702ADCF5" w14:textId="1DA8008E" w:rsidR="00A714A0" w:rsidRDefault="00C641AF" w:rsidP="00A714A0">
            <w:pPr>
              <w:pStyle w:val="a9"/>
              <w:ind w:left="4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81" w:type="dxa"/>
          </w:tcPr>
          <w:p w14:paraId="376B9066" w14:textId="7C4D75D1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81" w:type="dxa"/>
          </w:tcPr>
          <w:p w14:paraId="348F7A63" w14:textId="77777777" w:rsidR="00A714A0" w:rsidRDefault="00A714A0" w:rsidP="00A714A0">
            <w:pPr>
              <w:pStyle w:val="a9"/>
              <w:ind w:left="440"/>
              <w:jc w:val="center"/>
            </w:pPr>
          </w:p>
        </w:tc>
        <w:tc>
          <w:tcPr>
            <w:tcW w:w="877" w:type="dxa"/>
          </w:tcPr>
          <w:p w14:paraId="7F56FFED" w14:textId="33F8D783" w:rsidR="00A714A0" w:rsidRDefault="00C641AF" w:rsidP="00A714A0">
            <w:pPr>
              <w:pStyle w:val="a9"/>
              <w:ind w:left="440"/>
              <w:jc w:val="center"/>
            </w:pPr>
            <w:r>
              <w:t>16</w:t>
            </w:r>
          </w:p>
        </w:tc>
      </w:tr>
    </w:tbl>
    <w:p w14:paraId="0D2AE346" w14:textId="2830DC77" w:rsidR="00C4369B" w:rsidRDefault="00C4369B" w:rsidP="00990085">
      <w:pPr>
        <w:spacing w:line="313" w:lineRule="exact"/>
        <w:rPr>
          <w:rFonts w:ascii="楷体" w:eastAsia="楷体" w:hAnsi="楷体"/>
          <w:sz w:val="24"/>
          <w:lang w:eastAsia="zh-CN"/>
        </w:rPr>
      </w:pPr>
    </w:p>
    <w:p w14:paraId="50C9D7A2" w14:textId="77777777" w:rsidR="00990085" w:rsidRPr="00DC7B6E" w:rsidRDefault="00990085" w:rsidP="00990085">
      <w:pPr>
        <w:spacing w:line="360" w:lineRule="exact"/>
        <w:ind w:left="4656" w:hangingChars="1940" w:hanging="4656"/>
        <w:rPr>
          <w:rFonts w:ascii="黑体" w:eastAsia="黑体"/>
          <w:sz w:val="24"/>
          <w:lang w:eastAsia="zh-CN"/>
        </w:rPr>
      </w:pPr>
      <w:r>
        <w:rPr>
          <w:rFonts w:ascii="黑体" w:eastAsia="黑体" w:hint="eastAsia"/>
          <w:sz w:val="24"/>
          <w:lang w:eastAsia="zh-CN"/>
        </w:rPr>
        <w:t>六、</w:t>
      </w:r>
      <w:r w:rsidRPr="00DC7B6E">
        <w:rPr>
          <w:rFonts w:ascii="黑体" w:eastAsia="黑体" w:hint="eastAsia"/>
          <w:sz w:val="24"/>
          <w:lang w:eastAsia="zh-CN"/>
        </w:rPr>
        <w:t>推荐教材和教学参考资源</w:t>
      </w:r>
    </w:p>
    <w:p w14:paraId="59617B63" w14:textId="196D0E91" w:rsidR="00990085" w:rsidRDefault="00990085" w:rsidP="00990085">
      <w:pPr>
        <w:widowControl/>
        <w:spacing w:line="360" w:lineRule="exact"/>
        <w:rPr>
          <w:sz w:val="21"/>
          <w:szCs w:val="21"/>
          <w:lang w:eastAsia="zh-CN"/>
        </w:rPr>
      </w:pPr>
      <w:r w:rsidRPr="00990085">
        <w:rPr>
          <w:rFonts w:hint="eastAsia"/>
          <w:sz w:val="21"/>
          <w:szCs w:val="21"/>
          <w:lang w:eastAsia="zh-CN"/>
        </w:rPr>
        <w:t>周淑敏、周靖</w:t>
      </w:r>
      <w:r>
        <w:rPr>
          <w:rFonts w:hint="eastAsia"/>
          <w:sz w:val="21"/>
          <w:szCs w:val="21"/>
          <w:lang w:eastAsia="zh-CN"/>
        </w:rPr>
        <w:t>：</w:t>
      </w:r>
      <w:r w:rsidRPr="00990085">
        <w:rPr>
          <w:rFonts w:hint="eastAsia"/>
          <w:sz w:val="21"/>
          <w:szCs w:val="21"/>
          <w:lang w:eastAsia="zh-CN"/>
        </w:rPr>
        <w:t>《学术论文写作》</w:t>
      </w:r>
      <w:r>
        <w:rPr>
          <w:rFonts w:hint="eastAsia"/>
          <w:sz w:val="21"/>
          <w:szCs w:val="21"/>
          <w:lang w:eastAsia="zh-CN"/>
        </w:rPr>
        <w:t>，</w:t>
      </w:r>
      <w:r w:rsidRPr="00990085">
        <w:rPr>
          <w:rFonts w:hint="eastAsia"/>
          <w:sz w:val="21"/>
          <w:szCs w:val="21"/>
          <w:lang w:eastAsia="zh-CN"/>
        </w:rPr>
        <w:t>清华大学出版社</w:t>
      </w:r>
      <w:r w:rsidR="00B93F30">
        <w:rPr>
          <w:rFonts w:hint="eastAsia"/>
          <w:sz w:val="21"/>
          <w:szCs w:val="21"/>
          <w:lang w:eastAsia="zh-CN"/>
        </w:rPr>
        <w:t>，</w:t>
      </w:r>
      <w:r w:rsidRPr="00B93F30">
        <w:rPr>
          <w:sz w:val="21"/>
          <w:szCs w:val="21"/>
          <w:lang w:eastAsia="zh-CN"/>
        </w:rPr>
        <w:t>2018</w:t>
      </w:r>
      <w:r>
        <w:rPr>
          <w:rFonts w:hint="eastAsia"/>
          <w:sz w:val="21"/>
          <w:szCs w:val="21"/>
          <w:lang w:eastAsia="zh-CN"/>
        </w:rPr>
        <w:t>年</w:t>
      </w:r>
      <w:r w:rsidR="00B93F30">
        <w:rPr>
          <w:rFonts w:hint="eastAsia"/>
          <w:sz w:val="21"/>
          <w:szCs w:val="21"/>
          <w:lang w:eastAsia="zh-CN"/>
        </w:rPr>
        <w:t>；</w:t>
      </w:r>
    </w:p>
    <w:p w14:paraId="23C6B99C" w14:textId="3E5ED4A4" w:rsidR="00B93F30" w:rsidRPr="00B93F30" w:rsidRDefault="004C3465" w:rsidP="004C3465">
      <w:pPr>
        <w:widowControl/>
        <w:spacing w:line="360" w:lineRule="exact"/>
        <w:rPr>
          <w:sz w:val="21"/>
          <w:szCs w:val="21"/>
          <w:lang w:eastAsia="zh-CN"/>
        </w:rPr>
      </w:pPr>
      <w:r w:rsidRPr="00B93F30">
        <w:rPr>
          <w:rFonts w:hint="eastAsia"/>
          <w:sz w:val="21"/>
          <w:szCs w:val="21"/>
          <w:lang w:eastAsia="zh-CN"/>
        </w:rPr>
        <w:t>杨玉圣、张保生主编：《学术规范导论》，高等教育出版社，</w:t>
      </w:r>
      <w:r w:rsidRPr="00B93F30">
        <w:rPr>
          <w:sz w:val="21"/>
          <w:szCs w:val="21"/>
          <w:lang w:eastAsia="zh-CN"/>
        </w:rPr>
        <w:t>2004年；</w:t>
      </w:r>
    </w:p>
    <w:p w14:paraId="6FBFC0ED" w14:textId="571076BC" w:rsidR="00990085" w:rsidRPr="00B93F30" w:rsidRDefault="004C3465" w:rsidP="004C3465">
      <w:pPr>
        <w:widowControl/>
        <w:spacing w:line="360" w:lineRule="exact"/>
        <w:rPr>
          <w:sz w:val="21"/>
          <w:szCs w:val="21"/>
          <w:lang w:eastAsia="zh-CN"/>
        </w:rPr>
      </w:pPr>
      <w:r w:rsidRPr="00B93F30">
        <w:rPr>
          <w:sz w:val="21"/>
          <w:szCs w:val="21"/>
          <w:lang w:eastAsia="zh-CN"/>
        </w:rPr>
        <w:t>杨玉圣、张保生主编：《学术规范读本》，河南人民出版社，2004年。</w:t>
      </w:r>
    </w:p>
    <w:p w14:paraId="2BF4EC9A" w14:textId="77777777" w:rsidR="00B93F30" w:rsidRPr="004C3465" w:rsidRDefault="00B93F30" w:rsidP="004C3465">
      <w:pPr>
        <w:widowControl/>
        <w:spacing w:line="360" w:lineRule="exact"/>
        <w:rPr>
          <w:sz w:val="24"/>
          <w:lang w:eastAsia="zh-CN"/>
        </w:rPr>
      </w:pPr>
    </w:p>
    <w:p w14:paraId="0BC77D01" w14:textId="51370E39" w:rsidR="00990085" w:rsidRPr="009357AB" w:rsidRDefault="00990085" w:rsidP="00990085">
      <w:pPr>
        <w:widowControl/>
        <w:spacing w:line="360" w:lineRule="exact"/>
        <w:ind w:firstLineChars="200" w:firstLine="480"/>
        <w:rPr>
          <w:sz w:val="24"/>
          <w:lang w:eastAsia="zh-CN"/>
        </w:rPr>
      </w:pPr>
      <w:r w:rsidRPr="009357AB">
        <w:rPr>
          <w:rFonts w:hint="eastAsia"/>
          <w:sz w:val="24"/>
          <w:lang w:eastAsia="zh-CN"/>
        </w:rPr>
        <w:t xml:space="preserve">大纲修订人： </w:t>
      </w:r>
      <w:r>
        <w:rPr>
          <w:rFonts w:hint="eastAsia"/>
          <w:sz w:val="24"/>
          <w:lang w:eastAsia="zh-CN"/>
        </w:rPr>
        <w:t>刘丁蓉</w:t>
      </w:r>
      <w:r w:rsidR="008B4BBB">
        <w:rPr>
          <w:rFonts w:hint="eastAsia"/>
          <w:sz w:val="24"/>
          <w:lang w:eastAsia="zh-CN"/>
        </w:rPr>
        <w:t>、</w:t>
      </w:r>
      <w:r w:rsidR="00A25324">
        <w:rPr>
          <w:rFonts w:hint="eastAsia"/>
          <w:sz w:val="24"/>
          <w:lang w:eastAsia="zh-CN"/>
        </w:rPr>
        <w:t>万方、</w:t>
      </w:r>
      <w:r w:rsidR="008B4BBB">
        <w:rPr>
          <w:rFonts w:hint="eastAsia"/>
          <w:sz w:val="24"/>
          <w:lang w:eastAsia="zh-CN"/>
        </w:rPr>
        <w:t>墨绍山</w:t>
      </w:r>
      <w:r w:rsidRPr="009357AB">
        <w:rPr>
          <w:rFonts w:hint="eastAsia"/>
          <w:sz w:val="24"/>
          <w:lang w:eastAsia="zh-CN"/>
        </w:rPr>
        <w:t xml:space="preserve">        修订日期：</w:t>
      </w:r>
    </w:p>
    <w:p w14:paraId="7F134263" w14:textId="77777777" w:rsidR="00990085" w:rsidRPr="006E05D1" w:rsidRDefault="00990085" w:rsidP="00990085">
      <w:pPr>
        <w:widowControl/>
        <w:spacing w:line="360" w:lineRule="exact"/>
        <w:ind w:firstLineChars="200" w:firstLine="480"/>
        <w:rPr>
          <w:lang w:eastAsia="zh-CN"/>
        </w:rPr>
      </w:pPr>
      <w:r w:rsidRPr="009357AB">
        <w:rPr>
          <w:rFonts w:hint="eastAsia"/>
          <w:sz w:val="24"/>
          <w:lang w:eastAsia="zh-CN"/>
        </w:rPr>
        <w:t>大纲审定人：                             审定日期：</w:t>
      </w:r>
    </w:p>
    <w:p w14:paraId="758697C5" w14:textId="77777777" w:rsidR="00990085" w:rsidRDefault="00990085">
      <w:pPr>
        <w:spacing w:line="313" w:lineRule="exact"/>
        <w:ind w:left="5203"/>
        <w:rPr>
          <w:rFonts w:ascii="楷体" w:eastAsia="楷体"/>
          <w:sz w:val="24"/>
          <w:lang w:eastAsia="zh-CN"/>
        </w:rPr>
      </w:pPr>
    </w:p>
    <w:sectPr w:rsidR="00990085">
      <w:pgSz w:w="11910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19B21" w14:textId="77777777" w:rsidR="00176A36" w:rsidRDefault="00176A36" w:rsidP="00990085">
      <w:r>
        <w:separator/>
      </w:r>
    </w:p>
  </w:endnote>
  <w:endnote w:type="continuationSeparator" w:id="0">
    <w:p w14:paraId="26C7598F" w14:textId="77777777" w:rsidR="00176A36" w:rsidRDefault="00176A36" w:rsidP="0099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63F1" w14:textId="77777777" w:rsidR="00176A36" w:rsidRDefault="00176A36" w:rsidP="00990085">
      <w:r>
        <w:separator/>
      </w:r>
    </w:p>
  </w:footnote>
  <w:footnote w:type="continuationSeparator" w:id="0">
    <w:p w14:paraId="26CFF65A" w14:textId="77777777" w:rsidR="00176A36" w:rsidRDefault="00176A36" w:rsidP="0099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3890"/>
    <w:multiLevelType w:val="hybridMultilevel"/>
    <w:tmpl w:val="400A2DCA"/>
    <w:lvl w:ilvl="0" w:tplc="FA681072">
      <w:start w:val="1"/>
      <w:numFmt w:val="decimal"/>
      <w:lvlText w:val="%1."/>
      <w:lvlJc w:val="left"/>
      <w:pPr>
        <w:ind w:left="801" w:hanging="26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C76CDDC">
      <w:numFmt w:val="bullet"/>
      <w:lvlText w:val="•"/>
      <w:lvlJc w:val="left"/>
      <w:pPr>
        <w:ind w:left="1574" w:hanging="264"/>
      </w:pPr>
      <w:rPr>
        <w:rFonts w:hint="default"/>
      </w:rPr>
    </w:lvl>
    <w:lvl w:ilvl="2" w:tplc="158AD38E">
      <w:numFmt w:val="bullet"/>
      <w:lvlText w:val="•"/>
      <w:lvlJc w:val="left"/>
      <w:pPr>
        <w:ind w:left="2349" w:hanging="264"/>
      </w:pPr>
      <w:rPr>
        <w:rFonts w:hint="default"/>
      </w:rPr>
    </w:lvl>
    <w:lvl w:ilvl="3" w:tplc="A4E441B4">
      <w:numFmt w:val="bullet"/>
      <w:lvlText w:val="•"/>
      <w:lvlJc w:val="left"/>
      <w:pPr>
        <w:ind w:left="3123" w:hanging="264"/>
      </w:pPr>
      <w:rPr>
        <w:rFonts w:hint="default"/>
      </w:rPr>
    </w:lvl>
    <w:lvl w:ilvl="4" w:tplc="0A108A62">
      <w:numFmt w:val="bullet"/>
      <w:lvlText w:val="•"/>
      <w:lvlJc w:val="left"/>
      <w:pPr>
        <w:ind w:left="3898" w:hanging="264"/>
      </w:pPr>
      <w:rPr>
        <w:rFonts w:hint="default"/>
      </w:rPr>
    </w:lvl>
    <w:lvl w:ilvl="5" w:tplc="33B4D976">
      <w:numFmt w:val="bullet"/>
      <w:lvlText w:val="•"/>
      <w:lvlJc w:val="left"/>
      <w:pPr>
        <w:ind w:left="4673" w:hanging="264"/>
      </w:pPr>
      <w:rPr>
        <w:rFonts w:hint="default"/>
      </w:rPr>
    </w:lvl>
    <w:lvl w:ilvl="6" w:tplc="084248C8">
      <w:numFmt w:val="bullet"/>
      <w:lvlText w:val="•"/>
      <w:lvlJc w:val="left"/>
      <w:pPr>
        <w:ind w:left="5447" w:hanging="264"/>
      </w:pPr>
      <w:rPr>
        <w:rFonts w:hint="default"/>
      </w:rPr>
    </w:lvl>
    <w:lvl w:ilvl="7" w:tplc="82C2B1C8">
      <w:numFmt w:val="bullet"/>
      <w:lvlText w:val="•"/>
      <w:lvlJc w:val="left"/>
      <w:pPr>
        <w:ind w:left="6222" w:hanging="264"/>
      </w:pPr>
      <w:rPr>
        <w:rFonts w:hint="default"/>
      </w:rPr>
    </w:lvl>
    <w:lvl w:ilvl="8" w:tplc="F80ECEFA">
      <w:numFmt w:val="bullet"/>
      <w:lvlText w:val="•"/>
      <w:lvlJc w:val="left"/>
      <w:pPr>
        <w:ind w:left="6996" w:hanging="264"/>
      </w:pPr>
      <w:rPr>
        <w:rFonts w:hint="default"/>
      </w:rPr>
    </w:lvl>
  </w:abstractNum>
  <w:abstractNum w:abstractNumId="1" w15:restartNumberingAfterBreak="0">
    <w:nsid w:val="73FF4850"/>
    <w:multiLevelType w:val="hybridMultilevel"/>
    <w:tmpl w:val="F4BA2F36"/>
    <w:lvl w:ilvl="0" w:tplc="A7CCC2FC">
      <w:start w:val="3"/>
      <w:numFmt w:val="decimal"/>
      <w:lvlText w:val="%1."/>
      <w:lvlJc w:val="left"/>
      <w:pPr>
        <w:ind w:left="801" w:hanging="26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0B0999E">
      <w:numFmt w:val="bullet"/>
      <w:lvlText w:val="•"/>
      <w:lvlJc w:val="left"/>
      <w:pPr>
        <w:ind w:left="1574" w:hanging="264"/>
      </w:pPr>
      <w:rPr>
        <w:rFonts w:hint="default"/>
      </w:rPr>
    </w:lvl>
    <w:lvl w:ilvl="2" w:tplc="E2B61A76">
      <w:numFmt w:val="bullet"/>
      <w:lvlText w:val="•"/>
      <w:lvlJc w:val="left"/>
      <w:pPr>
        <w:ind w:left="2349" w:hanging="264"/>
      </w:pPr>
      <w:rPr>
        <w:rFonts w:hint="default"/>
      </w:rPr>
    </w:lvl>
    <w:lvl w:ilvl="3" w:tplc="8F18129C">
      <w:numFmt w:val="bullet"/>
      <w:lvlText w:val="•"/>
      <w:lvlJc w:val="left"/>
      <w:pPr>
        <w:ind w:left="3123" w:hanging="264"/>
      </w:pPr>
      <w:rPr>
        <w:rFonts w:hint="default"/>
      </w:rPr>
    </w:lvl>
    <w:lvl w:ilvl="4" w:tplc="59EE7D40">
      <w:numFmt w:val="bullet"/>
      <w:lvlText w:val="•"/>
      <w:lvlJc w:val="left"/>
      <w:pPr>
        <w:ind w:left="3898" w:hanging="264"/>
      </w:pPr>
      <w:rPr>
        <w:rFonts w:hint="default"/>
      </w:rPr>
    </w:lvl>
    <w:lvl w:ilvl="5" w:tplc="78F85890">
      <w:numFmt w:val="bullet"/>
      <w:lvlText w:val="•"/>
      <w:lvlJc w:val="left"/>
      <w:pPr>
        <w:ind w:left="4673" w:hanging="264"/>
      </w:pPr>
      <w:rPr>
        <w:rFonts w:hint="default"/>
      </w:rPr>
    </w:lvl>
    <w:lvl w:ilvl="6" w:tplc="06264102">
      <w:numFmt w:val="bullet"/>
      <w:lvlText w:val="•"/>
      <w:lvlJc w:val="left"/>
      <w:pPr>
        <w:ind w:left="5447" w:hanging="264"/>
      </w:pPr>
      <w:rPr>
        <w:rFonts w:hint="default"/>
      </w:rPr>
    </w:lvl>
    <w:lvl w:ilvl="7" w:tplc="6D9A29CA">
      <w:numFmt w:val="bullet"/>
      <w:lvlText w:val="•"/>
      <w:lvlJc w:val="left"/>
      <w:pPr>
        <w:ind w:left="6222" w:hanging="264"/>
      </w:pPr>
      <w:rPr>
        <w:rFonts w:hint="default"/>
      </w:rPr>
    </w:lvl>
    <w:lvl w:ilvl="8" w:tplc="79A40470">
      <w:numFmt w:val="bullet"/>
      <w:lvlText w:val="•"/>
      <w:lvlJc w:val="left"/>
      <w:pPr>
        <w:ind w:left="6996" w:hanging="264"/>
      </w:pPr>
      <w:rPr>
        <w:rFonts w:hint="default"/>
      </w:rPr>
    </w:lvl>
  </w:abstractNum>
  <w:abstractNum w:abstractNumId="2" w15:restartNumberingAfterBreak="0">
    <w:nsid w:val="7A670778"/>
    <w:multiLevelType w:val="hybridMultilevel"/>
    <w:tmpl w:val="833291C4"/>
    <w:lvl w:ilvl="0" w:tplc="AC90B6DA">
      <w:start w:val="1"/>
      <w:numFmt w:val="decimal"/>
      <w:lvlText w:val="%1."/>
      <w:lvlJc w:val="left"/>
      <w:pPr>
        <w:ind w:left="801" w:hanging="26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77D46FCA">
      <w:start w:val="1"/>
      <w:numFmt w:val="decimal"/>
      <w:lvlText w:val="%2."/>
      <w:lvlJc w:val="left"/>
      <w:pPr>
        <w:ind w:left="941" w:hanging="264"/>
        <w:jc w:val="right"/>
      </w:pPr>
      <w:rPr>
        <w:rFonts w:hint="default"/>
        <w:w w:val="100"/>
      </w:rPr>
    </w:lvl>
    <w:lvl w:ilvl="2" w:tplc="2774E4EA">
      <w:numFmt w:val="bullet"/>
      <w:lvlText w:val="•"/>
      <w:lvlJc w:val="left"/>
      <w:pPr>
        <w:ind w:left="1785" w:hanging="264"/>
      </w:pPr>
      <w:rPr>
        <w:rFonts w:hint="default"/>
      </w:rPr>
    </w:lvl>
    <w:lvl w:ilvl="3" w:tplc="8BEEA560">
      <w:numFmt w:val="bullet"/>
      <w:lvlText w:val="•"/>
      <w:lvlJc w:val="left"/>
      <w:pPr>
        <w:ind w:left="2630" w:hanging="264"/>
      </w:pPr>
      <w:rPr>
        <w:rFonts w:hint="default"/>
      </w:rPr>
    </w:lvl>
    <w:lvl w:ilvl="4" w:tplc="D26AAE7C">
      <w:numFmt w:val="bullet"/>
      <w:lvlText w:val="•"/>
      <w:lvlJc w:val="left"/>
      <w:pPr>
        <w:ind w:left="3475" w:hanging="264"/>
      </w:pPr>
      <w:rPr>
        <w:rFonts w:hint="default"/>
      </w:rPr>
    </w:lvl>
    <w:lvl w:ilvl="5" w:tplc="7C125316">
      <w:numFmt w:val="bullet"/>
      <w:lvlText w:val="•"/>
      <w:lvlJc w:val="left"/>
      <w:pPr>
        <w:ind w:left="4320" w:hanging="264"/>
      </w:pPr>
      <w:rPr>
        <w:rFonts w:hint="default"/>
      </w:rPr>
    </w:lvl>
    <w:lvl w:ilvl="6" w:tplc="D382ACD0">
      <w:numFmt w:val="bullet"/>
      <w:lvlText w:val="•"/>
      <w:lvlJc w:val="left"/>
      <w:pPr>
        <w:ind w:left="5165" w:hanging="264"/>
      </w:pPr>
      <w:rPr>
        <w:rFonts w:hint="default"/>
      </w:rPr>
    </w:lvl>
    <w:lvl w:ilvl="7" w:tplc="23609394">
      <w:numFmt w:val="bullet"/>
      <w:lvlText w:val="•"/>
      <w:lvlJc w:val="left"/>
      <w:pPr>
        <w:ind w:left="6010" w:hanging="264"/>
      </w:pPr>
      <w:rPr>
        <w:rFonts w:hint="default"/>
      </w:rPr>
    </w:lvl>
    <w:lvl w:ilvl="8" w:tplc="371A47B0">
      <w:numFmt w:val="bullet"/>
      <w:lvlText w:val="•"/>
      <w:lvlJc w:val="left"/>
      <w:pPr>
        <w:ind w:left="6855" w:hanging="2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4369B"/>
    <w:rsid w:val="00004F41"/>
    <w:rsid w:val="000463EF"/>
    <w:rsid w:val="00051AA0"/>
    <w:rsid w:val="000F1606"/>
    <w:rsid w:val="001542D6"/>
    <w:rsid w:val="00176A36"/>
    <w:rsid w:val="0020151F"/>
    <w:rsid w:val="00356614"/>
    <w:rsid w:val="004628F9"/>
    <w:rsid w:val="004C3465"/>
    <w:rsid w:val="00597A25"/>
    <w:rsid w:val="005A045F"/>
    <w:rsid w:val="007C17FB"/>
    <w:rsid w:val="0086730F"/>
    <w:rsid w:val="008B4BBB"/>
    <w:rsid w:val="00990085"/>
    <w:rsid w:val="00A15A7D"/>
    <w:rsid w:val="00A25324"/>
    <w:rsid w:val="00A714A0"/>
    <w:rsid w:val="00B93F30"/>
    <w:rsid w:val="00B973DD"/>
    <w:rsid w:val="00BC472B"/>
    <w:rsid w:val="00C4369B"/>
    <w:rsid w:val="00C641AF"/>
    <w:rsid w:val="00D74E2B"/>
    <w:rsid w:val="00E661CE"/>
    <w:rsid w:val="00E752B2"/>
    <w:rsid w:val="00E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51C84"/>
  <w15:docId w15:val="{02C7B030-4929-4B13-B424-D4D5DA40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楷体" w:eastAsia="楷体" w:hAnsi="楷体" w:cs="楷体"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537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21"/>
      <w:ind w:left="801" w:hanging="264"/>
    </w:pPr>
  </w:style>
  <w:style w:type="paragraph" w:customStyle="1" w:styleId="TableParagraph">
    <w:name w:val="Table Paragraph"/>
    <w:basedOn w:val="a"/>
    <w:uiPriority w:val="1"/>
    <w:qFormat/>
    <w:pPr>
      <w:spacing w:before="24"/>
      <w:ind w:left="102"/>
    </w:pPr>
  </w:style>
  <w:style w:type="paragraph" w:styleId="a5">
    <w:name w:val="header"/>
    <w:basedOn w:val="a"/>
    <w:link w:val="a6"/>
    <w:uiPriority w:val="99"/>
    <w:unhideWhenUsed/>
    <w:rsid w:val="00990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0085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00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0085"/>
    <w:rPr>
      <w:rFonts w:ascii="宋体" w:eastAsia="宋体" w:hAnsi="宋体" w:cs="宋体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004F41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004F41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Haibo</dc:creator>
  <cp:lastModifiedBy>墨绍山</cp:lastModifiedBy>
  <cp:revision>25</cp:revision>
  <dcterms:created xsi:type="dcterms:W3CDTF">2021-07-12T10:31:00Z</dcterms:created>
  <dcterms:modified xsi:type="dcterms:W3CDTF">2022-01-04T11:07:00Z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2021-07-12T00:00:00Z</vt:filetime>
  </property>
</Properties>
</file>