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420" w:leftChars="200" w:firstLine="723" w:firstLineChars="200"/>
        <w:jc w:val="center"/>
        <w:rPr>
          <w:rFonts w:ascii="黑体" w:hAnsi="黑体" w:eastAsia="黑体"/>
          <w:b/>
          <w:sz w:val="36"/>
          <w:szCs w:val="36"/>
        </w:rPr>
      </w:pPr>
      <w:r>
        <w:rPr>
          <w:rFonts w:hint="eastAsia" w:ascii="黑体" w:hAnsi="黑体" w:eastAsia="黑体"/>
          <w:b/>
          <w:sz w:val="36"/>
          <w:szCs w:val="36"/>
        </w:rPr>
        <w:t>《分销渠道管理》教学大纲</w:t>
      </w:r>
    </w:p>
    <w:p>
      <w:pPr>
        <w:spacing w:line="360" w:lineRule="exact"/>
        <w:ind w:left="420" w:leftChars="200" w:firstLine="602" w:firstLineChars="200"/>
        <w:rPr>
          <w:rFonts w:ascii="楷体_GB2312" w:eastAsia="楷体_GB2312"/>
          <w:b/>
          <w:sz w:val="30"/>
          <w:szCs w:val="30"/>
        </w:rPr>
      </w:pPr>
    </w:p>
    <w:p>
      <w:pPr>
        <w:spacing w:line="360" w:lineRule="exact"/>
        <w:ind w:left="420" w:leftChars="200" w:firstLine="480" w:firstLineChars="200"/>
        <w:rPr>
          <w:rFonts w:ascii="黑体" w:hAnsi="黑体" w:eastAsia="黑体"/>
          <w:sz w:val="24"/>
        </w:rPr>
      </w:pPr>
      <w:r>
        <w:rPr>
          <w:rFonts w:hint="eastAsia" w:ascii="黑体" w:hAnsi="黑体" w:eastAsia="黑体"/>
          <w:sz w:val="24"/>
        </w:rPr>
        <w:t>一、课程基本信息</w:t>
      </w:r>
    </w:p>
    <w:p>
      <w:pPr>
        <w:spacing w:line="360" w:lineRule="exact"/>
        <w:ind w:left="420" w:leftChars="200" w:firstLine="480" w:firstLineChars="200"/>
        <w:rPr>
          <w:rFonts w:ascii="宋体" w:hAnsi="宋体"/>
          <w:sz w:val="24"/>
        </w:rPr>
      </w:pPr>
      <w:r>
        <w:rPr>
          <w:rFonts w:hint="eastAsia" w:ascii="宋体" w:hAnsi="宋体"/>
          <w:sz w:val="24"/>
        </w:rPr>
        <w:t>课程代码：16178802</w:t>
      </w:r>
    </w:p>
    <w:p>
      <w:pPr>
        <w:spacing w:line="360" w:lineRule="exact"/>
        <w:ind w:left="420" w:leftChars="200" w:firstLine="480" w:firstLineChars="200"/>
        <w:rPr>
          <w:rFonts w:ascii="宋体"/>
          <w:sz w:val="24"/>
        </w:rPr>
      </w:pPr>
      <w:r>
        <w:rPr>
          <w:rFonts w:hint="eastAsia" w:ascii="宋体" w:hAnsi="宋体"/>
          <w:sz w:val="24"/>
        </w:rPr>
        <w:t>课程名称：分销渠道管理</w:t>
      </w:r>
    </w:p>
    <w:p>
      <w:pPr>
        <w:spacing w:line="360" w:lineRule="exact"/>
        <w:ind w:left="420" w:leftChars="200" w:firstLine="480" w:firstLineChars="200"/>
        <w:rPr>
          <w:rFonts w:ascii="宋体" w:hAnsi="宋体"/>
          <w:sz w:val="24"/>
        </w:rPr>
      </w:pPr>
      <w:r>
        <w:rPr>
          <w:rFonts w:hint="eastAsia" w:ascii="宋体" w:hAnsi="宋体"/>
          <w:sz w:val="24"/>
        </w:rPr>
        <w:t>英文名称：</w:t>
      </w:r>
      <w:r>
        <w:rPr>
          <w:rFonts w:ascii="宋体" w:hAnsi="宋体"/>
          <w:sz w:val="24"/>
        </w:rPr>
        <w:t>Marketing Channels Management</w:t>
      </w:r>
    </w:p>
    <w:p>
      <w:pPr>
        <w:spacing w:line="360" w:lineRule="exact"/>
        <w:ind w:left="420" w:leftChars="200" w:firstLine="480" w:firstLineChars="200"/>
        <w:rPr>
          <w:rFonts w:ascii="宋体"/>
          <w:sz w:val="24"/>
        </w:rPr>
      </w:pPr>
      <w:r>
        <w:rPr>
          <w:rFonts w:hint="eastAsia" w:ascii="宋体" w:hAnsi="宋体"/>
          <w:sz w:val="24"/>
        </w:rPr>
        <w:t>课程类别：专业课</w:t>
      </w:r>
    </w:p>
    <w:p>
      <w:pPr>
        <w:spacing w:line="360" w:lineRule="exact"/>
        <w:ind w:left="420" w:leftChars="200" w:firstLine="480" w:firstLineChars="200"/>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时：</w:t>
      </w:r>
      <w:r>
        <w:rPr>
          <w:rFonts w:ascii="宋体" w:hAnsi="宋体"/>
          <w:sz w:val="24"/>
        </w:rPr>
        <w:t>32</w:t>
      </w:r>
      <w:r>
        <w:rPr>
          <w:rFonts w:hint="eastAsia" w:ascii="宋体" w:hAnsi="宋体"/>
          <w:sz w:val="24"/>
        </w:rPr>
        <w:t>学</w:t>
      </w:r>
      <w:bookmarkStart w:id="3" w:name="_GoBack"/>
      <w:bookmarkEnd w:id="3"/>
      <w:r>
        <w:rPr>
          <w:rFonts w:hint="eastAsia" w:ascii="宋体" w:hAnsi="宋体"/>
          <w:sz w:val="24"/>
        </w:rPr>
        <w:t>时</w:t>
      </w:r>
    </w:p>
    <w:p>
      <w:pPr>
        <w:spacing w:line="360" w:lineRule="exact"/>
        <w:ind w:left="420" w:leftChars="200" w:firstLine="480" w:firstLineChars="200"/>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分：</w:t>
      </w:r>
      <w:r>
        <w:rPr>
          <w:rFonts w:ascii="宋体" w:hAnsi="宋体"/>
          <w:sz w:val="24"/>
        </w:rPr>
        <w:t>2</w:t>
      </w:r>
      <w:r>
        <w:rPr>
          <w:rFonts w:hint="eastAsia" w:ascii="宋体" w:hAnsi="宋体"/>
          <w:sz w:val="24"/>
        </w:rPr>
        <w:t>学分</w:t>
      </w:r>
    </w:p>
    <w:p>
      <w:pPr>
        <w:spacing w:line="360" w:lineRule="exact"/>
        <w:ind w:left="420" w:leftChars="200" w:firstLine="480" w:firstLineChars="200"/>
        <w:rPr>
          <w:rFonts w:ascii="宋体"/>
          <w:sz w:val="24"/>
        </w:rPr>
      </w:pPr>
      <w:r>
        <w:rPr>
          <w:rFonts w:hint="eastAsia" w:ascii="宋体" w:hAnsi="宋体"/>
          <w:sz w:val="24"/>
        </w:rPr>
        <w:t>适用对象：市场营销（本科）专业</w:t>
      </w:r>
    </w:p>
    <w:p>
      <w:pPr>
        <w:spacing w:line="360" w:lineRule="exact"/>
        <w:ind w:left="420" w:leftChars="200" w:firstLine="480" w:firstLineChars="200"/>
        <w:rPr>
          <w:rFonts w:ascii="宋体"/>
          <w:sz w:val="24"/>
        </w:rPr>
      </w:pPr>
      <w:r>
        <w:rPr>
          <w:rFonts w:hint="eastAsia" w:ascii="宋体" w:hAnsi="宋体"/>
          <w:sz w:val="24"/>
        </w:rPr>
        <w:t>考核方式：考试</w:t>
      </w:r>
    </w:p>
    <w:p>
      <w:pPr>
        <w:spacing w:line="360" w:lineRule="exact"/>
        <w:ind w:left="420" w:leftChars="200" w:firstLine="480" w:firstLineChars="200"/>
        <w:rPr>
          <w:rFonts w:ascii="宋体"/>
          <w:sz w:val="24"/>
        </w:rPr>
      </w:pPr>
      <w:r>
        <w:rPr>
          <w:rFonts w:hint="eastAsia" w:ascii="宋体" w:hAnsi="宋体"/>
          <w:sz w:val="24"/>
        </w:rPr>
        <w:t>先修课程：市场营销学、管理学、西方经济学</w:t>
      </w:r>
    </w:p>
    <w:p>
      <w:pPr>
        <w:spacing w:line="360" w:lineRule="exact"/>
        <w:ind w:left="420" w:leftChars="200" w:firstLine="480" w:firstLineChars="200"/>
        <w:rPr>
          <w:rFonts w:ascii="楷体_GB2312" w:eastAsia="楷体_GB2312"/>
          <w:sz w:val="24"/>
        </w:rPr>
      </w:pPr>
    </w:p>
    <w:p>
      <w:pPr>
        <w:spacing w:line="360" w:lineRule="exact"/>
        <w:ind w:left="420" w:leftChars="200" w:firstLine="480" w:firstLineChars="200"/>
        <w:rPr>
          <w:rFonts w:ascii="楷体_GB2312" w:eastAsia="楷体_GB2312"/>
          <w:sz w:val="24"/>
        </w:rPr>
      </w:pPr>
      <w:r>
        <w:rPr>
          <w:rFonts w:hint="eastAsia" w:ascii="黑体" w:hAnsi="黑体" w:eastAsia="黑体"/>
          <w:sz w:val="24"/>
        </w:rPr>
        <w:t>二、</w:t>
      </w:r>
      <w:r>
        <w:rPr>
          <w:rFonts w:ascii="黑体" w:hAnsi="黑体" w:eastAsia="黑体"/>
          <w:sz w:val="24"/>
        </w:rPr>
        <w:t xml:space="preserve"> </w:t>
      </w:r>
      <w:r>
        <w:rPr>
          <w:rFonts w:hint="eastAsia" w:ascii="黑体" w:hAnsi="黑体" w:eastAsia="黑体"/>
          <w:sz w:val="24"/>
        </w:rPr>
        <w:t>课程简介</w:t>
      </w:r>
    </w:p>
    <w:p>
      <w:pPr>
        <w:spacing w:line="360" w:lineRule="exact"/>
        <w:ind w:left="420" w:leftChars="200" w:firstLine="480" w:firstLineChars="200"/>
        <w:rPr>
          <w:rFonts w:ascii="宋体"/>
          <w:sz w:val="24"/>
        </w:rPr>
      </w:pPr>
      <w:r>
        <w:rPr>
          <w:rFonts w:hint="eastAsia" w:ascii="宋体" w:hAnsi="宋体"/>
          <w:sz w:val="24"/>
        </w:rPr>
        <w:t>分销渠道管理是一门实践性和操作性很强的课程，是对市场营销学中分销渠道基础理论的扩展和延伸，是市场营销专业的主体课程。在现代市场竞争中，分销渠道管理已经成为企业形成竞争能力和区隔竞争对手的有效手段。</w:t>
      </w:r>
    </w:p>
    <w:p>
      <w:pPr>
        <w:spacing w:line="360" w:lineRule="exact"/>
        <w:ind w:left="420" w:leftChars="200" w:firstLine="480" w:firstLineChars="200"/>
        <w:rPr>
          <w:rFonts w:ascii="宋体"/>
          <w:sz w:val="24"/>
        </w:rPr>
      </w:pPr>
      <w:r>
        <w:rPr>
          <w:rFonts w:hint="eastAsia" w:ascii="宋体" w:hAnsi="宋体"/>
          <w:sz w:val="24"/>
        </w:rPr>
        <w:t>本课程以管理学、经济学、管理运筹学、市场营销学、组织行为学和心理学等课程为基础，要求学生在掌握相关学科理论的基础上，了解分销渠道的基础理论，能基于营销环境和企业战略设计一般分销渠道模式，选择合适的分销渠道成员，并对分销渠道进行管理和控制。</w:t>
      </w:r>
    </w:p>
    <w:p>
      <w:pPr>
        <w:spacing w:line="360" w:lineRule="exact"/>
        <w:ind w:left="420" w:leftChars="200" w:firstLine="480" w:firstLineChars="200"/>
        <w:rPr>
          <w:rFonts w:ascii="楷体_GB2312" w:eastAsia="楷体_GB2312"/>
          <w:sz w:val="24"/>
        </w:rPr>
      </w:pPr>
      <w:r>
        <w:rPr>
          <w:rFonts w:hint="eastAsia" w:ascii="宋体" w:hAnsi="宋体"/>
          <w:sz w:val="24"/>
        </w:rPr>
        <w:t>本课程的主要内容有：分销渠道的组织结构与功能，分销渠道的战略设计、分销渠道的终端与分销中介、渠道选择、渠道领导与激励、渠道成员的冲突与合作、物流管理以及分销渠道评估。</w:t>
      </w:r>
    </w:p>
    <w:p>
      <w:pPr>
        <w:spacing w:line="360" w:lineRule="exact"/>
        <w:ind w:left="420" w:leftChars="200" w:firstLine="480" w:firstLineChars="200"/>
        <w:rPr>
          <w:sz w:val="24"/>
        </w:rPr>
      </w:pPr>
      <w:r>
        <w:rPr>
          <w:sz w:val="24"/>
        </w:rPr>
        <w:t xml:space="preserve">Marketing Channel Management is a very important course which does great help in practice and operation, and as the extension of the basic Marketing theories, it is one of the main courses for students majoring in Marketing. Furthermore, under the current market competition, Marketing Channel Management has already become an efficient means for enterprises to develop their own competing abilities and defeat their rivals. </w:t>
      </w:r>
    </w:p>
    <w:p>
      <w:pPr>
        <w:spacing w:line="360" w:lineRule="exact"/>
        <w:ind w:left="420" w:leftChars="200" w:firstLine="480" w:firstLineChars="200"/>
        <w:rPr>
          <w:sz w:val="24"/>
        </w:rPr>
      </w:pPr>
      <w:r>
        <w:rPr>
          <w:sz w:val="24"/>
        </w:rPr>
        <w:t xml:space="preserve">Science-based on theories of Management, Economics, Management Operations, Organizational Behavior and Psychology, this course demands the students to master the main theories of Markting Channel Management, and get the ability to design general models of maketing channels, to select proper marketing channel members, furthermore, to manage and control the marketing channels. </w:t>
      </w:r>
    </w:p>
    <w:p>
      <w:pPr>
        <w:spacing w:line="360" w:lineRule="exact"/>
        <w:ind w:left="420" w:leftChars="200" w:firstLine="480" w:firstLineChars="200"/>
        <w:rPr>
          <w:sz w:val="24"/>
        </w:rPr>
      </w:pPr>
      <w:r>
        <w:rPr>
          <w:sz w:val="24"/>
        </w:rPr>
        <w:t>The course includes: Marketing Channel’s Structure and Function, Strategic Design of Marketing Channels, Marketing Channel Members, Choose of Marketing Channel Members, Marketing Channel’s Leadership and Motivation, conflict and cooperation of Marketing Channel Members, Logistics Management, and Assessment of Marketing Channels.</w:t>
      </w:r>
    </w:p>
    <w:p>
      <w:pPr>
        <w:spacing w:line="360" w:lineRule="exact"/>
        <w:ind w:left="420" w:leftChars="200" w:firstLine="480" w:firstLineChars="200"/>
        <w:rPr>
          <w:rFonts w:cs="Arial"/>
          <w:color w:val="333333"/>
          <w:szCs w:val="21"/>
        </w:rPr>
      </w:pPr>
      <w:r>
        <w:rPr>
          <w:rFonts w:hint="eastAsia" w:ascii="黑体" w:hAnsi="黑体" w:eastAsia="黑体"/>
          <w:sz w:val="24"/>
        </w:rPr>
        <w:t>三、课程性质与教学目的</w:t>
      </w:r>
    </w:p>
    <w:p>
      <w:pPr>
        <w:spacing w:line="360" w:lineRule="exact"/>
        <w:ind w:left="420" w:leftChars="200" w:firstLine="480" w:firstLineChars="200"/>
        <w:rPr>
          <w:rFonts w:ascii="楷体_GB2312" w:eastAsia="楷体_GB2312"/>
          <w:color w:val="FF0000"/>
          <w:sz w:val="24"/>
        </w:rPr>
      </w:pPr>
      <w:r>
        <w:rPr>
          <w:rFonts w:hint="eastAsia" w:ascii="宋体" w:hAnsi="宋体"/>
          <w:sz w:val="24"/>
        </w:rPr>
        <w:t>本课程的设计目的在于帮助学生掌握分销渠道管理的基本理论和研究方法，具备从事分销渠道管理决策和工作的基本技能，为学生的日后专业学习和工作奠定坚实的理论基础。</w:t>
      </w:r>
      <w:r>
        <w:rPr>
          <w:rFonts w:hint="eastAsia" w:ascii="宋体" w:hAnsi="宋体"/>
          <w:color w:val="FF0000"/>
          <w:sz w:val="24"/>
        </w:rPr>
        <w:t>同时学生应掌握渠道管理的伦理规则，明确互联网渠道管理应遵循的价值原则。</w:t>
      </w:r>
    </w:p>
    <w:p>
      <w:pPr>
        <w:spacing w:line="360" w:lineRule="exact"/>
        <w:ind w:left="420" w:leftChars="200" w:firstLine="480" w:firstLineChars="200"/>
        <w:rPr>
          <w:rFonts w:ascii="楷体_GB2312" w:eastAsia="楷体_GB2312"/>
          <w:sz w:val="24"/>
        </w:rPr>
      </w:pPr>
    </w:p>
    <w:p>
      <w:pPr>
        <w:spacing w:line="360" w:lineRule="exact"/>
        <w:ind w:left="420" w:leftChars="200" w:firstLine="480" w:firstLineChars="200"/>
        <w:rPr>
          <w:rFonts w:ascii="楷体_GB2312" w:eastAsia="楷体_GB2312"/>
          <w:sz w:val="24"/>
        </w:rPr>
      </w:pPr>
      <w:r>
        <w:rPr>
          <w:rFonts w:hint="eastAsia" w:ascii="黑体" w:hAnsi="黑体" w:eastAsia="黑体"/>
          <w:sz w:val="24"/>
        </w:rPr>
        <w:t>四、教学内容及要求</w:t>
      </w:r>
    </w:p>
    <w:p>
      <w:pPr>
        <w:spacing w:line="360" w:lineRule="exact"/>
        <w:ind w:left="420" w:leftChars="200" w:firstLine="482" w:firstLineChars="200"/>
        <w:rPr>
          <w:rFonts w:ascii="宋体"/>
          <w:b/>
          <w:sz w:val="24"/>
        </w:rPr>
      </w:pPr>
      <w:r>
        <w:rPr>
          <w:rFonts w:hint="eastAsia" w:ascii="宋体" w:hAnsi="宋体"/>
          <w:b/>
          <w:sz w:val="24"/>
        </w:rPr>
        <w:t>第一章</w:t>
      </w:r>
      <w:r>
        <w:rPr>
          <w:rFonts w:ascii="宋体" w:hAnsi="宋体"/>
          <w:b/>
          <w:sz w:val="24"/>
        </w:rPr>
        <w:t xml:space="preserve"> </w:t>
      </w:r>
      <w:r>
        <w:rPr>
          <w:rFonts w:hint="eastAsia" w:ascii="宋体" w:hAnsi="宋体"/>
          <w:b/>
          <w:sz w:val="24"/>
        </w:rPr>
        <w:t>营销渠道的组织结构与功能</w:t>
      </w:r>
    </w:p>
    <w:p>
      <w:pPr>
        <w:spacing w:line="360" w:lineRule="exact"/>
        <w:ind w:left="420" w:leftChars="200" w:firstLine="480" w:firstLineChars="200"/>
        <w:rPr>
          <w:rFonts w:ascii="宋体"/>
          <w:sz w:val="24"/>
        </w:rPr>
      </w:pPr>
      <w:r>
        <w:rPr>
          <w:rFonts w:hint="eastAsia" w:ascii="宋体" w:hAnsi="宋体"/>
          <w:sz w:val="24"/>
        </w:rPr>
        <w:t>（一）目的和要求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掌握分销渠道概念与主要职能</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了解分销渠道的基本构成及常见的分销渠道结构</w:t>
      </w:r>
    </w:p>
    <w:p>
      <w:pPr>
        <w:spacing w:line="360" w:lineRule="exact"/>
        <w:ind w:left="420" w:leftChars="200" w:firstLine="480" w:firstLineChars="200"/>
        <w:rPr>
          <w:rFonts w:ascii="宋体" w:hAnsi="宋体"/>
          <w:sz w:val="24"/>
        </w:rPr>
      </w:pPr>
      <w:r>
        <w:rPr>
          <w:rFonts w:ascii="宋体" w:hAnsi="宋体"/>
          <w:sz w:val="24"/>
        </w:rPr>
        <w:t>3.</w:t>
      </w:r>
      <w:r>
        <w:rPr>
          <w:rFonts w:hint="eastAsia" w:ascii="宋体" w:hAnsi="宋体"/>
          <w:sz w:val="24"/>
        </w:rPr>
        <w:t>了解分销渠道的演变历程改进与创新</w:t>
      </w:r>
    </w:p>
    <w:p>
      <w:pPr>
        <w:spacing w:line="360" w:lineRule="exact"/>
        <w:ind w:left="420" w:leftChars="200" w:firstLine="480" w:firstLineChars="200"/>
        <w:rPr>
          <w:rFonts w:hint="eastAsia" w:ascii="宋体"/>
          <w:color w:val="FF0000"/>
          <w:sz w:val="24"/>
        </w:rPr>
      </w:pPr>
      <w:r>
        <w:rPr>
          <w:rFonts w:hint="eastAsia" w:ascii="宋体" w:hAnsi="宋体"/>
          <w:color w:val="FF0000"/>
          <w:sz w:val="24"/>
        </w:rPr>
        <w:t>4．理解渠道的社会功能价值。</w:t>
      </w:r>
    </w:p>
    <w:p>
      <w:pPr>
        <w:spacing w:line="360" w:lineRule="exact"/>
        <w:ind w:left="420" w:leftChars="200" w:firstLine="480" w:firstLineChars="200"/>
        <w:rPr>
          <w:rFonts w:ascii="宋体"/>
          <w:b/>
          <w:sz w:val="24"/>
        </w:rPr>
      </w:pPr>
      <w:r>
        <w:rPr>
          <w:rFonts w:hint="eastAsia" w:ascii="宋体" w:hAnsi="宋体"/>
          <w:sz w:val="24"/>
        </w:rPr>
        <w:t>（二）教学内容</w:t>
      </w:r>
    </w:p>
    <w:p>
      <w:pPr>
        <w:numPr>
          <w:ilvl w:val="0"/>
          <w:numId w:val="1"/>
        </w:numPr>
        <w:tabs>
          <w:tab w:val="clear" w:pos="1065"/>
        </w:tabs>
        <w:spacing w:line="360" w:lineRule="exact"/>
        <w:ind w:left="420" w:leftChars="200" w:firstLine="480" w:firstLineChars="200"/>
        <w:rPr>
          <w:rFonts w:ascii="宋体"/>
          <w:sz w:val="24"/>
        </w:rPr>
      </w:pPr>
      <w:r>
        <w:rPr>
          <w:rFonts w:hint="eastAsia" w:ascii="宋体" w:hAnsi="宋体"/>
          <w:sz w:val="24"/>
        </w:rPr>
        <w:t>营销渠道的定义与功能</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以市场营销学的渠道内容为基础，分析分销渠道和营销渠道的区别；各类中间商的存在是社会分工和商品经济发展的产物。分销的基本功能是实现产品从生产者向消费者的转移。</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分销渠道的概念：分销渠道是指产品从制造者手中转至消费者手中所经过的各个中间商连接起来形成的通道，它由位于起点的生产者和位于终点的消费者，以及位于两者之间的各类中间商组成。</w:t>
      </w:r>
    </w:p>
    <w:p>
      <w:pPr>
        <w:spacing w:line="360" w:lineRule="exact"/>
        <w:ind w:left="420" w:leftChars="200" w:firstLine="480" w:firstLineChars="200"/>
        <w:rPr>
          <w:rFonts w:ascii="宋体"/>
          <w:sz w:val="24"/>
        </w:rPr>
      </w:pPr>
      <w:r>
        <w:rPr>
          <w:rFonts w:hint="eastAsia" w:ascii="宋体" w:hAnsi="宋体"/>
          <w:sz w:val="24"/>
        </w:rPr>
        <w:t>分销渠道的基本功能：便利搜索、调节品种与数量差异、提供服务</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）什么是分销渠道？</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）分销渠道的基本功能有哪些？</w:t>
      </w:r>
    </w:p>
    <w:p>
      <w:pPr>
        <w:numPr>
          <w:ilvl w:val="0"/>
          <w:numId w:val="1"/>
        </w:numPr>
        <w:tabs>
          <w:tab w:val="clear" w:pos="1065"/>
        </w:tabs>
        <w:spacing w:line="360" w:lineRule="exact"/>
        <w:ind w:left="420" w:leftChars="200" w:firstLine="480" w:firstLineChars="200"/>
        <w:rPr>
          <w:rFonts w:ascii="宋体"/>
          <w:sz w:val="24"/>
        </w:rPr>
      </w:pPr>
      <w:r>
        <w:rPr>
          <w:rFonts w:hint="eastAsia" w:ascii="宋体" w:hAnsi="宋体"/>
          <w:sz w:val="24"/>
        </w:rPr>
        <w:t>分销渠道的结构</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从层次、长度和宽度着手，用实例分析和对比不同的分销渠道类型，各种不同类型渠道结构的主要特点及适用范围。了解决定渠道结构的主要因素。</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松散型渠道：渠道成员间彼此都是独立的所有者。</w:t>
      </w:r>
    </w:p>
    <w:p>
      <w:pPr>
        <w:spacing w:line="360" w:lineRule="exact"/>
        <w:ind w:left="420" w:leftChars="200" w:firstLine="480" w:firstLineChars="200"/>
        <w:rPr>
          <w:rFonts w:ascii="宋体"/>
          <w:sz w:val="24"/>
        </w:rPr>
      </w:pPr>
      <w:r>
        <w:rPr>
          <w:rFonts w:hint="eastAsia" w:ascii="宋体" w:hAnsi="宋体"/>
          <w:sz w:val="24"/>
        </w:rPr>
        <w:t>紧密型渠道的主要类型：垂直渠道系统、水平渠道系统、渠道伙伴关系。</w:t>
      </w:r>
    </w:p>
    <w:p>
      <w:pPr>
        <w:spacing w:line="360" w:lineRule="exact"/>
        <w:ind w:left="420" w:leftChars="200" w:firstLine="480" w:firstLineChars="200"/>
        <w:rPr>
          <w:rFonts w:ascii="宋体"/>
          <w:sz w:val="24"/>
        </w:rPr>
      </w:pPr>
      <w:r>
        <w:rPr>
          <w:rFonts w:hint="eastAsia" w:ascii="宋体" w:hAnsi="宋体"/>
          <w:sz w:val="24"/>
        </w:rPr>
        <w:t>决定渠道结构的主要因素：服务水平、营销成本、环境因素。</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垂直渠道系统、水平渠道系统与渠道伙伴关系的特征与区别是什么，分别适用于什么条件？</w:t>
      </w:r>
    </w:p>
    <w:p>
      <w:pPr>
        <w:numPr>
          <w:ilvl w:val="0"/>
          <w:numId w:val="1"/>
        </w:numPr>
        <w:tabs>
          <w:tab w:val="clear" w:pos="1065"/>
        </w:tabs>
        <w:spacing w:line="360" w:lineRule="exact"/>
        <w:ind w:left="420" w:leftChars="200" w:firstLine="480" w:firstLineChars="200"/>
        <w:rPr>
          <w:rFonts w:ascii="宋体"/>
          <w:sz w:val="24"/>
        </w:rPr>
      </w:pPr>
      <w:r>
        <w:rPr>
          <w:rFonts w:hint="eastAsia" w:ascii="宋体" w:hAnsi="宋体"/>
          <w:sz w:val="24"/>
        </w:rPr>
        <w:t>渠道的演化</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渠道系统的演变是渠道中各个组织对渠道内部与外部环境各种影响力量不断适应的结果，了解营销渠道演变的主要因素。</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渠道演变的主要因素：经济环境的变迁、社会和文化环境的变迁、技术环境的变化、竞争环境的变化、政治法律环境的变化。</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影响渠道演化的主要因素有哪些？</w:t>
      </w:r>
    </w:p>
    <w:p>
      <w:pPr>
        <w:numPr>
          <w:ilvl w:val="0"/>
          <w:numId w:val="1"/>
        </w:numPr>
        <w:tabs>
          <w:tab w:val="clear" w:pos="1065"/>
        </w:tabs>
        <w:spacing w:line="360" w:lineRule="exact"/>
        <w:ind w:left="420" w:leftChars="200" w:firstLine="480" w:firstLineChars="200"/>
        <w:rPr>
          <w:rFonts w:ascii="宋体"/>
          <w:sz w:val="24"/>
        </w:rPr>
      </w:pPr>
      <w:r>
        <w:rPr>
          <w:rFonts w:hint="eastAsia" w:ascii="宋体" w:hAnsi="宋体"/>
          <w:sz w:val="24"/>
        </w:rPr>
        <w:t>渠道的改进与创新</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在营销渠道系统中，各渠道成员在经济利益的诱导与压力下对营销渠道的形式与销售组织进行改进与创新。了解渠道改进与创新的主要原因与方式，以及渠道创新的主要趋势。</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渠道改进的四个方面、渠道创新的信号、渠道创新的障碍、渠道创新的趋势</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渠道改进与创新的主要原因及主要趋势是什么？</w:t>
      </w:r>
    </w:p>
    <w:p>
      <w:pPr>
        <w:spacing w:line="360" w:lineRule="exact"/>
        <w:ind w:left="420" w:leftChars="200" w:firstLine="480" w:firstLineChars="200"/>
        <w:rPr>
          <w:rFonts w:ascii="宋体"/>
          <w:sz w:val="24"/>
        </w:rPr>
      </w:pPr>
      <w:r>
        <w:rPr>
          <w:rFonts w:hint="eastAsia" w:ascii="宋体" w:hAnsi="宋体"/>
          <w:sz w:val="24"/>
        </w:rPr>
        <w:t>（三）思考与实践</w:t>
      </w:r>
    </w:p>
    <w:p>
      <w:pPr>
        <w:numPr>
          <w:ilvl w:val="0"/>
          <w:numId w:val="2"/>
        </w:numPr>
        <w:spacing w:line="360" w:lineRule="exact"/>
        <w:ind w:left="420" w:leftChars="200" w:firstLine="480" w:firstLineChars="200"/>
        <w:rPr>
          <w:rFonts w:ascii="宋体"/>
          <w:sz w:val="24"/>
        </w:rPr>
      </w:pPr>
      <w:r>
        <w:rPr>
          <w:rFonts w:hint="eastAsia" w:ascii="宋体" w:hAnsi="宋体"/>
          <w:sz w:val="24"/>
        </w:rPr>
        <w:t>名词解释：分销渠道、松散型渠道、紧密型渠道、、垂直渠道系统、水平渠道系统、渠道伙伴关系</w:t>
      </w:r>
    </w:p>
    <w:p>
      <w:pPr>
        <w:numPr>
          <w:ilvl w:val="0"/>
          <w:numId w:val="2"/>
        </w:numPr>
        <w:spacing w:line="360" w:lineRule="exact"/>
        <w:ind w:left="420" w:leftChars="200" w:firstLine="480" w:firstLineChars="200"/>
        <w:rPr>
          <w:rFonts w:ascii="宋体"/>
          <w:sz w:val="24"/>
        </w:rPr>
      </w:pPr>
      <w:r>
        <w:rPr>
          <w:rFonts w:hint="eastAsia" w:ascii="宋体" w:hAnsi="宋体"/>
          <w:sz w:val="24"/>
        </w:rPr>
        <w:t>简答</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）分销渠道的主要结构与功能是什么？。</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）试分析分销渠道的演化过程。</w:t>
      </w:r>
    </w:p>
    <w:p>
      <w:pPr>
        <w:spacing w:line="360" w:lineRule="exact"/>
        <w:ind w:left="420" w:leftChars="200" w:firstLine="480" w:firstLineChars="200"/>
        <w:rPr>
          <w:rFonts w:ascii="宋体"/>
          <w:sz w:val="24"/>
        </w:rPr>
      </w:pPr>
      <w:r>
        <w:rPr>
          <w:rFonts w:hint="eastAsia" w:ascii="宋体" w:hAnsi="宋体"/>
          <w:sz w:val="24"/>
        </w:rPr>
        <w:t>（四）教学方法与手段</w:t>
      </w:r>
    </w:p>
    <w:p>
      <w:pPr>
        <w:pStyle w:val="2"/>
        <w:spacing w:before="0" w:after="0"/>
        <w:rPr>
          <w:rFonts w:ascii="微软雅黑" w:hAnsi="微软雅黑" w:eastAsia="微软雅黑"/>
          <w:color w:val="333333"/>
        </w:rPr>
      </w:pPr>
      <w:r>
        <w:rPr>
          <w:rFonts w:hint="eastAsia" w:ascii="宋体" w:hAnsi="宋体"/>
          <w:color w:val="FF0000"/>
          <w:sz w:val="24"/>
        </w:rPr>
        <w:t>案例：电商对精准扶贫来说有什么意义？（资料来源：</w:t>
      </w:r>
      <w:r>
        <w:rPr>
          <w:rFonts w:ascii="宋体" w:hAnsi="宋体"/>
          <w:color w:val="FF0000"/>
          <w:sz w:val="24"/>
        </w:rPr>
        <w:t>http://www.dxswb.com/shijian/279976.html</w:t>
      </w:r>
      <w:r>
        <w:rPr>
          <w:rFonts w:hint="eastAsia" w:ascii="宋体" w:hAnsi="宋体"/>
          <w:color w:val="FF0000"/>
          <w:sz w:val="24"/>
        </w:rPr>
        <w:t>）</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华北水利水电大学环境与市政工程学院“疫情防控不放松，电商扶贫在行动”暑期社会实践队成员经过几天的实践，前期我们查阅国家关于农产品电商和农产品补贴的相关政策。调研了调研对象，确定了问卷表并且展开了调研。之后我们对结果进行回收，整理，专业建设会时间已经到了尾声，我们对上面所出现的问题和实践结果进行汇总，并对这些结果进行宣传和推广。</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我们分别在自己所在地展开调研，向居民发放调查问卷并回收。了解当地居民对相关政策的认知状况和对电商带货这种新型销售方式的认知状况和接受情况。我们通过网络平台宣传相关的经济政策与电商带货这种新型销售方式。从近年来的实际情况看，电商扶贫确实取得了显著成效，为贫困群众脱贫致富丰富了信息，开阔了眼界，拓展了渠道。但也存在着一些问题，仍需在思维转变、习惯培养、基础设施、人才培育、视野开拓、力量协调等方面进一步提升。</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我们想把电商带货这种新经济生产方式推广到贫困地区，让他们了解接触这种新经济生产方式。带动经济的发展，一步一步的走向脱贫致富的道路。电商扶贫可以改变贫困人群的消费模式。它不仅让贫困人群利用互联网将农产品销售出去，提高收入，还赋予贫困人群网络消费能力，使他们购买到物美价廉的消费品，享受到便利快捷的服务。</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电商扶贫是一种新型的扶贫模式，依托电子商务业态，帮助贫困地区人口实现农产品产销对接、休闲农业和乡村旅游的宣传，或者是通过互联网购买生活用品，提供的一系列信息、技术、资金等精准服务，达到提高贫困地区居民收入水平，缩小城乡差距，提高贫困地区的脱贫率。这无疑是这个好现象。</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总结这几年来电商扶贫的过程，它克服了传统农村产品上行中的地理限制问题。政府也越来越关注到以电商为代表的互联网业态在农村教育、医疗建设等公共服务方面的作用，可以说，未来的精准扶贫应该是以“互联网+民生”服务为主要方式进行。还有，电商扶贫对于农村现代化也是一个积极部分，电商扶贫的一个重要内容就是将信息化的基础设施延伸至农村地区，从而为农产品、农业物联网的建设等服务夯实了基础。</w:t>
      </w: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因此，想要进一步发挥电商扶贫的重要作用，未来还应在提升战略地位、改善电商生态、激发群众活力、调整扶贫政策等方面继续发力，推动电商扶贫的深度和广度进一步拓展。</w:t>
      </w:r>
    </w:p>
    <w:p>
      <w:pPr>
        <w:spacing w:line="360" w:lineRule="exact"/>
        <w:ind w:left="420" w:leftChars="200" w:firstLine="480" w:firstLineChars="200"/>
        <w:rPr>
          <w:rFonts w:ascii="宋体"/>
          <w:color w:val="FF0000"/>
          <w:sz w:val="24"/>
        </w:rPr>
      </w:pPr>
    </w:p>
    <w:p>
      <w:pPr>
        <w:spacing w:line="360" w:lineRule="exact"/>
        <w:ind w:left="420" w:leftChars="200" w:firstLine="480" w:firstLineChars="200"/>
        <w:rPr>
          <w:rFonts w:hint="eastAsia" w:ascii="宋体" w:hAnsi="宋体"/>
          <w:color w:val="FF0000"/>
          <w:sz w:val="24"/>
        </w:rPr>
      </w:pPr>
      <w:r>
        <w:rPr>
          <w:rFonts w:hint="eastAsia" w:ascii="宋体" w:hAnsi="宋体"/>
          <w:color w:val="FF0000"/>
          <w:sz w:val="24"/>
        </w:rPr>
        <w:t>通过案例讲解渠道的社会价值意义，讲解一方面对企业而言渠道是产品销售的功能，另一方面承载着社会商品信息流通的功能。建立外沿、内涵式认知。</w:t>
      </w:r>
    </w:p>
    <w:p>
      <w:pPr>
        <w:spacing w:line="360" w:lineRule="exact"/>
        <w:ind w:left="420" w:leftChars="200" w:firstLine="482" w:firstLineChars="200"/>
        <w:rPr>
          <w:rFonts w:ascii="宋体" w:hAnsi="宋体"/>
          <w:b/>
          <w:sz w:val="24"/>
        </w:rPr>
      </w:pPr>
    </w:p>
    <w:p>
      <w:pPr>
        <w:spacing w:line="360" w:lineRule="exact"/>
        <w:ind w:left="420" w:leftChars="200" w:firstLine="482" w:firstLineChars="200"/>
        <w:rPr>
          <w:rFonts w:ascii="楷体_GB2312" w:eastAsia="楷体_GB2312"/>
          <w:sz w:val="24"/>
        </w:rPr>
      </w:pPr>
      <w:r>
        <w:rPr>
          <w:rFonts w:hint="eastAsia" w:ascii="宋体" w:hAnsi="宋体"/>
          <w:b/>
          <w:sz w:val="24"/>
        </w:rPr>
        <w:t>第二章</w:t>
      </w:r>
      <w:r>
        <w:rPr>
          <w:rFonts w:ascii="宋体" w:hAnsi="宋体"/>
          <w:b/>
          <w:sz w:val="24"/>
        </w:rPr>
        <w:t xml:space="preserve"> </w:t>
      </w:r>
      <w:r>
        <w:rPr>
          <w:rFonts w:hint="eastAsia" w:ascii="宋体" w:hAnsi="宋体"/>
          <w:b/>
          <w:sz w:val="24"/>
        </w:rPr>
        <w:t>分销渠道的战略设计</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明确分销战略在企业战略发展中的意义和地位以及所具有的独特的竞争优势。</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掌握渠道战略管理的相关理论、战略设计程序、基本设计方法。</w:t>
      </w:r>
    </w:p>
    <w:p>
      <w:pPr>
        <w:spacing w:line="360" w:lineRule="exact"/>
        <w:ind w:left="420" w:leftChars="200" w:firstLine="480" w:firstLineChars="200"/>
        <w:rPr>
          <w:rFonts w:hint="eastAsia" w:ascii="宋体" w:hAnsi="宋体"/>
          <w:sz w:val="24"/>
        </w:rPr>
      </w:pPr>
      <w:r>
        <w:rPr>
          <w:rFonts w:ascii="宋体" w:hAnsi="宋体"/>
          <w:sz w:val="24"/>
        </w:rPr>
        <w:t>3.</w:t>
      </w:r>
      <w:r>
        <w:rPr>
          <w:rFonts w:hint="eastAsia" w:ascii="宋体" w:hAnsi="宋体"/>
          <w:sz w:val="24"/>
        </w:rPr>
        <w:t>能根据具体资料进行初步的适合企业战略目标的战略渠道模式设计。</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3"/>
        </w:numPr>
        <w:spacing w:line="360" w:lineRule="exact"/>
        <w:ind w:left="420" w:leftChars="200" w:firstLine="480" w:firstLineChars="200"/>
        <w:rPr>
          <w:rFonts w:ascii="宋体"/>
          <w:sz w:val="24"/>
        </w:rPr>
      </w:pPr>
      <w:r>
        <w:rPr>
          <w:rFonts w:hint="eastAsia" w:ascii="宋体" w:hAnsi="宋体"/>
          <w:sz w:val="24"/>
        </w:rPr>
        <w:t>分销渠道战略设计概述</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营销渠道策略是整个营销系统的重要组成部分，它对降低企业成本和提高企业竞争力具有重要意义。是规划中的重中之重。它对降低企业成本和提高企业竞争力具有重要意义。随着市场发展进入新阶段，企业的营销渠道不断发生新的变革，旧的渠道模式已不能适应形势的变化。</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分销渠道战略是指企业为了实现其向目标市场分销产品的营销目标而遵循的基本原则。</w:t>
      </w:r>
    </w:p>
    <w:p>
      <w:pPr>
        <w:spacing w:line="360" w:lineRule="exact"/>
        <w:ind w:left="420" w:leftChars="200" w:firstLine="480" w:firstLineChars="200"/>
        <w:rPr>
          <w:rFonts w:ascii="宋体"/>
          <w:sz w:val="24"/>
        </w:rPr>
      </w:pPr>
      <w:r>
        <w:rPr>
          <w:rFonts w:hint="eastAsia" w:ascii="宋体" w:hAnsi="宋体"/>
          <w:sz w:val="24"/>
        </w:rPr>
        <w:t>分销渠道设计是指为了实现分销目标，对各种备选渠道结构进行评估和选择，从而开发新型的销售渠道或改进现有营销渠道的过程。</w:t>
      </w:r>
    </w:p>
    <w:p>
      <w:pPr>
        <w:spacing w:line="360" w:lineRule="exact"/>
        <w:ind w:left="420" w:leftChars="200" w:firstLine="480" w:firstLineChars="200"/>
        <w:rPr>
          <w:rFonts w:ascii="宋体"/>
          <w:sz w:val="24"/>
        </w:rPr>
      </w:pPr>
      <w:r>
        <w:rPr>
          <w:rFonts w:hint="eastAsia" w:ascii="宋体" w:hAnsi="宋体"/>
          <w:sz w:val="24"/>
        </w:rPr>
        <w:t>渠道战略设计过程划分为</w:t>
      </w:r>
      <w:r>
        <w:rPr>
          <w:rFonts w:ascii="宋体" w:hAnsi="宋体"/>
          <w:sz w:val="24"/>
        </w:rPr>
        <w:t>4</w:t>
      </w:r>
      <w:r>
        <w:rPr>
          <w:rFonts w:hint="eastAsia" w:ascii="宋体" w:hAnsi="宋体"/>
          <w:sz w:val="24"/>
        </w:rPr>
        <w:t>个步骤：分析渠道环境、确定渠道目标、渠道战略模式的选择、渠道战略模型的实施。</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在设计分销渠道的时候，会考虑哪些因素呢？</w:t>
      </w:r>
    </w:p>
    <w:p>
      <w:pPr>
        <w:numPr>
          <w:ilvl w:val="0"/>
          <w:numId w:val="3"/>
        </w:numPr>
        <w:spacing w:line="360" w:lineRule="exact"/>
        <w:ind w:left="420" w:leftChars="200" w:firstLine="480" w:firstLineChars="200"/>
        <w:rPr>
          <w:rFonts w:ascii="宋体"/>
          <w:sz w:val="24"/>
        </w:rPr>
      </w:pPr>
      <w:r>
        <w:rPr>
          <w:rFonts w:hint="eastAsia" w:ascii="宋体" w:hAnsi="宋体"/>
          <w:sz w:val="24"/>
        </w:rPr>
        <w:t>分销渠道环境分析</w:t>
      </w:r>
    </w:p>
    <w:p>
      <w:pPr>
        <w:spacing w:line="360" w:lineRule="exact"/>
        <w:ind w:left="420" w:leftChars="200" w:firstLine="480" w:firstLineChars="200"/>
        <w:rPr>
          <w:rFonts w:ascii="宋体"/>
          <w:sz w:val="24"/>
        </w:rPr>
      </w:pPr>
      <w:bookmarkStart w:id="0" w:name="_Hlk492913886"/>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企业在设计分销渠道时，首先要将渠道作为开放系统，认识渠道环境对渠道变化的影响，渠道环境对分销结构和行为的影响是多方面的。</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影响渠道结构的环境因素：经济环境、社会文化环境、竞争环境、科技环境、渠道环境。</w:t>
      </w:r>
    </w:p>
    <w:p>
      <w:pPr>
        <w:spacing w:line="360" w:lineRule="exact"/>
        <w:ind w:left="420" w:leftChars="200" w:firstLine="480" w:firstLineChars="200"/>
        <w:rPr>
          <w:rFonts w:ascii="宋体"/>
          <w:sz w:val="24"/>
        </w:rPr>
      </w:pPr>
      <w:r>
        <w:rPr>
          <w:rFonts w:hint="eastAsia" w:ascii="宋体" w:hAnsi="宋体"/>
          <w:sz w:val="24"/>
        </w:rPr>
        <w:t>分销渠道环境的特性：环境差异性、环境变动性、环境集中性、环境包容性、环境相互关联性、环境冲突性、环境相互依赖性。</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环境因素如何影响渠道结构？</w:t>
      </w:r>
      <w:bookmarkEnd w:id="0"/>
    </w:p>
    <w:p>
      <w:pPr>
        <w:numPr>
          <w:ilvl w:val="0"/>
          <w:numId w:val="3"/>
        </w:numPr>
        <w:spacing w:line="360" w:lineRule="exact"/>
        <w:ind w:left="420" w:leftChars="200" w:firstLine="480" w:firstLineChars="200"/>
        <w:rPr>
          <w:rFonts w:ascii="宋体"/>
          <w:sz w:val="24"/>
        </w:rPr>
      </w:pPr>
      <w:r>
        <w:rPr>
          <w:rFonts w:hint="eastAsia" w:ascii="宋体" w:hAnsi="宋体"/>
          <w:sz w:val="24"/>
        </w:rPr>
        <w:t>分销渠道战略设计的目标和原则</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渠道设计应以总成本理论、交易成本理论、进入市场的战略行为理论为基础。在分析顾客需要前提下确立渠道目标与原则</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分销系统总成本最低原则”理论：企业在设计分销渠道时不仅要考虑制造商和中间商的成本最低，而且要考虑用户成本最低化。因为企业分销渠道的选择与订货时间的提前或延后直接相关，订货时间会影响企业选择直接渠道还是间接渠道。</w:t>
      </w:r>
    </w:p>
    <w:p>
      <w:pPr>
        <w:spacing w:line="360" w:lineRule="exact"/>
        <w:ind w:left="420" w:leftChars="200" w:firstLine="480" w:firstLineChars="200"/>
        <w:rPr>
          <w:rFonts w:ascii="宋体"/>
          <w:sz w:val="24"/>
        </w:rPr>
      </w:pPr>
      <w:r>
        <w:rPr>
          <w:rFonts w:hint="eastAsia" w:ascii="宋体" w:hAnsi="宋体"/>
          <w:sz w:val="24"/>
        </w:rPr>
        <w:t>交易成本理论：组织与协调商品交换会产生一系列交易费用。</w:t>
      </w:r>
    </w:p>
    <w:p>
      <w:pPr>
        <w:spacing w:line="360" w:lineRule="exact"/>
        <w:ind w:left="420" w:leftChars="200" w:firstLine="480" w:firstLineChars="200"/>
        <w:rPr>
          <w:rFonts w:ascii="宋体"/>
          <w:sz w:val="24"/>
        </w:rPr>
      </w:pPr>
      <w:r>
        <w:rPr>
          <w:rFonts w:hint="eastAsia" w:ascii="宋体" w:hAnsi="宋体"/>
          <w:sz w:val="24"/>
        </w:rPr>
        <w:t>企业战略行为理论：竞争优势和超额利润的存在，是因为该市场存在某种使业外企业无法进入的“进入壁垒”。</w:t>
      </w:r>
    </w:p>
    <w:p>
      <w:pPr>
        <w:spacing w:line="360" w:lineRule="exact"/>
        <w:ind w:left="420" w:leftChars="200" w:firstLine="480" w:firstLineChars="200"/>
        <w:rPr>
          <w:rFonts w:ascii="宋体"/>
          <w:sz w:val="24"/>
        </w:rPr>
      </w:pPr>
      <w:r>
        <w:rPr>
          <w:rFonts w:hint="eastAsia" w:ascii="宋体" w:hAnsi="宋体"/>
          <w:sz w:val="24"/>
        </w:rPr>
        <w:t>分析顾客需要的服务产出水平：批量大小、等候使劲按、空间便利、产品品种。</w:t>
      </w:r>
    </w:p>
    <w:p>
      <w:pPr>
        <w:spacing w:line="360" w:lineRule="exact"/>
        <w:ind w:left="420" w:leftChars="200" w:firstLine="480" w:firstLineChars="200"/>
        <w:rPr>
          <w:rFonts w:ascii="宋体"/>
          <w:sz w:val="24"/>
        </w:rPr>
      </w:pPr>
      <w:r>
        <w:rPr>
          <w:rFonts w:hint="eastAsia" w:ascii="宋体" w:hAnsi="宋体"/>
          <w:sz w:val="24"/>
        </w:rPr>
        <w:t>渠道设计的目标：顺畅、增大流量、便利、开拓市场、提高市场占有率、扩大品牌知名度、经济性、市场覆盖面积与密度、控制渠道。</w:t>
      </w:r>
    </w:p>
    <w:p>
      <w:pPr>
        <w:spacing w:line="360" w:lineRule="exact"/>
        <w:ind w:left="420" w:leftChars="200" w:firstLine="480" w:firstLineChars="200"/>
        <w:rPr>
          <w:rFonts w:ascii="宋体"/>
          <w:sz w:val="24"/>
        </w:rPr>
      </w:pPr>
      <w:r>
        <w:rPr>
          <w:rFonts w:hint="eastAsia" w:ascii="宋体" w:hAnsi="宋体"/>
          <w:sz w:val="24"/>
        </w:rPr>
        <w:t>渠道设计原则：客户导向原则、最大效率原则、发挥企业优势原则、合理分配利益原则、协商及合作原则、覆盖适度原则、稳定可控原则、控制平衡原则。</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渠道设计理论的基本原理与思路。</w:t>
      </w:r>
    </w:p>
    <w:p>
      <w:pPr>
        <w:spacing w:line="360" w:lineRule="exact"/>
        <w:ind w:left="420" w:leftChars="200" w:firstLine="480" w:firstLineChars="200"/>
        <w:rPr>
          <w:rFonts w:ascii="宋体"/>
          <w:sz w:val="24"/>
        </w:rPr>
      </w:pPr>
      <w:r>
        <w:rPr>
          <w:rFonts w:hint="eastAsia" w:ascii="宋体" w:hAnsi="宋体"/>
          <w:sz w:val="24"/>
        </w:rPr>
        <w:t>渠道设计的基本目标与原则是什么？</w:t>
      </w:r>
    </w:p>
    <w:p>
      <w:pPr>
        <w:numPr>
          <w:ilvl w:val="0"/>
          <w:numId w:val="3"/>
        </w:numPr>
        <w:spacing w:line="360" w:lineRule="exact"/>
        <w:ind w:left="420" w:leftChars="200" w:firstLine="480" w:firstLineChars="200"/>
        <w:rPr>
          <w:rFonts w:ascii="宋体"/>
          <w:sz w:val="24"/>
        </w:rPr>
      </w:pPr>
      <w:r>
        <w:rPr>
          <w:rFonts w:hint="eastAsia" w:ascii="宋体" w:hAnsi="宋体"/>
          <w:sz w:val="24"/>
        </w:rPr>
        <w:t>分销渠道模式的选择和实施</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企业要根据市场和行业竞争情况，设计出适合自身情况，符合企业目标的分销系统，从而完成分销任务。了解营销渠道设计的限制性条件，并能对渠道方案按照一定的标准进行评估。</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渠道长度是指为完成企业的目标而需要的渠道层次的数目。</w:t>
      </w:r>
    </w:p>
    <w:p>
      <w:pPr>
        <w:spacing w:line="360" w:lineRule="exact"/>
        <w:ind w:left="420" w:leftChars="200" w:firstLine="480" w:firstLineChars="200"/>
        <w:rPr>
          <w:rFonts w:ascii="宋体"/>
          <w:sz w:val="24"/>
        </w:rPr>
      </w:pPr>
      <w:r>
        <w:rPr>
          <w:rFonts w:hint="eastAsia" w:ascii="宋体" w:hAnsi="宋体"/>
          <w:sz w:val="24"/>
        </w:rPr>
        <w:t>渠道宽度则指渠道的每一个层次上所需中间商的数目。</w:t>
      </w:r>
    </w:p>
    <w:p>
      <w:pPr>
        <w:spacing w:line="360" w:lineRule="exact"/>
        <w:ind w:left="420" w:leftChars="200" w:firstLine="480" w:firstLineChars="200"/>
        <w:rPr>
          <w:rFonts w:ascii="宋体"/>
          <w:sz w:val="24"/>
        </w:rPr>
      </w:pPr>
      <w:r>
        <w:rPr>
          <w:rFonts w:hint="eastAsia" w:ascii="宋体" w:hAnsi="宋体"/>
          <w:sz w:val="24"/>
        </w:rPr>
        <w:t>分销渠道选择的限制条件：产品因素、市场因素、企业自身因素、经济形势与有关法规、分销网络内部的沟通和管理障碍。</w:t>
      </w:r>
    </w:p>
    <w:p>
      <w:pPr>
        <w:spacing w:line="360" w:lineRule="exact"/>
        <w:ind w:left="420" w:leftChars="200" w:firstLine="480" w:firstLineChars="200"/>
        <w:rPr>
          <w:rFonts w:ascii="宋体"/>
          <w:sz w:val="24"/>
        </w:rPr>
      </w:pPr>
      <w:r>
        <w:rPr>
          <w:rFonts w:hint="eastAsia" w:ascii="宋体" w:hAnsi="宋体"/>
          <w:sz w:val="24"/>
        </w:rPr>
        <w:t>渠道方案评估标准：经济标准、控制标准、适应性标准、制定实施计划方案。</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要能在不同限制性条件下为企业选择恰当的渠道方案。</w:t>
      </w:r>
    </w:p>
    <w:p>
      <w:pPr>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名词解释：分销渠道设计、独家型渠道、密集型渠道、选择型渠道、</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简答题</w:t>
      </w:r>
    </w:p>
    <w:p>
      <w:pPr>
        <w:numPr>
          <w:ilvl w:val="0"/>
          <w:numId w:val="4"/>
        </w:numPr>
        <w:spacing w:line="360" w:lineRule="exact"/>
        <w:ind w:left="420" w:leftChars="200" w:firstLine="480" w:firstLineChars="200"/>
        <w:rPr>
          <w:rFonts w:ascii="宋体"/>
          <w:sz w:val="24"/>
        </w:rPr>
      </w:pPr>
      <w:r>
        <w:rPr>
          <w:rFonts w:hint="eastAsia" w:ascii="宋体" w:hAnsi="宋体"/>
          <w:sz w:val="24"/>
        </w:rPr>
        <w:t>简述影响分销结构和行为的渠道环境因素。</w:t>
      </w:r>
    </w:p>
    <w:p>
      <w:pPr>
        <w:numPr>
          <w:ilvl w:val="0"/>
          <w:numId w:val="4"/>
        </w:numPr>
        <w:spacing w:line="360" w:lineRule="exact"/>
        <w:ind w:left="420" w:leftChars="200" w:firstLine="480" w:firstLineChars="200"/>
        <w:rPr>
          <w:rFonts w:ascii="宋体"/>
          <w:sz w:val="24"/>
        </w:rPr>
      </w:pPr>
      <w:r>
        <w:rPr>
          <w:rFonts w:hint="eastAsia" w:ascii="宋体" w:hAnsi="宋体"/>
          <w:sz w:val="24"/>
        </w:rPr>
        <w:t>试作图分析渠道设计总成本理论。</w:t>
      </w:r>
    </w:p>
    <w:p>
      <w:pPr>
        <w:numPr>
          <w:ilvl w:val="0"/>
          <w:numId w:val="4"/>
        </w:numPr>
        <w:spacing w:line="360" w:lineRule="exact"/>
        <w:ind w:left="420" w:leftChars="200" w:firstLine="480" w:firstLineChars="200"/>
        <w:rPr>
          <w:rFonts w:ascii="宋体"/>
          <w:sz w:val="24"/>
        </w:rPr>
      </w:pPr>
      <w:r>
        <w:rPr>
          <w:rFonts w:hint="eastAsia" w:ascii="宋体" w:hAnsi="宋体"/>
          <w:sz w:val="24"/>
        </w:rPr>
        <w:t>简述交易成本理论的主要内容。</w:t>
      </w:r>
    </w:p>
    <w:p>
      <w:pPr>
        <w:numPr>
          <w:ilvl w:val="0"/>
          <w:numId w:val="4"/>
        </w:numPr>
        <w:spacing w:line="360" w:lineRule="exact"/>
        <w:ind w:left="420" w:leftChars="200" w:firstLine="480" w:firstLineChars="200"/>
        <w:rPr>
          <w:rFonts w:ascii="宋体"/>
          <w:sz w:val="24"/>
        </w:rPr>
      </w:pPr>
      <w:r>
        <w:rPr>
          <w:rFonts w:hint="eastAsia" w:ascii="宋体" w:hAnsi="宋体"/>
          <w:sz w:val="24"/>
        </w:rPr>
        <w:t>选择渠道战略模式时，应考虑和注意那些限制条件？</w:t>
      </w:r>
    </w:p>
    <w:p>
      <w:pPr>
        <w:numPr>
          <w:ilvl w:val="0"/>
          <w:numId w:val="4"/>
        </w:numPr>
        <w:spacing w:line="360" w:lineRule="exact"/>
        <w:ind w:left="420" w:leftChars="200" w:firstLine="480" w:firstLineChars="200"/>
        <w:rPr>
          <w:rFonts w:ascii="宋体"/>
          <w:sz w:val="24"/>
        </w:rPr>
      </w:pPr>
      <w:r>
        <w:rPr>
          <w:rFonts w:hint="eastAsia" w:ascii="宋体" w:hAnsi="宋体"/>
          <w:sz w:val="24"/>
        </w:rPr>
        <w:t>试述分销渠道战略设计的程序包括哪些方面。</w:t>
      </w:r>
    </w:p>
    <w:p>
      <w:pPr>
        <w:numPr>
          <w:ilvl w:val="0"/>
          <w:numId w:val="4"/>
        </w:numPr>
        <w:spacing w:line="360" w:lineRule="exact"/>
        <w:ind w:left="420" w:leftChars="200" w:firstLine="480" w:firstLineChars="200"/>
        <w:rPr>
          <w:rFonts w:ascii="宋体"/>
          <w:sz w:val="24"/>
        </w:rPr>
      </w:pPr>
      <w:r>
        <w:rPr>
          <w:rFonts w:hint="eastAsia" w:ascii="宋体" w:hAnsi="宋体"/>
          <w:sz w:val="24"/>
        </w:rPr>
        <w:t>简述评估渠道的标准条件。</w:t>
      </w:r>
    </w:p>
    <w:p>
      <w:pPr>
        <w:spacing w:line="360" w:lineRule="exact"/>
        <w:ind w:left="420" w:leftChars="200" w:firstLine="480" w:firstLineChars="200"/>
        <w:rPr>
          <w:rFonts w:ascii="宋体"/>
          <w:sz w:val="24"/>
        </w:rPr>
      </w:pPr>
      <w:r>
        <w:rPr>
          <w:rFonts w:hint="eastAsia" w:ascii="宋体" w:hAnsi="宋体"/>
          <w:sz w:val="24"/>
        </w:rPr>
        <w:t>（四）教学手段</w:t>
      </w:r>
    </w:p>
    <w:p>
      <w:pPr>
        <w:spacing w:line="360" w:lineRule="exact"/>
        <w:ind w:left="420" w:leftChars="200" w:firstLine="480" w:firstLineChars="200"/>
        <w:rPr>
          <w:rFonts w:ascii="宋体"/>
          <w:sz w:val="24"/>
        </w:rPr>
      </w:pPr>
      <w:r>
        <w:rPr>
          <w:rFonts w:hint="eastAsia" w:ascii="宋体" w:hAnsi="宋体"/>
          <w:sz w:val="24"/>
        </w:rPr>
        <w:t>案例教学、讲授</w:t>
      </w:r>
    </w:p>
    <w:p>
      <w:pPr>
        <w:spacing w:line="360" w:lineRule="exact"/>
        <w:ind w:left="420" w:leftChars="200" w:firstLine="480" w:firstLineChars="200"/>
        <w:rPr>
          <w:rFonts w:ascii="宋体"/>
          <w:sz w:val="24"/>
        </w:rPr>
      </w:pPr>
    </w:p>
    <w:p>
      <w:pPr>
        <w:spacing w:line="360" w:lineRule="exact"/>
        <w:ind w:left="420" w:leftChars="200" w:firstLine="482" w:firstLineChars="200"/>
        <w:rPr>
          <w:rFonts w:ascii="宋体"/>
          <w:b/>
          <w:sz w:val="24"/>
        </w:rPr>
      </w:pPr>
      <w:r>
        <w:rPr>
          <w:rFonts w:hint="eastAsia" w:ascii="宋体" w:hAnsi="宋体"/>
          <w:b/>
          <w:sz w:val="24"/>
        </w:rPr>
        <w:t>第三章</w:t>
      </w:r>
      <w:r>
        <w:rPr>
          <w:rFonts w:ascii="宋体" w:hAnsi="宋体"/>
          <w:b/>
          <w:sz w:val="24"/>
        </w:rPr>
        <w:t xml:space="preserve">   </w:t>
      </w:r>
      <w:r>
        <w:rPr>
          <w:rFonts w:hint="eastAsia" w:ascii="宋体" w:hAnsi="宋体"/>
          <w:b/>
          <w:sz w:val="24"/>
        </w:rPr>
        <w:t>零售</w:t>
      </w:r>
      <w:r>
        <w:rPr>
          <w:rFonts w:ascii="宋体" w:hAnsi="宋体"/>
          <w:b/>
          <w:sz w:val="24"/>
        </w:rPr>
        <w:t>——</w:t>
      </w:r>
      <w:r>
        <w:rPr>
          <w:rFonts w:hint="eastAsia" w:ascii="宋体" w:hAnsi="宋体"/>
          <w:b/>
          <w:sz w:val="24"/>
        </w:rPr>
        <w:t>分销渠道的终端</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掌握零售业的职能、特点及构成</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了解主要的零售业态及网络营销</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了解网络直销、零售连锁和特许联营的含义、构成、优势及局限。</w:t>
      </w:r>
    </w:p>
    <w:p>
      <w:pPr>
        <w:spacing w:line="360" w:lineRule="exact"/>
        <w:ind w:left="420" w:leftChars="200" w:firstLine="480" w:firstLineChars="200"/>
        <w:rPr>
          <w:rFonts w:ascii="宋体"/>
          <w:sz w:val="24"/>
        </w:rPr>
      </w:pPr>
      <w:r>
        <w:rPr>
          <w:rFonts w:hint="eastAsia" w:ascii="宋体" w:hAnsi="宋体"/>
          <w:sz w:val="24"/>
        </w:rPr>
        <w:t>讲授时结合实际对比分析不同零售业态，运用零售学理论探讨零售业战略发展趋势。</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5"/>
        </w:numPr>
        <w:spacing w:line="360" w:lineRule="exact"/>
        <w:ind w:left="420" w:leftChars="200" w:firstLine="480" w:firstLineChars="200"/>
        <w:rPr>
          <w:rFonts w:ascii="宋体"/>
          <w:sz w:val="24"/>
        </w:rPr>
      </w:pPr>
      <w:r>
        <w:rPr>
          <w:rFonts w:hint="eastAsia" w:ascii="宋体" w:hAnsi="宋体"/>
          <w:sz w:val="24"/>
        </w:rPr>
        <w:t>零售业的职能</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零售是整个商品流通的出口或末端。无论制造商采取何种渠道战略，零售商都是不可或缺的合作伙伴。零售终端是企业最直接的市场信息来源，控制住了零售终端也就是控制住了产品与消费者见面的机会。</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零售是指将商品或服务直接销售给最终消费者，以供个人（或家庭）用于非商业用途的活动。</w:t>
      </w:r>
    </w:p>
    <w:p>
      <w:pPr>
        <w:spacing w:line="360" w:lineRule="exact"/>
        <w:ind w:left="420" w:leftChars="200" w:firstLine="480" w:firstLineChars="200"/>
        <w:rPr>
          <w:rFonts w:ascii="宋体"/>
          <w:sz w:val="24"/>
        </w:rPr>
      </w:pPr>
      <w:r>
        <w:rPr>
          <w:rFonts w:hint="eastAsia" w:ascii="宋体" w:hAnsi="宋体"/>
          <w:sz w:val="24"/>
        </w:rPr>
        <w:t>零售商的性质与特点：零售业是国民经济中的一个大行业，零售商的服务对象是最终消费者，零售商的业务活动具有明显的时间性和季节性，需求者（这里指最终消费者）对零售商的职业道德、商业信誉、文明经商等预期较高，零售业态也存在生命周期现象。</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什么是零售？其主要特点是什么？</w:t>
      </w:r>
    </w:p>
    <w:p>
      <w:pPr>
        <w:numPr>
          <w:ilvl w:val="0"/>
          <w:numId w:val="5"/>
        </w:numPr>
        <w:spacing w:line="360" w:lineRule="exact"/>
        <w:ind w:left="420" w:leftChars="200" w:firstLine="480" w:firstLineChars="200"/>
        <w:rPr>
          <w:rFonts w:ascii="宋体"/>
          <w:sz w:val="24"/>
        </w:rPr>
      </w:pPr>
      <w:r>
        <w:rPr>
          <w:rFonts w:hint="eastAsia" w:ascii="宋体" w:hAnsi="宋体"/>
          <w:sz w:val="24"/>
        </w:rPr>
        <w:t>主要的零售业态</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按零售经营业态划分，通常首先将零售商分成经营实体商店的零售商和不经营实体商店的无门市零售商两类，各零售业态具有不同的特点适用于不同的条件。</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非食品零售店</w:t>
      </w:r>
      <w:r>
        <w:rPr>
          <w:rFonts w:ascii="宋体" w:hAnsi="宋体"/>
          <w:sz w:val="24"/>
        </w:rPr>
        <w:t xml:space="preserve">: </w:t>
      </w:r>
      <w:r>
        <w:rPr>
          <w:rFonts w:hint="eastAsia" w:ascii="宋体" w:hAnsi="宋体"/>
          <w:sz w:val="24"/>
        </w:rPr>
        <w:t>百货公司、折扣百货店、专业商店</w:t>
      </w:r>
    </w:p>
    <w:p>
      <w:pPr>
        <w:spacing w:line="360" w:lineRule="exact"/>
        <w:ind w:left="420" w:leftChars="200" w:firstLine="480" w:firstLineChars="200"/>
        <w:rPr>
          <w:rFonts w:ascii="宋体"/>
          <w:sz w:val="24"/>
        </w:rPr>
      </w:pPr>
      <w:r>
        <w:rPr>
          <w:rFonts w:hint="eastAsia" w:ascii="宋体" w:hAnsi="宋体"/>
          <w:sz w:val="24"/>
        </w:rPr>
        <w:t>以经营食品为主的零售店：便利店、超级市场、批发俱乐部</w:t>
      </w:r>
    </w:p>
    <w:p>
      <w:pPr>
        <w:spacing w:line="360" w:lineRule="exact"/>
        <w:ind w:left="420" w:leftChars="200" w:firstLine="480" w:firstLineChars="200"/>
        <w:rPr>
          <w:rFonts w:ascii="宋体"/>
          <w:sz w:val="24"/>
        </w:rPr>
      </w:pPr>
      <w:r>
        <w:rPr>
          <w:rFonts w:hint="eastAsia" w:ascii="宋体" w:hAnsi="宋体"/>
          <w:sz w:val="24"/>
        </w:rPr>
        <w:t>无店铺零售：直接销售、直复营销</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每一种零售业态的特点及使用条件是什么？</w:t>
      </w:r>
    </w:p>
    <w:p>
      <w:pPr>
        <w:numPr>
          <w:ilvl w:val="0"/>
          <w:numId w:val="5"/>
        </w:numPr>
        <w:spacing w:line="360" w:lineRule="exact"/>
        <w:ind w:left="420" w:leftChars="200" w:firstLine="480" w:firstLineChars="200"/>
        <w:rPr>
          <w:rFonts w:ascii="宋体"/>
          <w:sz w:val="24"/>
        </w:rPr>
      </w:pPr>
      <w:r>
        <w:rPr>
          <w:rFonts w:hint="eastAsia" w:ascii="宋体" w:hAnsi="宋体"/>
          <w:sz w:val="24"/>
        </w:rPr>
        <w:t>网上直销</w:t>
      </w:r>
      <w:r>
        <w:rPr>
          <w:rFonts w:ascii="宋体" w:hAnsi="宋体"/>
          <w:sz w:val="24"/>
        </w:rPr>
        <w:t>B2C</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ascii="宋体" w:hAnsi="宋体"/>
          <w:sz w:val="24"/>
        </w:rPr>
        <w:t>B2C</w:t>
      </w:r>
      <w:r>
        <w:rPr>
          <w:rFonts w:hint="eastAsia" w:ascii="宋体" w:hAnsi="宋体"/>
          <w:sz w:val="24"/>
        </w:rPr>
        <w:t>是企业对消费者的电子商务模式。这种形式的电子商务一般以网络零售业为主，主要借助于</w:t>
      </w:r>
      <w:r>
        <w:rPr>
          <w:rFonts w:ascii="宋体" w:hAnsi="宋体"/>
          <w:sz w:val="24"/>
        </w:rPr>
        <w:t>Internet</w:t>
      </w:r>
      <w:r>
        <w:rPr>
          <w:rFonts w:hint="eastAsia" w:ascii="宋体" w:hAnsi="宋体"/>
          <w:sz w:val="24"/>
        </w:rPr>
        <w:t>开展在线销售活动。</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网上直销的创新：营销理念的创新、营销组合策略上的创新、营销手段的创新</w:t>
      </w:r>
      <w:r>
        <w:rPr>
          <w:rFonts w:ascii="宋体" w:hAnsi="宋体"/>
          <w:sz w:val="24"/>
        </w:rPr>
        <w:t xml:space="preserve"> </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网上直销的创新性体现在哪些方面？</w:t>
      </w:r>
    </w:p>
    <w:p>
      <w:pPr>
        <w:numPr>
          <w:ilvl w:val="0"/>
          <w:numId w:val="5"/>
        </w:numPr>
        <w:spacing w:line="360" w:lineRule="exact"/>
        <w:ind w:left="420" w:leftChars="200" w:firstLine="480" w:firstLineChars="200"/>
        <w:rPr>
          <w:rFonts w:ascii="宋体"/>
          <w:sz w:val="24"/>
        </w:rPr>
      </w:pPr>
      <w:r>
        <w:rPr>
          <w:rFonts w:hint="eastAsia" w:ascii="宋体" w:hAnsi="宋体"/>
          <w:sz w:val="24"/>
        </w:rPr>
        <w:t>连锁经营</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连锁经营是一种商业组织形式和经营制度，是当代流通渠道发展的客观产物，连锁以其规模经营、衔接产销、扩大流通、方便消费、统一管理等诸多优势成为目前世界上发达国家商业服务业的重要组织形式。</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连锁经营是一种商业组织形式和经营制度，是指经营同类商品或服务的若干个企业，以一定的形式组成一个联合体，在整体规划下进行专业化分工，并在分工基础上实施集中化管理，把独立的经营活动组合成整体的规模经营，从而实现规模效益。</w:t>
      </w:r>
    </w:p>
    <w:p>
      <w:pPr>
        <w:spacing w:line="360" w:lineRule="exact"/>
        <w:ind w:left="420" w:leftChars="200" w:firstLine="480" w:firstLineChars="200"/>
        <w:rPr>
          <w:rFonts w:ascii="宋体"/>
          <w:sz w:val="24"/>
        </w:rPr>
      </w:pPr>
      <w:r>
        <w:rPr>
          <w:rFonts w:hint="eastAsia" w:ascii="宋体" w:hAnsi="宋体"/>
          <w:sz w:val="24"/>
        </w:rPr>
        <w:t>正规连锁概念：总公司直接投资开设连锁店。如真功夫，通常是大规模的零售商。</w:t>
      </w:r>
    </w:p>
    <w:p>
      <w:pPr>
        <w:spacing w:line="360" w:lineRule="exact"/>
        <w:ind w:left="420" w:leftChars="200" w:firstLine="480" w:firstLineChars="200"/>
        <w:rPr>
          <w:rFonts w:ascii="宋体"/>
          <w:sz w:val="24"/>
        </w:rPr>
      </w:pPr>
      <w:r>
        <w:rPr>
          <w:rFonts w:hint="eastAsia" w:ascii="宋体" w:hAnsi="宋体"/>
          <w:sz w:val="24"/>
        </w:rPr>
        <w:t>自愿连锁概念：指一批所有权独立的商店，自愿归属于一个采购联合组织，和一个服务管理中心（总部）领导，在总部的指导下共同经营。</w:t>
      </w:r>
    </w:p>
    <w:p>
      <w:pPr>
        <w:spacing w:line="360" w:lineRule="exact"/>
        <w:ind w:left="420" w:leftChars="200" w:firstLine="480" w:firstLineChars="200"/>
        <w:rPr>
          <w:rFonts w:ascii="宋体"/>
          <w:sz w:val="24"/>
        </w:rPr>
      </w:pPr>
      <w:r>
        <w:rPr>
          <w:rFonts w:hint="eastAsia" w:ascii="宋体" w:hAnsi="宋体"/>
          <w:sz w:val="24"/>
        </w:rPr>
        <w:t>特许经营是指特许经营权拥有者以合同约定的形式，允许被特许经营者有偿使用其名称、商标、专有技术、产品及运作管理经验等从事经营活动的商业经营模式。</w:t>
      </w:r>
    </w:p>
    <w:p>
      <w:pPr>
        <w:spacing w:line="360" w:lineRule="exact"/>
        <w:ind w:left="420" w:leftChars="200" w:firstLine="480" w:firstLineChars="200"/>
        <w:rPr>
          <w:rFonts w:ascii="宋体"/>
          <w:sz w:val="24"/>
        </w:rPr>
      </w:pPr>
      <w:r>
        <w:rPr>
          <w:rFonts w:hint="eastAsia" w:ascii="宋体" w:hAnsi="宋体"/>
          <w:sz w:val="24"/>
        </w:rPr>
        <w:t>连锁经营的特点：差别化、简单化、标准化、专业化</w:t>
      </w:r>
    </w:p>
    <w:p>
      <w:pPr>
        <w:spacing w:line="360" w:lineRule="exact"/>
        <w:ind w:left="420" w:leftChars="200" w:firstLine="480" w:firstLineChars="200"/>
        <w:rPr>
          <w:rFonts w:ascii="宋体"/>
          <w:sz w:val="24"/>
        </w:rPr>
      </w:pPr>
      <w:r>
        <w:rPr>
          <w:rFonts w:hint="eastAsia" w:ascii="宋体" w:hAnsi="宋体"/>
          <w:sz w:val="24"/>
        </w:rPr>
        <w:t>连锁经营的优势：规模优势、专业分工、综合批发和零售的功能、系统的整体优化、给分店某种程度的经营自由、有雄厚的资金投资于设施现代化</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各种连锁形式的主要特点与适用条件分别是什么？</w:t>
      </w:r>
    </w:p>
    <w:p>
      <w:pPr>
        <w:numPr>
          <w:ilvl w:val="0"/>
          <w:numId w:val="5"/>
        </w:numPr>
        <w:spacing w:line="360" w:lineRule="exact"/>
        <w:ind w:left="420" w:leftChars="200" w:firstLine="480" w:firstLineChars="200"/>
        <w:rPr>
          <w:rFonts w:ascii="宋体"/>
          <w:sz w:val="24"/>
        </w:rPr>
      </w:pPr>
      <w:r>
        <w:rPr>
          <w:rFonts w:hint="eastAsia" w:ascii="宋体" w:hAnsi="宋体"/>
          <w:sz w:val="24"/>
        </w:rPr>
        <w:t>特许经营</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特许经营以低成本、标准化的经营达到快速扩张业务范围，实现企业经营规模化的目的，特许经营的营销方式、成功经验是最具影响力的市场营销方式之一。</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hAnsi="宋体"/>
          <w:sz w:val="24"/>
        </w:rPr>
      </w:pPr>
      <w:r>
        <w:rPr>
          <w:rFonts w:hint="eastAsia" w:ascii="宋体" w:hAnsi="宋体"/>
          <w:sz w:val="24"/>
        </w:rPr>
        <w:t>　特许经营是指特许经营权拥有者以合同约定的形式，允许被特许经营者有偿使用其名称、商标、专有技术、产品及运作管理经验等从事经营活动的商业经营模式。</w:t>
      </w:r>
      <w:r>
        <w:rPr>
          <w:rFonts w:ascii="宋体" w:hAnsi="宋体"/>
          <w:sz w:val="24"/>
        </w:rPr>
        <w:t xml:space="preserve"> </w:t>
      </w:r>
    </w:p>
    <w:p>
      <w:pPr>
        <w:spacing w:line="360" w:lineRule="exact"/>
        <w:ind w:left="420" w:leftChars="200" w:firstLine="480" w:firstLineChars="200"/>
        <w:rPr>
          <w:rFonts w:ascii="宋体"/>
          <w:sz w:val="24"/>
        </w:rPr>
      </w:pPr>
      <w:r>
        <w:rPr>
          <w:rFonts w:hint="eastAsia" w:ascii="宋体" w:hAnsi="宋体"/>
          <w:sz w:val="24"/>
        </w:rPr>
        <w:t>特许经营的优点：将经营失败的危险降至最低。受许人通常会得到全国性品牌形象的支持。分享规模效益，将开业成本降至最低。分享企业技术开发的成果。加盟者还可以从总部那里获得许多其他方面的支持与服务。</w:t>
      </w:r>
    </w:p>
    <w:p>
      <w:pPr>
        <w:spacing w:line="360" w:lineRule="exact"/>
        <w:ind w:left="420" w:leftChars="200" w:firstLine="480" w:firstLineChars="200"/>
        <w:rPr>
          <w:rFonts w:ascii="宋体"/>
          <w:sz w:val="24"/>
        </w:rPr>
      </w:pPr>
      <w:r>
        <w:rPr>
          <w:rFonts w:hint="eastAsia" w:ascii="宋体" w:hAnsi="宋体"/>
          <w:sz w:val="24"/>
        </w:rPr>
        <w:t>特许经营的缺点</w:t>
      </w:r>
      <w:r>
        <w:rPr>
          <w:rFonts w:ascii="宋体"/>
          <w:sz w:val="24"/>
        </w:rPr>
        <w:t> </w:t>
      </w:r>
      <w:r>
        <w:rPr>
          <w:rFonts w:hint="eastAsia" w:ascii="宋体" w:hAnsi="宋体"/>
          <w:sz w:val="24"/>
        </w:rPr>
        <w:t>：受许人必须遵循特许人的要求，很少有创新余地。如果特许经营总部不擅长业务和管理，会使加盟店受到牵连，转让或转移加盟店较困难。总部的政策对加盟店的利润有很大的影响，由于合同期限而受制于总部。</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特许经营的概念与优缺点分别是什么？</w:t>
      </w:r>
    </w:p>
    <w:p>
      <w:pPr>
        <w:spacing w:line="360" w:lineRule="exact"/>
        <w:ind w:left="420" w:leftChars="200" w:firstLine="480" w:firstLineChars="200"/>
        <w:rPr>
          <w:rFonts w:ascii="宋体"/>
          <w:sz w:val="24"/>
        </w:rPr>
      </w:pPr>
      <w:r>
        <w:rPr>
          <w:rFonts w:hint="eastAsia" w:ascii="宋体" w:hAnsi="宋体"/>
          <w:sz w:val="24"/>
        </w:rPr>
        <w:t>（三）思考与实践</w:t>
      </w:r>
    </w:p>
    <w:p>
      <w:pPr>
        <w:numPr>
          <w:ilvl w:val="0"/>
          <w:numId w:val="6"/>
        </w:numPr>
        <w:spacing w:line="360" w:lineRule="exact"/>
        <w:ind w:left="420" w:leftChars="200" w:firstLine="480" w:firstLineChars="200"/>
        <w:rPr>
          <w:rFonts w:ascii="宋体"/>
          <w:sz w:val="24"/>
        </w:rPr>
      </w:pPr>
      <w:r>
        <w:rPr>
          <w:rFonts w:hint="eastAsia" w:ascii="宋体" w:hAnsi="宋体"/>
          <w:sz w:val="24"/>
        </w:rPr>
        <w:t>名词解释：零售、零售商、直复营销、连锁经营、正规连锁、自愿连锁、特许连锁</w:t>
      </w:r>
    </w:p>
    <w:p>
      <w:pPr>
        <w:numPr>
          <w:ilvl w:val="0"/>
          <w:numId w:val="6"/>
        </w:numPr>
        <w:spacing w:line="360" w:lineRule="exact"/>
        <w:ind w:left="420" w:leftChars="200" w:firstLine="480" w:firstLineChars="200"/>
        <w:rPr>
          <w:rFonts w:ascii="宋体"/>
          <w:sz w:val="24"/>
        </w:rPr>
      </w:pPr>
      <w:r>
        <w:rPr>
          <w:rFonts w:hint="eastAsia" w:ascii="宋体" w:hAnsi="宋体"/>
          <w:sz w:val="24"/>
        </w:rPr>
        <w:t>简答题</w:t>
      </w:r>
    </w:p>
    <w:p>
      <w:pPr>
        <w:numPr>
          <w:ilvl w:val="1"/>
          <w:numId w:val="6"/>
        </w:numPr>
        <w:spacing w:line="360" w:lineRule="exact"/>
        <w:ind w:left="420" w:leftChars="200" w:firstLine="480" w:firstLineChars="200"/>
        <w:rPr>
          <w:rFonts w:ascii="宋体"/>
          <w:sz w:val="24"/>
        </w:rPr>
      </w:pPr>
      <w:r>
        <w:rPr>
          <w:rFonts w:hint="eastAsia" w:ascii="宋体" w:hAnsi="宋体"/>
          <w:sz w:val="24"/>
        </w:rPr>
        <w:t>零售商的职能主要体现在哪些方面？</w:t>
      </w:r>
    </w:p>
    <w:p>
      <w:pPr>
        <w:numPr>
          <w:ilvl w:val="1"/>
          <w:numId w:val="6"/>
        </w:numPr>
        <w:spacing w:line="360" w:lineRule="exact"/>
        <w:ind w:left="420" w:leftChars="200" w:firstLine="480" w:firstLineChars="200"/>
        <w:rPr>
          <w:rFonts w:ascii="宋体"/>
          <w:sz w:val="24"/>
        </w:rPr>
      </w:pPr>
      <w:r>
        <w:rPr>
          <w:rFonts w:hint="eastAsia" w:ascii="宋体" w:hAnsi="宋体"/>
          <w:sz w:val="24"/>
        </w:rPr>
        <w:t>分析零售商的类型及其经营特点</w:t>
      </w:r>
    </w:p>
    <w:p>
      <w:pPr>
        <w:numPr>
          <w:ilvl w:val="1"/>
          <w:numId w:val="6"/>
        </w:numPr>
        <w:spacing w:line="360" w:lineRule="exact"/>
        <w:ind w:left="420" w:leftChars="200" w:firstLine="480" w:firstLineChars="200"/>
        <w:rPr>
          <w:rFonts w:ascii="宋体"/>
          <w:sz w:val="24"/>
        </w:rPr>
      </w:pPr>
      <w:r>
        <w:rPr>
          <w:rFonts w:hint="eastAsia" w:ascii="宋体" w:hAnsi="宋体"/>
          <w:sz w:val="24"/>
        </w:rPr>
        <w:t>阐述连锁经营的特点。</w:t>
      </w:r>
    </w:p>
    <w:p>
      <w:pPr>
        <w:numPr>
          <w:ilvl w:val="1"/>
          <w:numId w:val="6"/>
        </w:numPr>
        <w:spacing w:line="360" w:lineRule="exact"/>
        <w:ind w:left="420" w:leftChars="200" w:firstLine="480" w:firstLineChars="200"/>
        <w:rPr>
          <w:rFonts w:ascii="宋体"/>
          <w:sz w:val="24"/>
        </w:rPr>
      </w:pPr>
      <w:r>
        <w:rPr>
          <w:rFonts w:hint="eastAsia" w:ascii="宋体" w:hAnsi="宋体"/>
          <w:sz w:val="24"/>
        </w:rPr>
        <w:t>简述特许经营的优缺点。</w:t>
      </w:r>
    </w:p>
    <w:p>
      <w:pPr>
        <w:spacing w:line="360" w:lineRule="exact"/>
        <w:ind w:left="420" w:leftChars="200" w:firstLine="480" w:firstLineChars="200"/>
        <w:rPr>
          <w:rFonts w:ascii="宋体"/>
          <w:sz w:val="24"/>
        </w:rPr>
      </w:pPr>
      <w:r>
        <w:rPr>
          <w:rFonts w:hint="eastAsia" w:ascii="宋体" w:hAnsi="宋体"/>
          <w:sz w:val="24"/>
        </w:rPr>
        <w:t>（四）教学手段与方法</w:t>
      </w:r>
    </w:p>
    <w:p>
      <w:pPr>
        <w:spacing w:line="360" w:lineRule="exact"/>
        <w:ind w:left="420" w:leftChars="200" w:firstLine="480" w:firstLineChars="200"/>
        <w:rPr>
          <w:rFonts w:ascii="宋体"/>
          <w:sz w:val="24"/>
        </w:rPr>
      </w:pPr>
      <w:r>
        <w:rPr>
          <w:rFonts w:hint="eastAsia" w:ascii="宋体" w:hAnsi="宋体"/>
          <w:sz w:val="24"/>
        </w:rPr>
        <w:t>讲授、案例教学</w:t>
      </w:r>
    </w:p>
    <w:p>
      <w:pPr>
        <w:spacing w:line="360" w:lineRule="exact"/>
        <w:ind w:left="420" w:leftChars="200" w:firstLine="480" w:firstLineChars="200"/>
        <w:rPr>
          <w:rFonts w:ascii="楷体_GB2312" w:eastAsia="楷体_GB2312"/>
          <w:sz w:val="24"/>
        </w:rPr>
      </w:pPr>
    </w:p>
    <w:p>
      <w:pPr>
        <w:spacing w:line="360" w:lineRule="exact"/>
        <w:ind w:left="420" w:leftChars="200" w:firstLine="482" w:firstLineChars="200"/>
        <w:rPr>
          <w:rFonts w:ascii="楷体_GB2312" w:eastAsia="楷体_GB2312"/>
          <w:sz w:val="24"/>
        </w:rPr>
      </w:pPr>
      <w:r>
        <w:rPr>
          <w:rFonts w:hint="eastAsia" w:ascii="宋体" w:hAnsi="宋体"/>
          <w:b/>
          <w:sz w:val="24"/>
        </w:rPr>
        <w:t>第四章</w:t>
      </w:r>
      <w:r>
        <w:rPr>
          <w:rFonts w:ascii="宋体" w:hAnsi="宋体"/>
          <w:b/>
          <w:sz w:val="24"/>
        </w:rPr>
        <w:t xml:space="preserve"> </w:t>
      </w:r>
      <w:r>
        <w:rPr>
          <w:rFonts w:hint="eastAsia" w:ascii="宋体" w:hAnsi="宋体"/>
          <w:b/>
          <w:sz w:val="24"/>
        </w:rPr>
        <w:t>企业间的分销</w:t>
      </w:r>
      <w:r>
        <w:rPr>
          <w:rFonts w:ascii="宋体" w:hAnsi="宋体"/>
          <w:b/>
          <w:sz w:val="24"/>
        </w:rPr>
        <w:t>——</w:t>
      </w:r>
      <w:r>
        <w:rPr>
          <w:rFonts w:hint="eastAsia" w:ascii="宋体" w:hAnsi="宋体"/>
          <w:b/>
          <w:sz w:val="24"/>
        </w:rPr>
        <w:t>批发商</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掌握批发商的定义、职能与构成</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了解代理商的定义和分类</w:t>
      </w:r>
      <w:r>
        <w:rPr>
          <w:rFonts w:ascii="宋体"/>
          <w:sz w:val="24"/>
        </w:rPr>
        <w:t> </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了解生产企业自营销售组织的发展规模与趋势</w:t>
      </w:r>
    </w:p>
    <w:p>
      <w:pPr>
        <w:spacing w:line="360" w:lineRule="exact"/>
        <w:ind w:left="420" w:leftChars="200" w:firstLine="480" w:firstLineChars="200"/>
        <w:rPr>
          <w:rFonts w:ascii="宋体"/>
          <w:sz w:val="24"/>
        </w:rPr>
      </w:pPr>
      <w:r>
        <w:rPr>
          <w:rFonts w:ascii="宋体" w:hAnsi="宋体"/>
          <w:sz w:val="24"/>
        </w:rPr>
        <w:t>4.</w:t>
      </w:r>
      <w:r>
        <w:rPr>
          <w:rFonts w:hint="eastAsia" w:ascii="宋体" w:hAnsi="宋体"/>
          <w:sz w:val="24"/>
        </w:rPr>
        <w:t>了解网上</w:t>
      </w:r>
      <w:r>
        <w:rPr>
          <w:rFonts w:ascii="宋体" w:hAnsi="宋体"/>
          <w:sz w:val="24"/>
        </w:rPr>
        <w:t>B2B</w:t>
      </w:r>
      <w:r>
        <w:rPr>
          <w:rFonts w:hint="eastAsia" w:ascii="宋体" w:hAnsi="宋体"/>
          <w:sz w:val="24"/>
        </w:rPr>
        <w:t>渠道的发展。</w:t>
      </w:r>
    </w:p>
    <w:p>
      <w:pPr>
        <w:spacing w:line="360" w:lineRule="exact"/>
        <w:ind w:left="420" w:leftChars="200" w:firstLine="480" w:firstLineChars="200"/>
        <w:rPr>
          <w:rFonts w:ascii="楷体_GB2312" w:eastAsia="楷体_GB2312"/>
          <w:b/>
          <w:sz w:val="24"/>
        </w:rPr>
      </w:pPr>
      <w:r>
        <w:rPr>
          <w:rFonts w:ascii="楷体_GB2312" w:eastAsia="楷体_GB2312"/>
          <w:sz w:val="24"/>
        </w:rPr>
        <w:t xml:space="preserve">  </w:t>
      </w:r>
      <w:r>
        <w:rPr>
          <w:rFonts w:hint="eastAsia" w:ascii="宋体" w:hAnsi="宋体"/>
          <w:sz w:val="24"/>
        </w:rPr>
        <w:t>（二）</w:t>
      </w:r>
      <w:r>
        <w:rPr>
          <w:rFonts w:ascii="宋体" w:hAnsi="宋体"/>
          <w:sz w:val="24"/>
        </w:rPr>
        <w:t xml:space="preserve"> </w:t>
      </w:r>
      <w:r>
        <w:rPr>
          <w:rFonts w:hint="eastAsia" w:ascii="宋体" w:hAnsi="宋体"/>
          <w:sz w:val="24"/>
        </w:rPr>
        <w:t>教学内容</w:t>
      </w:r>
    </w:p>
    <w:p>
      <w:pPr>
        <w:numPr>
          <w:ilvl w:val="0"/>
          <w:numId w:val="7"/>
        </w:numPr>
        <w:spacing w:line="360" w:lineRule="exact"/>
        <w:ind w:left="420" w:leftChars="200" w:firstLine="480" w:firstLineChars="200"/>
        <w:rPr>
          <w:rFonts w:ascii="宋体"/>
          <w:sz w:val="24"/>
        </w:rPr>
      </w:pPr>
      <w:r>
        <w:rPr>
          <w:rFonts w:hint="eastAsia" w:ascii="宋体" w:hAnsi="宋体"/>
          <w:sz w:val="24"/>
        </w:rPr>
        <w:t>批发商的职能和构成</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作为产销的中间环节，批发商区别于零售商的最主要标志是一端联结生产商，另一端联结零售商，批发与零售的主要区别在于：批发主要是为中间性消费者进行的购销活动；而零售则是为最终消费者服务的。</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　批发机构不同于零售机构的性质、批发商为制造商提供的服务、批发商为零售商提供的服务、批发商的分类、批发商的选择</w:t>
      </w:r>
      <w:r>
        <w:rPr>
          <w:rFonts w:ascii="宋体"/>
          <w:sz w:val="24"/>
        </w:rPr>
        <w:t> </w:t>
      </w:r>
      <w:r>
        <w:rPr>
          <w:rFonts w:hint="eastAsia" w:ascii="宋体" w:hAnsi="宋体"/>
          <w:sz w:val="24"/>
        </w:rPr>
        <w:t>。</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在渠道中批发商的主要作用以及其为各主要渠道成员分别提供什么服务？</w:t>
      </w:r>
    </w:p>
    <w:p>
      <w:pPr>
        <w:numPr>
          <w:ilvl w:val="0"/>
          <w:numId w:val="7"/>
        </w:numPr>
        <w:spacing w:line="360" w:lineRule="exact"/>
        <w:ind w:left="420" w:leftChars="200" w:firstLine="480" w:firstLineChars="200"/>
        <w:rPr>
          <w:rFonts w:ascii="宋体"/>
          <w:sz w:val="24"/>
        </w:rPr>
      </w:pPr>
      <w:r>
        <w:rPr>
          <w:rFonts w:hint="eastAsia" w:ascii="宋体" w:hAnsi="宋体"/>
          <w:sz w:val="24"/>
        </w:rPr>
        <w:t>代理商</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　代理商是代企业打理生意，不是买断企业的产品，而是厂家给额度的一种经营行为，货物的所有权属于厂家，而不是商家。他们不是自己用产品，而是代企业转手卖出去。代理商与批发商的本质区别在于代理商对商品没有所有权，它们不经营商品，而只是代表买方寻找卖方，或代表卖方寻找买方。代理商是独立自主经营的企业，不是代理企业的雇员，所以其报酬是佣金，而非薪金，佣金大约占销售额的</w:t>
      </w:r>
      <w:r>
        <w:rPr>
          <w:rFonts w:ascii="宋体" w:hAnsi="宋体"/>
          <w:sz w:val="24"/>
        </w:rPr>
        <w:t>2%~6%</w:t>
      </w:r>
      <w:r>
        <w:rPr>
          <w:rFonts w:hint="eastAsia" w:ascii="宋体" w:hAnsi="宋体"/>
          <w:sz w:val="24"/>
        </w:rPr>
        <w:t>。</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“代理商”，一般是企业，以赚取企业代理佣金的商业单位。</w:t>
      </w:r>
    </w:p>
    <w:p>
      <w:pPr>
        <w:spacing w:line="360" w:lineRule="exact"/>
        <w:ind w:left="420" w:leftChars="200" w:firstLine="480" w:firstLineChars="200"/>
        <w:rPr>
          <w:rFonts w:ascii="宋体"/>
          <w:sz w:val="24"/>
        </w:rPr>
      </w:pPr>
      <w:r>
        <w:rPr>
          <w:rFonts w:hint="eastAsia" w:ascii="宋体" w:hAnsi="宋体"/>
          <w:sz w:val="24"/>
        </w:rPr>
        <w:t>代理商的分类：制造业公司代理商、销售代理商、采购代理商、佣金商、进口和出口代理商、信托商。</w:t>
      </w:r>
    </w:p>
    <w:p>
      <w:pPr>
        <w:spacing w:line="360" w:lineRule="exact"/>
        <w:ind w:left="420" w:leftChars="200" w:firstLine="480" w:firstLineChars="200"/>
        <w:rPr>
          <w:rFonts w:ascii="宋体"/>
          <w:sz w:val="24"/>
        </w:rPr>
      </w:pPr>
      <w:r>
        <w:rPr>
          <w:rFonts w:hint="eastAsia" w:ascii="宋体" w:hAnsi="宋体"/>
          <w:sz w:val="24"/>
        </w:rPr>
        <w:t>独家销售代理与一般销售代理的选择、买断代理商与佣金代理商的选择。</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各种不同类型代理商的优缺点及如何选择？</w:t>
      </w:r>
    </w:p>
    <w:p>
      <w:pPr>
        <w:numPr>
          <w:ilvl w:val="0"/>
          <w:numId w:val="7"/>
        </w:numPr>
        <w:spacing w:line="360" w:lineRule="exact"/>
        <w:ind w:left="420" w:leftChars="200" w:firstLine="480" w:firstLineChars="200"/>
        <w:rPr>
          <w:rFonts w:ascii="宋体"/>
          <w:sz w:val="24"/>
        </w:rPr>
      </w:pPr>
      <w:r>
        <w:rPr>
          <w:rFonts w:hint="eastAsia" w:ascii="宋体" w:hAnsi="宋体"/>
          <w:sz w:val="24"/>
        </w:rPr>
        <w:t>生产企业自营销售组织</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　生产企业的自营销售组织与企业生产部门相对独立，它实际承担着企业产品的分销职能，具有一定的优势。</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生产企业自营销售组织的优劣势</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生产企业自营销售组织有哪些优劣势？</w:t>
      </w:r>
    </w:p>
    <w:p>
      <w:pPr>
        <w:numPr>
          <w:ilvl w:val="0"/>
          <w:numId w:val="7"/>
        </w:numPr>
        <w:spacing w:line="360" w:lineRule="exact"/>
        <w:ind w:left="420" w:leftChars="200" w:firstLine="480" w:firstLineChars="200"/>
        <w:rPr>
          <w:rFonts w:ascii="宋体"/>
          <w:sz w:val="24"/>
        </w:rPr>
      </w:pPr>
      <w:r>
        <w:rPr>
          <w:rFonts w:hint="eastAsia" w:ascii="宋体" w:hAnsi="宋体"/>
          <w:sz w:val="24"/>
        </w:rPr>
        <w:t>网上直销</w:t>
      </w:r>
      <w:r>
        <w:rPr>
          <w:rFonts w:ascii="宋体" w:hAnsi="宋体"/>
          <w:sz w:val="24"/>
        </w:rPr>
        <w:t>B2B</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ascii="宋体" w:hAnsi="宋体"/>
          <w:sz w:val="24"/>
        </w:rPr>
        <w:t>B2B</w:t>
      </w:r>
      <w:r>
        <w:rPr>
          <w:rFonts w:hint="eastAsia" w:ascii="宋体" w:hAnsi="宋体"/>
          <w:sz w:val="24"/>
        </w:rPr>
        <w:t>是企业与企业之间通过互联网进行产品、服务及信息的交换。</w:t>
      </w:r>
      <w:r>
        <w:rPr>
          <w:rFonts w:ascii="宋体" w:hAnsi="宋体"/>
          <w:sz w:val="24"/>
        </w:rPr>
        <w:t>B2B</w:t>
      </w:r>
      <w:r>
        <w:rPr>
          <w:rFonts w:hint="eastAsia" w:ascii="宋体" w:hAnsi="宋体"/>
          <w:sz w:val="24"/>
        </w:rPr>
        <w:t>销售平台的组建要遵循一定的程序。</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ascii="宋体" w:hAnsi="宋体"/>
          <w:sz w:val="24"/>
        </w:rPr>
        <w:t>B2B</w:t>
      </w:r>
      <w:r>
        <w:rPr>
          <w:rFonts w:hint="eastAsia" w:ascii="宋体" w:hAnsi="宋体"/>
          <w:sz w:val="24"/>
        </w:rPr>
        <w:t>销售平台组建程序：交易前的准备、交易谈判和签订合同、办理交易进行前的手续、经交易合同的履行和索赔。</w:t>
      </w:r>
    </w:p>
    <w:p>
      <w:pPr>
        <w:spacing w:line="360" w:lineRule="exact"/>
        <w:ind w:left="420" w:leftChars="200" w:firstLine="480" w:firstLineChars="200"/>
        <w:rPr>
          <w:rFonts w:ascii="宋体"/>
          <w:sz w:val="24"/>
        </w:rPr>
      </w:pPr>
      <w:r>
        <w:rPr>
          <w:rFonts w:hint="eastAsia" w:ascii="宋体" w:hAnsi="宋体"/>
          <w:sz w:val="24"/>
        </w:rPr>
        <w:t>企业销售网站的建设：发布信息、开发客户群、服务顾客。</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ascii="宋体" w:hAnsi="宋体"/>
          <w:sz w:val="24"/>
        </w:rPr>
        <w:t>B2B</w:t>
      </w:r>
      <w:r>
        <w:rPr>
          <w:rFonts w:hint="eastAsia" w:ascii="宋体" w:hAnsi="宋体"/>
          <w:sz w:val="24"/>
        </w:rPr>
        <w:t>销售平台组建程序是什么？</w:t>
      </w:r>
    </w:p>
    <w:p>
      <w:pPr>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b/>
          <w:sz w:val="24"/>
        </w:rPr>
      </w:pPr>
      <w:r>
        <w:rPr>
          <w:rFonts w:ascii="宋体" w:hAnsi="宋体"/>
          <w:sz w:val="24"/>
        </w:rPr>
        <w:t xml:space="preserve">1. </w:t>
      </w:r>
      <w:r>
        <w:rPr>
          <w:rFonts w:hint="eastAsia" w:ascii="宋体" w:hAnsi="宋体"/>
          <w:sz w:val="24"/>
        </w:rPr>
        <w:t>名词解释：批发、批发商、商人批发商、代理批发商</w:t>
      </w:r>
    </w:p>
    <w:p>
      <w:pPr>
        <w:spacing w:line="360" w:lineRule="exact"/>
        <w:ind w:left="420" w:leftChars="200" w:firstLine="480" w:firstLineChars="200"/>
        <w:rPr>
          <w:rFonts w:ascii="宋体"/>
          <w:sz w:val="24"/>
        </w:rPr>
      </w:pPr>
      <w:r>
        <w:rPr>
          <w:rFonts w:ascii="宋体" w:hAnsi="宋体"/>
          <w:sz w:val="24"/>
        </w:rPr>
        <w:t xml:space="preserve">2. </w:t>
      </w:r>
      <w:r>
        <w:rPr>
          <w:rFonts w:hint="eastAsia" w:ascii="宋体" w:hAnsi="宋体"/>
          <w:sz w:val="24"/>
        </w:rPr>
        <w:t>简答题</w:t>
      </w:r>
    </w:p>
    <w:p>
      <w:pPr>
        <w:numPr>
          <w:ilvl w:val="0"/>
          <w:numId w:val="8"/>
        </w:numPr>
        <w:spacing w:line="360" w:lineRule="exact"/>
        <w:ind w:left="420" w:leftChars="200" w:firstLine="480" w:firstLineChars="200"/>
        <w:rPr>
          <w:rFonts w:ascii="宋体"/>
          <w:sz w:val="24"/>
        </w:rPr>
      </w:pPr>
      <w:r>
        <w:rPr>
          <w:rFonts w:hint="eastAsia" w:ascii="宋体" w:hAnsi="宋体"/>
          <w:sz w:val="24"/>
        </w:rPr>
        <w:t>简述批发商对供应商的服务职能。</w:t>
      </w:r>
    </w:p>
    <w:p>
      <w:pPr>
        <w:numPr>
          <w:ilvl w:val="0"/>
          <w:numId w:val="8"/>
        </w:numPr>
        <w:spacing w:line="360" w:lineRule="exact"/>
        <w:ind w:left="420" w:leftChars="200" w:firstLine="480" w:firstLineChars="200"/>
        <w:rPr>
          <w:rFonts w:ascii="宋体"/>
          <w:sz w:val="24"/>
        </w:rPr>
      </w:pPr>
      <w:r>
        <w:rPr>
          <w:rFonts w:hint="eastAsia" w:ascii="宋体" w:hAnsi="宋体"/>
          <w:sz w:val="24"/>
        </w:rPr>
        <w:t>分析批发商的类型及其经营特点。</w:t>
      </w:r>
    </w:p>
    <w:p>
      <w:pPr>
        <w:numPr>
          <w:ilvl w:val="0"/>
          <w:numId w:val="8"/>
        </w:numPr>
        <w:spacing w:line="360" w:lineRule="exact"/>
        <w:ind w:left="420" w:leftChars="200" w:firstLine="480" w:firstLineChars="200"/>
        <w:rPr>
          <w:rFonts w:ascii="宋体"/>
          <w:sz w:val="24"/>
        </w:rPr>
      </w:pPr>
      <w:r>
        <w:rPr>
          <w:rFonts w:hint="eastAsia" w:ascii="宋体" w:hAnsi="宋体"/>
          <w:sz w:val="24"/>
        </w:rPr>
        <w:t>简述生产企业自营销售组织优劣势。</w:t>
      </w:r>
    </w:p>
    <w:p>
      <w:pPr>
        <w:numPr>
          <w:ilvl w:val="0"/>
          <w:numId w:val="8"/>
        </w:numPr>
        <w:spacing w:line="360" w:lineRule="exact"/>
        <w:ind w:left="420" w:leftChars="200" w:firstLine="480" w:firstLineChars="200"/>
        <w:rPr>
          <w:rFonts w:ascii="楷体_GB2312" w:eastAsia="楷体_GB2312"/>
          <w:sz w:val="24"/>
        </w:rPr>
      </w:pPr>
      <w:r>
        <w:rPr>
          <w:rFonts w:hint="eastAsia" w:ascii="宋体" w:hAnsi="宋体"/>
          <w:sz w:val="24"/>
        </w:rPr>
        <w:t>简述网上直销</w:t>
      </w:r>
      <w:r>
        <w:rPr>
          <w:rFonts w:ascii="宋体" w:hAnsi="宋体"/>
          <w:sz w:val="24"/>
        </w:rPr>
        <w:t>B2B</w:t>
      </w:r>
      <w:r>
        <w:rPr>
          <w:rFonts w:hint="eastAsia" w:ascii="宋体" w:hAnsi="宋体"/>
          <w:sz w:val="24"/>
        </w:rPr>
        <w:t>交易的基本程序</w:t>
      </w:r>
      <w:r>
        <w:rPr>
          <w:rFonts w:hint="eastAsia" w:ascii="楷体_GB2312" w:eastAsia="楷体_GB2312"/>
          <w:sz w:val="24"/>
        </w:rPr>
        <w:t>。</w:t>
      </w:r>
    </w:p>
    <w:p>
      <w:pPr>
        <w:spacing w:line="360" w:lineRule="exact"/>
        <w:ind w:left="420" w:leftChars="200" w:firstLine="480" w:firstLineChars="200"/>
        <w:rPr>
          <w:rFonts w:ascii="宋体"/>
          <w:sz w:val="24"/>
        </w:rPr>
      </w:pPr>
      <w:r>
        <w:rPr>
          <w:rFonts w:hint="eastAsia" w:ascii="宋体" w:hAnsi="宋体"/>
          <w:sz w:val="24"/>
        </w:rPr>
        <w:t>（四）教学手段与方法</w:t>
      </w:r>
    </w:p>
    <w:p>
      <w:pPr>
        <w:spacing w:line="360" w:lineRule="exact"/>
        <w:ind w:left="420" w:leftChars="200" w:firstLine="480" w:firstLineChars="200"/>
        <w:rPr>
          <w:rFonts w:ascii="宋体"/>
          <w:sz w:val="24"/>
        </w:rPr>
      </w:pPr>
      <w:r>
        <w:rPr>
          <w:rFonts w:hint="eastAsia" w:ascii="宋体" w:hAnsi="宋体"/>
          <w:sz w:val="24"/>
        </w:rPr>
        <w:t>讲授、案例分析</w:t>
      </w:r>
    </w:p>
    <w:p>
      <w:pPr>
        <w:spacing w:line="360" w:lineRule="exact"/>
        <w:ind w:left="420" w:leftChars="200" w:firstLine="480" w:firstLineChars="200"/>
        <w:rPr>
          <w:rFonts w:ascii="楷体_GB2312" w:eastAsia="楷体_GB2312"/>
          <w:sz w:val="24"/>
        </w:rPr>
      </w:pPr>
    </w:p>
    <w:p>
      <w:pPr>
        <w:spacing w:line="360" w:lineRule="exact"/>
        <w:ind w:left="420" w:leftChars="200" w:firstLine="482" w:firstLineChars="200"/>
        <w:rPr>
          <w:rFonts w:ascii="宋体"/>
          <w:b/>
          <w:sz w:val="24"/>
        </w:rPr>
      </w:pPr>
      <w:r>
        <w:rPr>
          <w:rFonts w:hint="eastAsia" w:ascii="宋体" w:hAnsi="宋体"/>
          <w:b/>
          <w:sz w:val="24"/>
        </w:rPr>
        <w:t>第五章</w:t>
      </w:r>
      <w:r>
        <w:rPr>
          <w:rFonts w:ascii="宋体" w:hAnsi="宋体"/>
          <w:b/>
          <w:sz w:val="24"/>
        </w:rPr>
        <w:t xml:space="preserve"> </w:t>
      </w:r>
      <w:r>
        <w:rPr>
          <w:rFonts w:hint="eastAsia" w:ascii="宋体" w:hAnsi="宋体"/>
          <w:b/>
          <w:sz w:val="24"/>
        </w:rPr>
        <w:t>渠道选择</w:t>
      </w:r>
    </w:p>
    <w:p>
      <w:pPr>
        <w:spacing w:line="360" w:lineRule="exact"/>
        <w:ind w:left="420" w:leftChars="200" w:firstLine="480" w:firstLineChars="200"/>
        <w:rPr>
          <w:rFonts w:ascii="楷体_GB2312" w:eastAsia="楷体_GB2312"/>
          <w:sz w:val="24"/>
        </w:rPr>
      </w:pP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了解寻找渠道成员的主要途径、标准和方法</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了解对渠道成员的评价；掌握确定渠道成员的决策过程</w:t>
      </w:r>
      <w:r>
        <w:rPr>
          <w:rFonts w:ascii="宋体"/>
          <w:sz w:val="24"/>
        </w:rPr>
        <w:t> </w:t>
      </w:r>
    </w:p>
    <w:p>
      <w:pPr>
        <w:spacing w:line="360" w:lineRule="exact"/>
        <w:ind w:left="420" w:leftChars="200" w:firstLine="480" w:firstLineChars="200"/>
        <w:rPr>
          <w:rFonts w:ascii="宋体" w:hAnsi="宋体"/>
          <w:sz w:val="24"/>
        </w:rPr>
      </w:pPr>
      <w:r>
        <w:rPr>
          <w:rFonts w:ascii="宋体" w:hAnsi="宋体"/>
          <w:sz w:val="24"/>
        </w:rPr>
        <w:t>3.</w:t>
      </w:r>
      <w:r>
        <w:rPr>
          <w:rFonts w:hint="eastAsia" w:ascii="宋体" w:hAnsi="宋体"/>
          <w:sz w:val="24"/>
        </w:rPr>
        <w:t>理解厂商吸引渠道成员的政策和具体措施。</w:t>
      </w:r>
    </w:p>
    <w:p>
      <w:pPr>
        <w:spacing w:line="360" w:lineRule="exact"/>
        <w:ind w:left="420" w:leftChars="200" w:firstLine="480" w:firstLineChars="200"/>
        <w:rPr>
          <w:rFonts w:hint="eastAsia" w:ascii="宋体"/>
          <w:color w:val="FF0000"/>
          <w:sz w:val="24"/>
        </w:rPr>
      </w:pPr>
      <w:r>
        <w:rPr>
          <w:rFonts w:hint="eastAsia" w:ascii="宋体" w:hAnsi="宋体"/>
          <w:color w:val="FF0000"/>
          <w:sz w:val="24"/>
        </w:rPr>
        <w:t>4．讲解公平、正义等社会主义核心价值观在渠道管理中的重要性。</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9"/>
        </w:numPr>
        <w:spacing w:line="360" w:lineRule="exact"/>
        <w:ind w:left="420" w:leftChars="200" w:firstLine="480" w:firstLineChars="200"/>
        <w:rPr>
          <w:rFonts w:ascii="宋体"/>
          <w:sz w:val="24"/>
        </w:rPr>
      </w:pPr>
      <w:r>
        <w:rPr>
          <w:rFonts w:hint="eastAsia" w:ascii="宋体" w:hAnsi="宋体"/>
          <w:sz w:val="24"/>
        </w:rPr>
        <w:t>寻找渠道成员</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选择渠道成员的战略意义在于，一旦把某个渠道成员选择作为商品分销的渠道伙伴，就在分销渠道中形成相对应的社会分工或引起分销渠道结构的重组。这种分销渠道结构通常能够影响分销成本，影响到商品能否及时准确地转移到消费者手里，也影响产品在消费者心目中的定位。企业应当按照一定的途径、方法与标准选择适合自己的渠道成员。</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寻找备选渠道成员的程序、寻找渠道成员的主要途径</w:t>
      </w:r>
    </w:p>
    <w:p>
      <w:pPr>
        <w:spacing w:line="360" w:lineRule="exact"/>
        <w:ind w:left="420" w:leftChars="200" w:firstLine="480" w:firstLineChars="200"/>
        <w:rPr>
          <w:rFonts w:ascii="宋体" w:hAnsi="宋体"/>
          <w:sz w:val="24"/>
        </w:rPr>
      </w:pPr>
      <w:r>
        <w:rPr>
          <w:rFonts w:hint="eastAsia" w:ascii="宋体" w:hAnsi="宋体"/>
          <w:sz w:val="24"/>
        </w:rPr>
        <w:t>选择渠道成员的标准：综合实力、预期合作、市场及产品覆盖面</w:t>
      </w:r>
      <w:r>
        <w:rPr>
          <w:rFonts w:ascii="宋体" w:hAnsi="宋体"/>
          <w:sz w:val="24"/>
        </w:rPr>
        <w:t xml:space="preserve"> </w:t>
      </w:r>
      <w:r>
        <w:rPr>
          <w:rFonts w:hint="eastAsia" w:ascii="宋体" w:hAnsi="宋体"/>
          <w:sz w:val="24"/>
        </w:rPr>
        <w:t>、信誉</w:t>
      </w:r>
      <w:r>
        <w:rPr>
          <w:rFonts w:ascii="宋体" w:hAnsi="宋体"/>
          <w:sz w:val="24"/>
        </w:rPr>
        <w:t xml:space="preserve"> </w:t>
      </w:r>
    </w:p>
    <w:p>
      <w:pPr>
        <w:spacing w:line="360" w:lineRule="exact"/>
        <w:ind w:left="420" w:leftChars="200" w:firstLine="480" w:firstLineChars="200"/>
        <w:rPr>
          <w:rFonts w:ascii="宋体"/>
          <w:sz w:val="24"/>
        </w:rPr>
      </w:pPr>
      <w:r>
        <w:rPr>
          <w:rFonts w:hint="eastAsia" w:ascii="宋体" w:hAnsi="宋体"/>
          <w:sz w:val="24"/>
        </w:rPr>
        <w:t>选择中间商的方法：评分法、销售量分析法、销售费用分析法</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如何理解选择渠道成员的各项标准？</w:t>
      </w:r>
    </w:p>
    <w:p>
      <w:pPr>
        <w:numPr>
          <w:ilvl w:val="0"/>
          <w:numId w:val="9"/>
        </w:numPr>
        <w:spacing w:line="360" w:lineRule="exact"/>
        <w:ind w:left="420" w:leftChars="200" w:firstLine="480" w:firstLineChars="200"/>
        <w:rPr>
          <w:rFonts w:ascii="宋体"/>
          <w:sz w:val="24"/>
        </w:rPr>
      </w:pPr>
      <w:r>
        <w:rPr>
          <w:rFonts w:hint="eastAsia" w:ascii="宋体" w:hAnsi="宋体"/>
          <w:sz w:val="24"/>
        </w:rPr>
        <w:t>对渠道成员的评价</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对现有渠道成员进行评价是渠道管理的重要内容。通过对渠道成员的评价，企业的渠道管理人员能够精确地了解销售渠道的各个方面及其运行状况，并在此基础上对销售渠道的结构和政策进行必要的调整和修改，提高销售渠道的绩效，增进销售渠道的活力；有利于引导和激励渠道成员认同组织目标；有利于约束和监督渠道成员的行为以确保组织完成既定目标。</w:t>
      </w:r>
      <w:r>
        <w:rPr>
          <w:rFonts w:ascii="宋体"/>
          <w:sz w:val="24"/>
        </w:rPr>
        <w:tab/>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渠道成员评价标准：渠道成员盈利能力、企业对于渠道成员控制的可能性、渠道成员的适应性</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楷体_GB2312" w:eastAsia="楷体_GB2312"/>
          <w:sz w:val="24"/>
        </w:rPr>
      </w:pPr>
      <w:r>
        <w:rPr>
          <w:rFonts w:hint="eastAsia" w:ascii="宋体" w:hAnsi="宋体"/>
          <w:sz w:val="24"/>
        </w:rPr>
        <w:t>评价渠道成员时，评价标准应如何取舍？</w:t>
      </w:r>
    </w:p>
    <w:p>
      <w:pPr>
        <w:numPr>
          <w:ilvl w:val="0"/>
          <w:numId w:val="9"/>
        </w:numPr>
        <w:spacing w:line="360" w:lineRule="exact"/>
        <w:ind w:left="420" w:leftChars="200" w:firstLine="480" w:firstLineChars="200"/>
        <w:rPr>
          <w:rFonts w:ascii="宋体"/>
          <w:sz w:val="24"/>
        </w:rPr>
      </w:pPr>
      <w:r>
        <w:rPr>
          <w:rFonts w:hint="eastAsia" w:ascii="宋体" w:hAnsi="宋体"/>
          <w:sz w:val="24"/>
        </w:rPr>
        <w:t>渠道成员的确定</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成员的确定是制造商与渠道成员达成共识的结果。这就需要双方进行沟通，了解彼此的需要，处理好相互间的利益关系，最终确定渠道成员。制造商是否需要渠道成员，一是从消费者的需求考虑；二是制造商必须根据其是否具有必要的直销能力来进行抉择，如果企业决定采用渠道成员，非零售和零售渠道成员都可以使用。</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确定渠道成员的决策过程、渠道成员的确定、确定渠道成员类型、明确特定的渠道成员</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确定渠道成员时企业应考虑哪些主要因素？</w:t>
      </w:r>
    </w:p>
    <w:p>
      <w:pPr>
        <w:numPr>
          <w:ilvl w:val="0"/>
          <w:numId w:val="9"/>
        </w:numPr>
        <w:spacing w:line="360" w:lineRule="exact"/>
        <w:ind w:left="420" w:leftChars="200" w:firstLine="480" w:firstLineChars="200"/>
        <w:rPr>
          <w:rFonts w:ascii="宋体"/>
          <w:sz w:val="24"/>
        </w:rPr>
      </w:pPr>
      <w:r>
        <w:rPr>
          <w:rFonts w:hint="eastAsia" w:ascii="宋体" w:hAnsi="宋体"/>
          <w:sz w:val="24"/>
        </w:rPr>
        <w:t>确保渠道成员的稳定</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渠道成员一旦确定，生产企业可制定吸引渠道成员的政策和采用优惠措施，目的是吸引优秀渠道成员加盟，向渠道成员表达厂商对它们的承诺和支持，确保它们成功运作。</w:t>
      </w:r>
      <w:r>
        <w:rPr>
          <w:rFonts w:ascii="宋体" w:hAnsi="宋体"/>
          <w:sz w:val="24"/>
        </w:rPr>
        <w:t xml:space="preserve"> </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厂商吸引渠道成员的政策：商品销售政策、价格政策、商品供应政策、货款支付政策、铺货政策、配送政策、奖励政策、保障机制</w:t>
      </w:r>
    </w:p>
    <w:p>
      <w:pPr>
        <w:spacing w:line="360" w:lineRule="exact"/>
        <w:ind w:left="420" w:leftChars="200" w:firstLine="480" w:firstLineChars="200"/>
        <w:rPr>
          <w:rFonts w:ascii="宋体"/>
          <w:sz w:val="24"/>
        </w:rPr>
      </w:pPr>
      <w:r>
        <w:rPr>
          <w:rFonts w:hint="eastAsia" w:ascii="宋体" w:hAnsi="宋体"/>
          <w:sz w:val="24"/>
        </w:rPr>
        <w:t>吸引渠道成员的具体措施</w:t>
      </w:r>
      <w:r>
        <w:rPr>
          <w:rFonts w:ascii="宋体"/>
          <w:sz w:val="24"/>
        </w:rPr>
        <w:t> </w:t>
      </w:r>
      <w:r>
        <w:rPr>
          <w:rFonts w:hint="eastAsia" w:ascii="宋体" w:hAnsi="宋体"/>
          <w:sz w:val="24"/>
        </w:rPr>
        <w:t>：提供品质优良、利润高的产品、广告、促销支持、公平交易、友好合作关系、管理援助</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厂商吸引渠道成员政策与措施分别有哪些？</w:t>
      </w:r>
    </w:p>
    <w:p>
      <w:pPr>
        <w:spacing w:line="360" w:lineRule="exact"/>
        <w:ind w:left="420" w:leftChars="200" w:firstLine="480" w:firstLineChars="200"/>
        <w:rPr>
          <w:rFonts w:ascii="宋体"/>
          <w:sz w:val="24"/>
        </w:rPr>
      </w:pPr>
      <w:r>
        <w:rPr>
          <w:rFonts w:hint="eastAsia" w:ascii="宋体" w:hAnsi="宋体"/>
          <w:sz w:val="24"/>
        </w:rPr>
        <w:t>（三）思考与实践</w:t>
      </w:r>
    </w:p>
    <w:p>
      <w:pPr>
        <w:numPr>
          <w:ilvl w:val="0"/>
          <w:numId w:val="10"/>
        </w:numPr>
        <w:spacing w:line="360" w:lineRule="exact"/>
        <w:ind w:left="420" w:leftChars="200" w:firstLine="480" w:firstLineChars="200"/>
        <w:rPr>
          <w:rFonts w:ascii="宋体"/>
          <w:sz w:val="24"/>
        </w:rPr>
      </w:pPr>
      <w:r>
        <w:rPr>
          <w:rFonts w:hint="eastAsia" w:ascii="宋体" w:hAnsi="宋体"/>
          <w:sz w:val="24"/>
        </w:rPr>
        <w:t>问答题</w:t>
      </w:r>
    </w:p>
    <w:p>
      <w:pPr>
        <w:numPr>
          <w:ilvl w:val="1"/>
          <w:numId w:val="10"/>
        </w:numPr>
        <w:spacing w:line="360" w:lineRule="exact"/>
        <w:ind w:left="420" w:leftChars="200" w:firstLine="480" w:firstLineChars="200"/>
        <w:rPr>
          <w:rFonts w:ascii="宋体"/>
          <w:sz w:val="24"/>
        </w:rPr>
      </w:pPr>
      <w:r>
        <w:rPr>
          <w:rFonts w:hint="eastAsia" w:ascii="宋体" w:hAnsi="宋体"/>
          <w:sz w:val="24"/>
        </w:rPr>
        <w:t>企业选择渠道成员应考虑哪些因素？请举例说明。</w:t>
      </w:r>
    </w:p>
    <w:p>
      <w:pPr>
        <w:numPr>
          <w:ilvl w:val="1"/>
          <w:numId w:val="10"/>
        </w:numPr>
        <w:spacing w:line="360" w:lineRule="exact"/>
        <w:ind w:left="420" w:leftChars="200" w:firstLine="480" w:firstLineChars="200"/>
        <w:rPr>
          <w:rFonts w:ascii="宋体"/>
          <w:sz w:val="24"/>
        </w:rPr>
      </w:pPr>
      <w:r>
        <w:rPr>
          <w:rFonts w:hint="eastAsia" w:ascii="宋体" w:hAnsi="宋体"/>
          <w:sz w:val="24"/>
        </w:rPr>
        <w:t>简述渠道成员的评价标准。</w:t>
      </w:r>
    </w:p>
    <w:p>
      <w:pPr>
        <w:numPr>
          <w:ilvl w:val="1"/>
          <w:numId w:val="10"/>
        </w:numPr>
        <w:spacing w:line="360" w:lineRule="exact"/>
        <w:ind w:left="420" w:leftChars="200" w:firstLine="480" w:firstLineChars="200"/>
        <w:rPr>
          <w:rFonts w:ascii="宋体"/>
          <w:sz w:val="24"/>
        </w:rPr>
      </w:pPr>
      <w:r>
        <w:rPr>
          <w:rFonts w:hint="eastAsia" w:ascii="宋体" w:hAnsi="宋体"/>
          <w:sz w:val="24"/>
        </w:rPr>
        <w:t>简述确定渠道成员的决策过程。</w:t>
      </w:r>
    </w:p>
    <w:p>
      <w:pPr>
        <w:numPr>
          <w:ilvl w:val="1"/>
          <w:numId w:val="10"/>
        </w:numPr>
        <w:spacing w:line="360" w:lineRule="exact"/>
        <w:ind w:left="420" w:leftChars="200" w:firstLine="480" w:firstLineChars="200"/>
        <w:rPr>
          <w:rFonts w:ascii="宋体"/>
          <w:sz w:val="24"/>
        </w:rPr>
      </w:pPr>
      <w:r>
        <w:rPr>
          <w:rFonts w:hint="eastAsia" w:ascii="宋体" w:hAnsi="宋体"/>
          <w:sz w:val="24"/>
        </w:rPr>
        <w:t>简述吸引渠道成员的具体措施。</w:t>
      </w:r>
    </w:p>
    <w:p>
      <w:pPr>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讲授、案例分析</w:t>
      </w:r>
    </w:p>
    <w:p>
      <w:pPr>
        <w:spacing w:line="360" w:lineRule="exact"/>
        <w:ind w:left="420" w:leftChars="200" w:firstLine="482" w:firstLineChars="200"/>
        <w:rPr>
          <w:rFonts w:ascii="楷体_GB2312" w:eastAsia="楷体_GB2312"/>
          <w:b/>
          <w:sz w:val="24"/>
        </w:rPr>
      </w:pPr>
    </w:p>
    <w:p>
      <w:pPr>
        <w:spacing w:line="360" w:lineRule="exact"/>
        <w:ind w:left="420" w:leftChars="200" w:firstLine="482" w:firstLineChars="200"/>
        <w:rPr>
          <w:rFonts w:ascii="楷体_GB2312" w:eastAsia="楷体_GB2312"/>
          <w:sz w:val="24"/>
        </w:rPr>
      </w:pPr>
      <w:r>
        <w:rPr>
          <w:rFonts w:hint="eastAsia" w:ascii="宋体" w:hAnsi="宋体"/>
          <w:b/>
          <w:sz w:val="24"/>
        </w:rPr>
        <w:t>第六章</w:t>
      </w:r>
      <w:r>
        <w:rPr>
          <w:rFonts w:ascii="宋体" w:hAnsi="宋体"/>
          <w:b/>
          <w:sz w:val="24"/>
        </w:rPr>
        <w:t xml:space="preserve"> </w:t>
      </w:r>
      <w:r>
        <w:rPr>
          <w:rFonts w:hint="eastAsia" w:ascii="宋体" w:hAnsi="宋体"/>
          <w:b/>
          <w:sz w:val="24"/>
        </w:rPr>
        <w:t>渠道领导与激励</w:t>
      </w:r>
    </w:p>
    <w:p>
      <w:pPr>
        <w:spacing w:line="360" w:lineRule="exact"/>
        <w:ind w:left="420" w:leftChars="200" w:firstLine="480" w:firstLineChars="200"/>
        <w:rPr>
          <w:rFonts w:ascii="宋体"/>
          <w:sz w:val="24"/>
        </w:rPr>
      </w:pPr>
      <w:r>
        <w:rPr>
          <w:rFonts w:hint="eastAsia" w:ascii="宋体" w:hAnsi="宋体"/>
          <w:sz w:val="24"/>
        </w:rPr>
        <w:t>（一）目的和要求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了解渠道领导与领袖的区别；</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理解渠道领袖的领导工作分哪几个方面</w:t>
      </w:r>
      <w:r>
        <w:rPr>
          <w:rFonts w:ascii="宋体"/>
          <w:sz w:val="24"/>
        </w:rPr>
        <w:t> </w:t>
      </w:r>
      <w:r>
        <w:rPr>
          <w:rFonts w:hint="eastAsia" w:ascii="宋体" w:hAnsi="宋体"/>
          <w:sz w:val="24"/>
        </w:rPr>
        <w:t>；</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理解渠道权力的来源与权力的发展，明确权力与权力运用之间的区别；</w:t>
      </w:r>
    </w:p>
    <w:p>
      <w:pPr>
        <w:spacing w:line="360" w:lineRule="exact"/>
        <w:ind w:left="420" w:leftChars="200" w:firstLine="480" w:firstLineChars="200"/>
        <w:rPr>
          <w:rFonts w:ascii="宋体"/>
          <w:sz w:val="24"/>
        </w:rPr>
      </w:pPr>
      <w:r>
        <w:rPr>
          <w:rFonts w:ascii="宋体" w:hAnsi="宋体"/>
          <w:sz w:val="24"/>
        </w:rPr>
        <w:t>4.</w:t>
      </w:r>
      <w:r>
        <w:rPr>
          <w:rFonts w:hint="eastAsia" w:ascii="宋体" w:hAnsi="宋体"/>
          <w:sz w:val="24"/>
        </w:rPr>
        <w:t>理解权力战略的分类以及权力战略与权力基础之间的关系；</w:t>
      </w:r>
    </w:p>
    <w:p>
      <w:pPr>
        <w:spacing w:line="360" w:lineRule="exact"/>
        <w:ind w:left="420" w:leftChars="200" w:firstLine="480" w:firstLineChars="200"/>
        <w:rPr>
          <w:rFonts w:ascii="宋体"/>
          <w:sz w:val="24"/>
        </w:rPr>
      </w:pPr>
      <w:r>
        <w:rPr>
          <w:rFonts w:ascii="宋体" w:hAnsi="宋体"/>
          <w:sz w:val="24"/>
        </w:rPr>
        <w:t>5.</w:t>
      </w:r>
      <w:r>
        <w:rPr>
          <w:rFonts w:hint="eastAsia" w:ascii="宋体" w:hAnsi="宋体"/>
          <w:sz w:val="24"/>
        </w:rPr>
        <w:t>掌握渠道沟通的属性、沟通策略和不同环境下应该运用什么不同的策略</w:t>
      </w:r>
      <w:r>
        <w:rPr>
          <w:rFonts w:ascii="宋体"/>
          <w:sz w:val="24"/>
        </w:rPr>
        <w:t> </w:t>
      </w:r>
      <w:r>
        <w:rPr>
          <w:rFonts w:hint="eastAsia" w:ascii="宋体" w:hAnsi="宋体"/>
          <w:sz w:val="24"/>
        </w:rPr>
        <w:t>；</w:t>
      </w:r>
    </w:p>
    <w:p>
      <w:pPr>
        <w:spacing w:line="360" w:lineRule="exact"/>
        <w:ind w:left="420" w:leftChars="200" w:firstLine="480" w:firstLineChars="200"/>
        <w:rPr>
          <w:rFonts w:ascii="宋体"/>
          <w:sz w:val="24"/>
        </w:rPr>
      </w:pPr>
      <w:r>
        <w:rPr>
          <w:rFonts w:ascii="宋体" w:hAnsi="宋体"/>
          <w:sz w:val="24"/>
        </w:rPr>
        <w:t>6.</w:t>
      </w:r>
      <w:r>
        <w:rPr>
          <w:rFonts w:hint="eastAsia" w:ascii="宋体" w:hAnsi="宋体"/>
          <w:sz w:val="24"/>
        </w:rPr>
        <w:t>掌握激励因素的内容、渠道激励的原则，能根据企业实际解决简单的渠道管理问题。</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11"/>
        </w:numPr>
        <w:spacing w:line="360" w:lineRule="exact"/>
        <w:ind w:left="420" w:leftChars="200" w:firstLine="480" w:firstLineChars="200"/>
        <w:rPr>
          <w:rFonts w:ascii="宋体"/>
          <w:sz w:val="24"/>
        </w:rPr>
      </w:pPr>
      <w:r>
        <w:rPr>
          <w:rFonts w:hint="eastAsia" w:ascii="宋体" w:hAnsi="宋体"/>
          <w:sz w:val="24"/>
        </w:rPr>
        <w:t>渠道领导与领袖</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hAnsi="宋体"/>
          <w:sz w:val="24"/>
        </w:rPr>
      </w:pPr>
      <w:r>
        <w:rPr>
          <w:rFonts w:hint="eastAsia" w:ascii="宋体" w:hAnsi="宋体"/>
          <w:sz w:val="24"/>
        </w:rPr>
        <w:t>分销渠道中的渠道成员由一系列具有不同目标的企业或机构构成，是“不同市场主体的共同体”，它们之间必须进行紧密的合作才能完成渠道的任务或职能。因此这一系列成员中必须有某一成员即渠道领袖能有效地控制和影响其他渠道成员，以此来对整个渠道进行协调和管理，使渠道运转能高效、有效。一方面通过各种激励方式，增进彼此的合作；另一方面采用各种技巧，解决在合作中必然出现的各种摩擦和冲突。</w:t>
      </w:r>
      <w:r>
        <w:rPr>
          <w:rFonts w:ascii="宋体" w:hAnsi="宋体"/>
          <w:sz w:val="24"/>
        </w:rPr>
        <w:t xml:space="preserve"> </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领导是领导者及其领导活动的简称。领导者是组织中那些有影响力的人员，他们可以是组织中拥有合法职位的、对各类管理活动具有决定权的主管人员，也可能是一些没有确定职位的权威人士。</w:t>
      </w:r>
    </w:p>
    <w:p>
      <w:pPr>
        <w:spacing w:line="360" w:lineRule="exact"/>
        <w:ind w:left="420" w:leftChars="200" w:firstLine="480" w:firstLineChars="200"/>
        <w:rPr>
          <w:rFonts w:ascii="宋体"/>
          <w:sz w:val="24"/>
        </w:rPr>
      </w:pPr>
      <w:r>
        <w:rPr>
          <w:rFonts w:hint="eastAsia" w:ascii="宋体" w:hAnsi="宋体"/>
          <w:sz w:val="24"/>
        </w:rPr>
        <w:t>　渠道领袖是分销渠道中充当领袖的组织，该组织向各公司买进或（和）卖出商品，代他们承担风险，总是从事一些有益与供应商、顾客及自身的活动。渠道领袖的存在，一方面可以减少渠道冲突，使商业运作效果最大化；另一方面，渠道领袖会提出高于一般分销商的要求，让生产商往往不敢造次。</w:t>
      </w:r>
    </w:p>
    <w:p>
      <w:pPr>
        <w:spacing w:line="360" w:lineRule="exact"/>
        <w:ind w:left="420" w:leftChars="200" w:firstLine="480" w:firstLineChars="200"/>
        <w:rPr>
          <w:rFonts w:ascii="宋体"/>
          <w:sz w:val="24"/>
        </w:rPr>
      </w:pPr>
      <w:r>
        <w:rPr>
          <w:rFonts w:hint="eastAsia" w:ascii="宋体" w:hAnsi="宋体"/>
          <w:sz w:val="24"/>
        </w:rPr>
        <w:t>渠道成员组成：渠道领袖、渠道追随者、力争上游者、拾遗补缺者、投机者、挑战者</w:t>
      </w:r>
    </w:p>
    <w:p>
      <w:pPr>
        <w:spacing w:line="360" w:lineRule="exact"/>
        <w:ind w:left="420" w:leftChars="200" w:firstLine="480" w:firstLineChars="200"/>
        <w:rPr>
          <w:rFonts w:ascii="宋体"/>
          <w:sz w:val="24"/>
        </w:rPr>
      </w:pPr>
      <w:r>
        <w:rPr>
          <w:rFonts w:hint="eastAsia" w:ascii="宋体" w:hAnsi="宋体"/>
          <w:sz w:val="24"/>
        </w:rPr>
        <w:t>渠道领袖的领导工作：渠道指导、渠道沟通、渠道先行、渠道激励</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渠道领导与领袖的区别是什么以及渠道领袖的主要领导工作是什么？</w:t>
      </w:r>
    </w:p>
    <w:p>
      <w:pPr>
        <w:numPr>
          <w:ilvl w:val="0"/>
          <w:numId w:val="11"/>
        </w:numPr>
        <w:spacing w:line="360" w:lineRule="exact"/>
        <w:ind w:left="420" w:leftChars="200" w:firstLine="480" w:firstLineChars="200"/>
        <w:rPr>
          <w:rFonts w:ascii="宋体"/>
          <w:sz w:val="24"/>
        </w:rPr>
      </w:pPr>
      <w:r>
        <w:rPr>
          <w:rFonts w:hint="eastAsia" w:ascii="宋体" w:hAnsi="宋体"/>
          <w:sz w:val="24"/>
        </w:rPr>
        <w:t>获得、运用和保持权力</w:t>
      </w:r>
      <w:r>
        <w:rPr>
          <w:rFonts w:ascii="宋体"/>
          <w:sz w:val="24"/>
        </w:rPr>
        <w:t> </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渠道权力的正确运用，对有效管理和控制渠道的总体运作，提高效率，实现渠道目标，有重要意义。</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渠道权力，是指渠道成员得到其他成员为其做事的一种力量。</w:t>
      </w:r>
    </w:p>
    <w:p>
      <w:pPr>
        <w:spacing w:line="360" w:lineRule="exact"/>
        <w:ind w:left="420" w:leftChars="200" w:firstLine="480" w:firstLineChars="200"/>
        <w:rPr>
          <w:rFonts w:ascii="宋体"/>
          <w:sz w:val="24"/>
        </w:rPr>
      </w:pPr>
      <w:r>
        <w:rPr>
          <w:rFonts w:hint="eastAsia" w:ascii="宋体" w:hAnsi="宋体"/>
          <w:sz w:val="24"/>
        </w:rPr>
        <w:t>　渠道权力的类型：奖赏权、胁迫权、专家权、感召权、法定权</w:t>
      </w:r>
    </w:p>
    <w:p>
      <w:pPr>
        <w:spacing w:line="360" w:lineRule="exact"/>
        <w:ind w:left="420" w:leftChars="200" w:firstLine="480" w:firstLineChars="200"/>
        <w:rPr>
          <w:rFonts w:ascii="宋体"/>
          <w:sz w:val="24"/>
        </w:rPr>
      </w:pPr>
      <w:r>
        <w:rPr>
          <w:rFonts w:hint="eastAsia" w:ascii="宋体" w:hAnsi="宋体"/>
          <w:sz w:val="24"/>
        </w:rPr>
        <w:t>权力的来源：渠道权力是因拥有和控制其他渠道成员所追求的资源而产生的影响力。能产生渠道权力的资源，包括各种资产、管理经验、特色、关系和地位等有形与无形资源</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渠道权力的类型以及如何使用各种权力？</w:t>
      </w:r>
    </w:p>
    <w:p>
      <w:pPr>
        <w:numPr>
          <w:ilvl w:val="0"/>
          <w:numId w:val="11"/>
        </w:numPr>
        <w:spacing w:line="360" w:lineRule="exact"/>
        <w:ind w:left="420" w:leftChars="200" w:firstLine="480" w:firstLineChars="200"/>
        <w:rPr>
          <w:rFonts w:ascii="宋体"/>
          <w:sz w:val="24"/>
        </w:rPr>
      </w:pPr>
      <w:r>
        <w:rPr>
          <w:rFonts w:hint="eastAsia" w:ascii="宋体" w:hAnsi="宋体"/>
          <w:sz w:val="24"/>
        </w:rPr>
        <w:t>渠道沟通</w:t>
      </w:r>
    </w:p>
    <w:p>
      <w:pPr>
        <w:spacing w:line="360" w:lineRule="exact"/>
        <w:ind w:left="420" w:leftChars="200" w:firstLine="480" w:firstLineChars="200"/>
        <w:rPr>
          <w:rFonts w:ascii="宋体"/>
          <w:sz w:val="24"/>
        </w:rPr>
      </w:pPr>
      <w:bookmarkStart w:id="1" w:name="_Hlk492924012"/>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营销渠道要正常运行，必须进行各种形式的沟通，沟通可以增进相互了解，及时传达信息，获得相互的理解和新人，在多个企业组成的营销渠道种，协调各种关系，解决各种矛盾，就必须进行有效的沟通。</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沟通的概念</w:t>
      </w:r>
      <w:r>
        <w:rPr>
          <w:rFonts w:ascii="宋体" w:hAnsi="宋体"/>
          <w:sz w:val="24"/>
        </w:rPr>
        <w:t>;</w:t>
      </w:r>
      <w:r>
        <w:rPr>
          <w:rFonts w:hint="eastAsia" w:ascii="宋体" w:hAnsi="宋体"/>
          <w:sz w:val="24"/>
        </w:rPr>
        <w:t>沟通就是我们通常所说的信息交流，即把某一信息传递给客体或对象，以期取得客体做出相应反应效果的整个过程。</w:t>
      </w:r>
    </w:p>
    <w:p>
      <w:pPr>
        <w:spacing w:line="360" w:lineRule="exact"/>
        <w:ind w:left="420" w:leftChars="200" w:firstLine="480" w:firstLineChars="200"/>
        <w:rPr>
          <w:rFonts w:ascii="宋体"/>
          <w:sz w:val="24"/>
        </w:rPr>
      </w:pPr>
      <w:r>
        <w:rPr>
          <w:rFonts w:hint="eastAsia" w:ascii="宋体" w:hAnsi="宋体"/>
          <w:sz w:val="24"/>
        </w:rPr>
        <w:t>渠道沟通属性、渠道沟通策略</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不同环境下应如何使用渠道沟通策略？</w:t>
      </w:r>
    </w:p>
    <w:bookmarkEnd w:id="1"/>
    <w:p>
      <w:pPr>
        <w:numPr>
          <w:ilvl w:val="0"/>
          <w:numId w:val="11"/>
        </w:numPr>
        <w:spacing w:line="360" w:lineRule="exact"/>
        <w:ind w:left="420" w:leftChars="200" w:firstLine="480" w:firstLineChars="200"/>
        <w:rPr>
          <w:rFonts w:ascii="宋体"/>
          <w:sz w:val="24"/>
        </w:rPr>
      </w:pPr>
      <w:r>
        <w:rPr>
          <w:rFonts w:hint="eastAsia" w:ascii="宋体" w:hAnsi="宋体"/>
          <w:sz w:val="24"/>
        </w:rPr>
        <w:t>渠道激励</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在全球化制造与营销态势下，制造商为了集中自身的制造优势，通常要依赖于外部渠道力量完成再生产过程的循环。营销渠道成员间的专业化分工已成为社会化大生产条件下的必然趋势。由于每个渠道成员都是市场中的独立经济实体，其行为目标是多元化的，渠道成员的行为不会自动地相互一致。制造商针对渠道激励措施所设计的根本目标是在满足最终用户的服务水平下，以合理的费用对经销商产生最大的激励。有效的渠道激励可以促使渠道成员求同存异，完成整个渠道的输出最大化。</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渠道激励的期望理论</w:t>
      </w:r>
    </w:p>
    <w:p>
      <w:pPr>
        <w:spacing w:line="360" w:lineRule="exact"/>
        <w:ind w:left="420" w:leftChars="200" w:firstLine="480" w:firstLineChars="200"/>
        <w:rPr>
          <w:rFonts w:ascii="宋体"/>
          <w:sz w:val="24"/>
        </w:rPr>
      </w:pPr>
      <w:r>
        <w:rPr>
          <w:rFonts w:hint="eastAsia" w:ascii="宋体" w:hAnsi="宋体"/>
          <w:sz w:val="24"/>
        </w:rPr>
        <w:t>渠道激励的原则：实事求是原则、目标相容原则、适时原则、奖励与惩罚相结合的原则</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如何通过期望理论来理解渠道激励？</w:t>
      </w:r>
    </w:p>
    <w:p>
      <w:pPr>
        <w:spacing w:line="360" w:lineRule="exact"/>
        <w:ind w:left="420" w:leftChars="200" w:firstLine="480" w:firstLineChars="200"/>
        <w:rPr>
          <w:rFonts w:ascii="宋体"/>
          <w:sz w:val="24"/>
        </w:rPr>
      </w:pPr>
      <w:r>
        <w:rPr>
          <w:rFonts w:hint="eastAsia" w:ascii="宋体" w:hAnsi="宋体"/>
          <w:sz w:val="24"/>
        </w:rPr>
        <w:t>（三）思考与实践</w:t>
      </w:r>
    </w:p>
    <w:p>
      <w:pPr>
        <w:numPr>
          <w:ilvl w:val="0"/>
          <w:numId w:val="12"/>
        </w:numPr>
        <w:spacing w:line="360" w:lineRule="exact"/>
        <w:ind w:left="420" w:leftChars="200" w:firstLine="480" w:firstLineChars="200"/>
        <w:rPr>
          <w:rFonts w:ascii="宋体"/>
          <w:sz w:val="24"/>
        </w:rPr>
      </w:pPr>
      <w:r>
        <w:rPr>
          <w:rFonts w:hint="eastAsia" w:ascii="宋体" w:hAnsi="宋体"/>
          <w:sz w:val="24"/>
        </w:rPr>
        <w:t>名词解释：渠道领导、渠道领袖、渠道权力、法定权、胁迫权、奖赏权、专家权、感召权、渠道激励</w:t>
      </w:r>
    </w:p>
    <w:p>
      <w:pPr>
        <w:numPr>
          <w:ilvl w:val="0"/>
          <w:numId w:val="12"/>
        </w:numPr>
        <w:spacing w:line="360" w:lineRule="exact"/>
        <w:ind w:left="420" w:leftChars="200" w:firstLine="480" w:firstLineChars="200"/>
        <w:rPr>
          <w:rFonts w:ascii="宋体"/>
          <w:sz w:val="24"/>
        </w:rPr>
      </w:pPr>
      <w:r>
        <w:rPr>
          <w:rFonts w:hint="eastAsia" w:ascii="宋体" w:hAnsi="宋体"/>
          <w:sz w:val="24"/>
        </w:rPr>
        <w:t>问答题</w:t>
      </w:r>
    </w:p>
    <w:p>
      <w:pPr>
        <w:numPr>
          <w:ilvl w:val="1"/>
          <w:numId w:val="12"/>
        </w:numPr>
        <w:spacing w:line="360" w:lineRule="exact"/>
        <w:ind w:left="420" w:leftChars="200" w:firstLine="480" w:firstLineChars="200"/>
        <w:rPr>
          <w:rFonts w:ascii="宋体"/>
          <w:sz w:val="24"/>
        </w:rPr>
      </w:pPr>
      <w:r>
        <w:rPr>
          <w:rFonts w:hint="eastAsia" w:ascii="宋体" w:hAnsi="宋体"/>
          <w:sz w:val="24"/>
        </w:rPr>
        <w:t>渠道领袖是必要的吗？为什么？</w:t>
      </w:r>
    </w:p>
    <w:p>
      <w:pPr>
        <w:numPr>
          <w:ilvl w:val="1"/>
          <w:numId w:val="12"/>
        </w:numPr>
        <w:spacing w:line="360" w:lineRule="exact"/>
        <w:ind w:left="420" w:leftChars="200" w:firstLine="480" w:firstLineChars="200"/>
        <w:rPr>
          <w:rFonts w:ascii="宋体"/>
          <w:sz w:val="24"/>
        </w:rPr>
      </w:pPr>
      <w:r>
        <w:rPr>
          <w:rFonts w:hint="eastAsia" w:ascii="宋体" w:hAnsi="宋体"/>
          <w:sz w:val="24"/>
        </w:rPr>
        <w:t>简述渠道权力的构成。</w:t>
      </w:r>
    </w:p>
    <w:p>
      <w:pPr>
        <w:numPr>
          <w:ilvl w:val="1"/>
          <w:numId w:val="12"/>
        </w:numPr>
        <w:spacing w:line="360" w:lineRule="exact"/>
        <w:ind w:left="420" w:leftChars="200" w:firstLine="480" w:firstLineChars="200"/>
        <w:rPr>
          <w:rFonts w:ascii="宋体"/>
          <w:sz w:val="24"/>
        </w:rPr>
      </w:pPr>
      <w:r>
        <w:rPr>
          <w:rFonts w:hint="eastAsia" w:ascii="宋体" w:hAnsi="宋体"/>
          <w:sz w:val="24"/>
        </w:rPr>
        <w:t>简述渠道激励的原则</w:t>
      </w:r>
    </w:p>
    <w:p>
      <w:pPr>
        <w:numPr>
          <w:ilvl w:val="1"/>
          <w:numId w:val="12"/>
        </w:numPr>
        <w:spacing w:line="360" w:lineRule="exact"/>
        <w:ind w:left="420" w:leftChars="200" w:firstLine="480" w:firstLineChars="200"/>
        <w:rPr>
          <w:rFonts w:ascii="宋体"/>
          <w:sz w:val="24"/>
        </w:rPr>
      </w:pPr>
      <w:r>
        <w:rPr>
          <w:rFonts w:hint="eastAsia" w:ascii="宋体" w:hAnsi="宋体"/>
          <w:sz w:val="24"/>
        </w:rPr>
        <w:t>简述不同环境下渠道的沟通策略。</w:t>
      </w:r>
    </w:p>
    <w:p>
      <w:pPr>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讲授、案例分析</w:t>
      </w:r>
    </w:p>
    <w:p>
      <w:pPr>
        <w:spacing w:line="360" w:lineRule="exact"/>
        <w:ind w:left="420" w:leftChars="200" w:firstLine="480" w:firstLineChars="200"/>
        <w:rPr>
          <w:rFonts w:ascii="楷体_GB2312" w:eastAsia="楷体_GB2312"/>
          <w:sz w:val="24"/>
        </w:rPr>
      </w:pPr>
    </w:p>
    <w:p>
      <w:pPr>
        <w:spacing w:line="360" w:lineRule="exact"/>
        <w:ind w:left="420" w:leftChars="200" w:firstLine="482" w:firstLineChars="200"/>
        <w:rPr>
          <w:rFonts w:ascii="宋体"/>
          <w:b/>
          <w:sz w:val="24"/>
        </w:rPr>
      </w:pPr>
      <w:r>
        <w:rPr>
          <w:rFonts w:hint="eastAsia" w:ascii="宋体" w:hAnsi="宋体"/>
          <w:b/>
          <w:sz w:val="24"/>
        </w:rPr>
        <w:t>第七章</w:t>
      </w:r>
      <w:r>
        <w:rPr>
          <w:rFonts w:ascii="宋体" w:hAnsi="宋体"/>
          <w:b/>
          <w:sz w:val="24"/>
        </w:rPr>
        <w:t xml:space="preserve"> </w:t>
      </w:r>
      <w:r>
        <w:rPr>
          <w:rFonts w:hint="eastAsia" w:ascii="宋体" w:hAnsi="宋体"/>
          <w:b/>
          <w:sz w:val="24"/>
        </w:rPr>
        <w:t>渠道成员的冲突与合作</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了解关系营销理论的产生与发展；</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掌握营销渠道冲突的解决方法；</w:t>
      </w:r>
      <w:r>
        <w:rPr>
          <w:rFonts w:ascii="宋体" w:hAnsi="宋体"/>
          <w:sz w:val="24"/>
        </w:rPr>
        <w:t xml:space="preserve"> </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理解渠道战略联盟。能根据企业实际解决简单的渠道管理问题。</w:t>
      </w:r>
    </w:p>
    <w:p>
      <w:pPr>
        <w:spacing w:line="360" w:lineRule="exact"/>
        <w:ind w:left="420" w:leftChars="200" w:firstLine="480" w:firstLineChars="200"/>
        <w:rPr>
          <w:rFonts w:ascii="宋体"/>
          <w:sz w:val="24"/>
        </w:rPr>
      </w:pPr>
      <w:r>
        <w:rPr>
          <w:rFonts w:hint="eastAsia" w:ascii="宋体" w:hAnsi="宋体"/>
          <w:sz w:val="24"/>
        </w:rPr>
        <w:t>（二）教学内容</w:t>
      </w:r>
    </w:p>
    <w:p>
      <w:pPr>
        <w:spacing w:line="360" w:lineRule="exact"/>
        <w:ind w:left="420" w:leftChars="200"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营销渠道中的关系营销</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发展的未来趋势之一是构建长期渠道关系。因此，渠道管理越来越表现为一种双边行为的管理，这种管理是以关系为核心对渠道成员互动行为进行双边调节的活动与工作程序，其重心是以渠道关系为焦点并在关系营销理念的指导下对渠道双边行为进行的双边治理，以构建一个长期导向的、互利的、稳定的、具有对称性关系结构的渠道关系为特征。</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关系营销，是把营销活动看成是一个企业与消费者、供应商、分销商、竞争者、政府机构及其他公众发生互动作用的过程，其核心是建立和发展与这些公众的良好关系。</w:t>
      </w:r>
    </w:p>
    <w:p>
      <w:pPr>
        <w:spacing w:line="360" w:lineRule="exact"/>
        <w:ind w:left="420" w:leftChars="200" w:firstLine="480" w:firstLineChars="200"/>
        <w:rPr>
          <w:rFonts w:ascii="宋体"/>
          <w:sz w:val="24"/>
        </w:rPr>
      </w:pPr>
      <w:r>
        <w:rPr>
          <w:rFonts w:hint="eastAsia" w:ascii="宋体" w:hAnsi="宋体"/>
          <w:sz w:val="24"/>
        </w:rPr>
        <w:t>关系型营销渠道的优点：协同效应、信息共享、分享优势</w:t>
      </w:r>
    </w:p>
    <w:p>
      <w:pPr>
        <w:spacing w:line="360" w:lineRule="exact"/>
        <w:ind w:left="420" w:leftChars="200" w:firstLine="480" w:firstLineChars="200"/>
        <w:rPr>
          <w:rFonts w:ascii="宋体"/>
          <w:sz w:val="24"/>
        </w:rPr>
      </w:pPr>
      <w:r>
        <w:rPr>
          <w:rFonts w:hint="eastAsia" w:ascii="宋体" w:hAnsi="宋体"/>
          <w:sz w:val="24"/>
        </w:rPr>
        <w:t>关系型营销渠道的局限性：缺乏一套具体的可操作模式、制造商与中间商之间长期合作可能产生的弊病、可能形成投资的不确定性</w:t>
      </w:r>
    </w:p>
    <w:p>
      <w:pPr>
        <w:spacing w:line="360" w:lineRule="exact"/>
        <w:ind w:left="420" w:leftChars="200" w:firstLine="480" w:firstLineChars="200"/>
        <w:rPr>
          <w:rFonts w:ascii="宋体"/>
          <w:sz w:val="24"/>
        </w:rPr>
      </w:pPr>
      <w:r>
        <w:rPr>
          <w:rFonts w:hint="eastAsia" w:ascii="宋体" w:hAnsi="宋体"/>
          <w:sz w:val="24"/>
        </w:rPr>
        <w:t>关系型营销渠道的生命周期管理：关系型营销渠道的构建、关系型营销渠道的维持与发展、渠道关系的终止</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如何理解关系营销的局限性？</w:t>
      </w:r>
    </w:p>
    <w:p>
      <w:pPr>
        <w:spacing w:line="360" w:lineRule="exact"/>
        <w:ind w:left="420" w:leftChars="200"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渠道冲突与解决方法</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作为营销渠道行为研究种的一个重要变量，渠道冲突直接体现为渠道成员的一种商业行为。首先，它不可避免，没有冲突往往意味着没有合作；其次，它有多方面的影响，冲突会影响渠道成员之间的合作水平、渠道满意程度、渠道效率和渠道成员未来的合作意向，也有可能使渠道关系得到加强与提升。</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渠道冲突的概念</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指某渠道成员意识到另一个渠道成员正在从事会损害、威胁其利益、或者以牺牲其利益为代价获取稀缺资源的活动，从而引发在他们之间的争执、敌对和报复的行为。渠道冲突的类型：水平渠道冲突、垂直渠道冲突、多渠道冲突</w:t>
      </w:r>
    </w:p>
    <w:p>
      <w:pPr>
        <w:spacing w:line="360" w:lineRule="exact"/>
        <w:ind w:left="420" w:leftChars="200" w:firstLine="480" w:firstLineChars="200"/>
        <w:rPr>
          <w:rFonts w:ascii="宋体"/>
          <w:sz w:val="24"/>
        </w:rPr>
      </w:pPr>
      <w:r>
        <w:rPr>
          <w:rFonts w:hint="eastAsia" w:ascii="宋体" w:hAnsi="宋体"/>
          <w:sz w:val="24"/>
        </w:rPr>
        <w:t>渠道冲突的起因与来源、渠道冲突的后果、解决渠道冲突的主要方法</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楷体_GB2312" w:eastAsia="楷体_GB2312"/>
          <w:sz w:val="24"/>
        </w:rPr>
      </w:pPr>
      <w:r>
        <w:rPr>
          <w:rFonts w:hint="eastAsia" w:ascii="宋体" w:hAnsi="宋体"/>
          <w:sz w:val="24"/>
        </w:rPr>
        <w:t>如何理解渠道冲突的内在原因？</w:t>
      </w:r>
    </w:p>
    <w:p>
      <w:pPr>
        <w:spacing w:line="360" w:lineRule="exact"/>
        <w:ind w:left="420" w:leftChars="200"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渠道战略联盟</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渠道冲突已成为渠道成员间的一种普遍现象，但其中既存在着许多矛盾促使其相互竞争，又由于共同的利益关系使二者紧密地结合在一起。因此，加强渠道内部各成员间的协调与合作便成为大家共同努力的方向。</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渠道战略联盟，是指渠道系统中上下游的企业之间为降低渠道运营成本，增加渠道共享收益而结成的战略性合作联盟。</w:t>
      </w:r>
    </w:p>
    <w:p>
      <w:pPr>
        <w:spacing w:line="360" w:lineRule="exact"/>
        <w:ind w:left="420" w:leftChars="200" w:firstLine="480" w:firstLineChars="200"/>
        <w:rPr>
          <w:rFonts w:ascii="宋体"/>
          <w:sz w:val="24"/>
        </w:rPr>
      </w:pPr>
      <w:r>
        <w:rPr>
          <w:rFonts w:hint="eastAsia" w:ascii="宋体" w:hAnsi="宋体"/>
          <w:sz w:val="24"/>
        </w:rPr>
        <w:t>渠道战略联盟的运行机理与特点、渠道战略联盟的作用</w:t>
      </w:r>
    </w:p>
    <w:p>
      <w:pPr>
        <w:spacing w:line="360" w:lineRule="exact"/>
        <w:ind w:left="420" w:leftChars="200" w:firstLine="480" w:firstLineChars="200"/>
        <w:rPr>
          <w:rFonts w:ascii="宋体"/>
          <w:sz w:val="24"/>
        </w:rPr>
      </w:pPr>
      <w:r>
        <w:rPr>
          <w:rFonts w:hint="eastAsia" w:ascii="宋体" w:hAnsi="宋体"/>
          <w:sz w:val="24"/>
        </w:rPr>
        <w:t>渠道战略联盟的主要形式：会员制、销售代理制、特许专营、联营公司</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楷体_GB2312" w:eastAsia="楷体_GB2312"/>
          <w:sz w:val="24"/>
        </w:rPr>
      </w:pPr>
      <w:r>
        <w:rPr>
          <w:rFonts w:hint="eastAsia" w:ascii="宋体" w:hAnsi="宋体"/>
          <w:sz w:val="24"/>
        </w:rPr>
        <w:t>渠道战略联盟各主要形式的优缺点是什么？</w:t>
      </w:r>
    </w:p>
    <w:p>
      <w:pPr>
        <w:spacing w:line="360" w:lineRule="exact"/>
        <w:ind w:left="420" w:leftChars="200" w:firstLine="480" w:firstLineChars="200"/>
        <w:rPr>
          <w:rFonts w:ascii="宋体"/>
          <w:sz w:val="24"/>
        </w:rPr>
      </w:pPr>
      <w:r>
        <w:rPr>
          <w:rFonts w:hint="eastAsia" w:ascii="宋体" w:hAnsi="宋体"/>
          <w:sz w:val="24"/>
        </w:rPr>
        <w:t>（三）思考与实践</w:t>
      </w:r>
    </w:p>
    <w:p>
      <w:pPr>
        <w:numPr>
          <w:ilvl w:val="0"/>
          <w:numId w:val="13"/>
        </w:numPr>
        <w:spacing w:line="360" w:lineRule="exact"/>
        <w:ind w:left="420" w:leftChars="200" w:firstLine="480" w:firstLineChars="200"/>
        <w:rPr>
          <w:rFonts w:ascii="宋体"/>
          <w:sz w:val="24"/>
        </w:rPr>
      </w:pPr>
      <w:r>
        <w:rPr>
          <w:rFonts w:hint="eastAsia" w:ascii="宋体" w:hAnsi="宋体"/>
          <w:sz w:val="24"/>
        </w:rPr>
        <w:t>名词解释：关系营销、关系营销渠道、渠道冲突、水平冲突、垂直冲突、不同渠道间的冲突、潜在型冲突、可察觉的冲突、公开冲突、渠道战略联盟</w:t>
      </w:r>
    </w:p>
    <w:p>
      <w:pPr>
        <w:numPr>
          <w:ilvl w:val="0"/>
          <w:numId w:val="13"/>
        </w:numPr>
        <w:spacing w:line="360" w:lineRule="exact"/>
        <w:ind w:left="420" w:leftChars="200" w:firstLine="480" w:firstLineChars="200"/>
        <w:rPr>
          <w:rFonts w:ascii="宋体"/>
          <w:sz w:val="24"/>
        </w:rPr>
      </w:pPr>
      <w:r>
        <w:rPr>
          <w:rFonts w:hint="eastAsia" w:ascii="宋体" w:hAnsi="宋体"/>
          <w:sz w:val="24"/>
        </w:rPr>
        <w:t>简答题</w:t>
      </w:r>
    </w:p>
    <w:p>
      <w:pPr>
        <w:numPr>
          <w:ilvl w:val="1"/>
          <w:numId w:val="13"/>
        </w:numPr>
        <w:spacing w:line="360" w:lineRule="exact"/>
        <w:ind w:left="420" w:leftChars="200" w:firstLine="480" w:firstLineChars="200"/>
        <w:rPr>
          <w:rFonts w:ascii="宋体"/>
          <w:sz w:val="24"/>
        </w:rPr>
      </w:pPr>
      <w:r>
        <w:rPr>
          <w:rFonts w:hint="eastAsia" w:ascii="宋体" w:hAnsi="宋体"/>
          <w:sz w:val="24"/>
        </w:rPr>
        <w:t>如何理解关系营销？与传统营销相比有何优点？</w:t>
      </w:r>
    </w:p>
    <w:p>
      <w:pPr>
        <w:numPr>
          <w:ilvl w:val="1"/>
          <w:numId w:val="13"/>
        </w:numPr>
        <w:spacing w:line="360" w:lineRule="exact"/>
        <w:ind w:left="420" w:leftChars="200" w:firstLine="480" w:firstLineChars="200"/>
        <w:rPr>
          <w:rFonts w:ascii="宋体"/>
          <w:sz w:val="24"/>
        </w:rPr>
      </w:pPr>
      <w:r>
        <w:rPr>
          <w:rFonts w:hint="eastAsia" w:ascii="宋体" w:hAnsi="宋体"/>
          <w:sz w:val="24"/>
        </w:rPr>
        <w:t>简述渠道冲突的后果</w:t>
      </w:r>
    </w:p>
    <w:p>
      <w:pPr>
        <w:numPr>
          <w:ilvl w:val="1"/>
          <w:numId w:val="13"/>
        </w:numPr>
        <w:spacing w:line="360" w:lineRule="exact"/>
        <w:ind w:left="420" w:leftChars="200" w:firstLine="480" w:firstLineChars="200"/>
        <w:rPr>
          <w:rFonts w:ascii="宋体"/>
          <w:sz w:val="24"/>
        </w:rPr>
      </w:pPr>
      <w:r>
        <w:rPr>
          <w:rFonts w:hint="eastAsia" w:ascii="宋体" w:hAnsi="宋体"/>
          <w:sz w:val="24"/>
        </w:rPr>
        <w:t>简述渠道冲突的类型。</w:t>
      </w:r>
    </w:p>
    <w:p>
      <w:pPr>
        <w:numPr>
          <w:ilvl w:val="1"/>
          <w:numId w:val="13"/>
        </w:numPr>
        <w:spacing w:line="360" w:lineRule="exact"/>
        <w:ind w:left="420" w:leftChars="200" w:firstLine="480" w:firstLineChars="200"/>
        <w:rPr>
          <w:rFonts w:ascii="宋体"/>
          <w:sz w:val="24"/>
        </w:rPr>
      </w:pPr>
      <w:r>
        <w:rPr>
          <w:rFonts w:hint="eastAsia" w:ascii="宋体" w:hAnsi="宋体"/>
          <w:sz w:val="24"/>
        </w:rPr>
        <w:t>简述解决渠道冲突的主要方法。</w:t>
      </w:r>
    </w:p>
    <w:p>
      <w:pPr>
        <w:numPr>
          <w:ilvl w:val="1"/>
          <w:numId w:val="13"/>
        </w:numPr>
        <w:spacing w:line="360" w:lineRule="exact"/>
        <w:ind w:left="420" w:leftChars="200" w:firstLine="480" w:firstLineChars="200"/>
        <w:rPr>
          <w:rFonts w:ascii="宋体"/>
          <w:sz w:val="24"/>
        </w:rPr>
      </w:pPr>
      <w:r>
        <w:rPr>
          <w:rFonts w:hint="eastAsia" w:ascii="宋体" w:hAnsi="宋体"/>
          <w:sz w:val="24"/>
        </w:rPr>
        <w:t>简述渠道战略联盟的主要形式。</w:t>
      </w:r>
    </w:p>
    <w:p>
      <w:pPr>
        <w:spacing w:line="360" w:lineRule="exact"/>
        <w:ind w:left="420" w:leftChars="200" w:firstLine="480" w:firstLineChars="200"/>
        <w:rPr>
          <w:rFonts w:ascii="宋体"/>
          <w:sz w:val="24"/>
        </w:rPr>
      </w:pPr>
      <w:r>
        <w:rPr>
          <w:rFonts w:ascii="楷体_GB2312" w:eastAsia="楷体_GB2312"/>
          <w:sz w:val="24"/>
        </w:rPr>
        <w:t xml:space="preserve"> </w:t>
      </w: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讲授、案例分析</w:t>
      </w:r>
    </w:p>
    <w:p>
      <w:pPr>
        <w:spacing w:line="360" w:lineRule="exact"/>
        <w:ind w:left="420" w:leftChars="200" w:firstLine="480" w:firstLineChars="200"/>
        <w:rPr>
          <w:rFonts w:ascii="楷体_GB2312" w:eastAsia="楷体_GB2312"/>
          <w:sz w:val="24"/>
        </w:rPr>
      </w:pPr>
    </w:p>
    <w:p>
      <w:pPr>
        <w:spacing w:line="360" w:lineRule="exact"/>
        <w:ind w:left="420" w:leftChars="200" w:firstLine="482" w:firstLineChars="200"/>
        <w:rPr>
          <w:rFonts w:ascii="宋体"/>
          <w:b/>
          <w:sz w:val="24"/>
        </w:rPr>
      </w:pPr>
      <w:r>
        <w:rPr>
          <w:rFonts w:hint="eastAsia" w:ascii="宋体" w:hAnsi="宋体"/>
          <w:b/>
          <w:sz w:val="24"/>
        </w:rPr>
        <w:t>第八章</w:t>
      </w:r>
      <w:r>
        <w:rPr>
          <w:rFonts w:ascii="宋体" w:hAnsi="宋体"/>
          <w:b/>
          <w:sz w:val="24"/>
        </w:rPr>
        <w:t xml:space="preserve"> </w:t>
      </w:r>
      <w:r>
        <w:rPr>
          <w:rFonts w:hint="eastAsia" w:ascii="宋体" w:hAnsi="宋体"/>
          <w:b/>
          <w:sz w:val="24"/>
        </w:rPr>
        <w:t>营销渠道中的物流管理</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掌握企业物流系统的构成和运作的相关理论</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把握运输方式的内容、选择和决策方法以及配送管理方法和策略</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能根据企业物流管理的实际，进行简单的物流管理决策和方案设计。</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14"/>
        </w:numPr>
        <w:spacing w:line="360" w:lineRule="exact"/>
        <w:ind w:left="420" w:leftChars="200" w:firstLine="480" w:firstLineChars="200"/>
        <w:rPr>
          <w:rFonts w:ascii="宋体"/>
          <w:sz w:val="24"/>
        </w:rPr>
      </w:pPr>
      <w:r>
        <w:rPr>
          <w:rFonts w:hint="eastAsia" w:ascii="宋体" w:hAnsi="宋体"/>
          <w:sz w:val="24"/>
        </w:rPr>
        <w:t>物流的含义与基本功能</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物流是分销渠道的功能之一，商品分销离不开实体配送，物流管理是分销管理的重要内容之一，物流管理的效率决定了分销渠道的成本、效益和竞争力。</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物流是指物质实体从供应者向需要者的物理转移，它由一系列创造时间和空间效用的经济活动组成，包括运输（配送）、保管、装卸、包装、流通加工及物流信息处理等多项基本活动，是这些活动的统一。</w:t>
      </w:r>
    </w:p>
    <w:p>
      <w:pPr>
        <w:spacing w:line="360" w:lineRule="exact"/>
        <w:ind w:left="420" w:leftChars="200" w:firstLine="480" w:firstLineChars="200"/>
        <w:rPr>
          <w:rFonts w:ascii="宋体"/>
          <w:sz w:val="24"/>
        </w:rPr>
      </w:pPr>
      <w:r>
        <w:rPr>
          <w:rFonts w:hint="eastAsia" w:ascii="宋体" w:hAnsi="宋体"/>
          <w:sz w:val="24"/>
        </w:rPr>
        <w:t>物流的功能：储存、运输、配送、包装、装卸搬运、流通加工、信息处理</w:t>
      </w:r>
    </w:p>
    <w:p>
      <w:pPr>
        <w:spacing w:line="360" w:lineRule="exact"/>
        <w:ind w:left="420" w:leftChars="200" w:firstLine="480" w:firstLineChars="200"/>
        <w:rPr>
          <w:rFonts w:ascii="宋体"/>
          <w:sz w:val="24"/>
        </w:rPr>
      </w:pPr>
      <w:r>
        <w:rPr>
          <w:rFonts w:hint="eastAsia" w:ascii="宋体" w:hAnsi="宋体"/>
          <w:sz w:val="24"/>
        </w:rPr>
        <w:t>物流的三要素：即流体、载体和流向。</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楷体_GB2312" w:eastAsia="楷体_GB2312"/>
          <w:sz w:val="24"/>
        </w:rPr>
      </w:pPr>
      <w:r>
        <w:rPr>
          <w:rFonts w:hint="eastAsia" w:ascii="宋体" w:hAnsi="宋体"/>
          <w:sz w:val="24"/>
        </w:rPr>
        <w:t>如何理解物流管理对渠道的意义？</w:t>
      </w:r>
    </w:p>
    <w:p>
      <w:pPr>
        <w:numPr>
          <w:ilvl w:val="0"/>
          <w:numId w:val="14"/>
        </w:numPr>
        <w:spacing w:line="360" w:lineRule="exact"/>
        <w:ind w:left="420" w:leftChars="200" w:firstLine="480" w:firstLineChars="200"/>
        <w:rPr>
          <w:rFonts w:ascii="宋体"/>
          <w:sz w:val="24"/>
        </w:rPr>
      </w:pPr>
      <w:r>
        <w:rPr>
          <w:rFonts w:hint="eastAsia" w:ascii="宋体" w:hAnsi="宋体"/>
          <w:sz w:val="24"/>
        </w:rPr>
        <w:t>物流决策的核心</w:t>
      </w:r>
      <w:r>
        <w:rPr>
          <w:rFonts w:ascii="宋体" w:hAnsi="宋体"/>
          <w:sz w:val="24"/>
        </w:rPr>
        <w:t>——</w:t>
      </w:r>
      <w:r>
        <w:rPr>
          <w:rFonts w:hint="eastAsia" w:ascii="宋体" w:hAnsi="宋体"/>
          <w:sz w:val="24"/>
        </w:rPr>
        <w:t>整体效果最优</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物流管理过程是一个寻求整体效果最优的系统工程。</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物流管理（</w:t>
      </w:r>
      <w:r>
        <w:rPr>
          <w:rFonts w:ascii="宋体" w:hAnsi="宋体"/>
          <w:sz w:val="24"/>
        </w:rPr>
        <w:t>Logistics Management</w:t>
      </w:r>
      <w:r>
        <w:rPr>
          <w:rFonts w:hint="eastAsia" w:ascii="宋体" w:hAnsi="宋体"/>
          <w:sz w:val="24"/>
        </w:rPr>
        <w:t>）是指在社会再生产过程中，根据物质资料实体流动的规律，应用管理的基本原理和科学方法，对物流活动进行计划、组织、指挥、协调、控制和监督，使各项物流活动实现最佳的协调与配合，以降低物流成本，提高物流效率和经济效益。</w:t>
      </w:r>
      <w:r>
        <w:rPr>
          <w:rFonts w:ascii="宋体"/>
          <w:sz w:val="24"/>
        </w:rPr>
        <w:t> </w:t>
      </w:r>
    </w:p>
    <w:p>
      <w:pPr>
        <w:spacing w:line="360" w:lineRule="exact"/>
        <w:ind w:left="420" w:leftChars="200" w:firstLine="480" w:firstLineChars="200"/>
        <w:rPr>
          <w:rFonts w:ascii="宋体"/>
          <w:sz w:val="24"/>
        </w:rPr>
      </w:pPr>
      <w:r>
        <w:rPr>
          <w:rFonts w:hint="eastAsia" w:ascii="宋体" w:hAnsi="宋体"/>
          <w:sz w:val="24"/>
        </w:rPr>
        <w:t>寻找产出与投入的平衡点、物流的产出</w:t>
      </w:r>
      <w:r>
        <w:rPr>
          <w:rFonts w:ascii="宋体" w:hAnsi="宋体"/>
          <w:sz w:val="24"/>
        </w:rPr>
        <w:t>——</w:t>
      </w:r>
      <w:r>
        <w:rPr>
          <w:rFonts w:hint="eastAsia" w:ascii="宋体" w:hAnsi="宋体"/>
          <w:sz w:val="24"/>
        </w:rPr>
        <w:t>服务、物流活动的投入</w:t>
      </w:r>
      <w:r>
        <w:rPr>
          <w:rFonts w:ascii="宋体" w:hAnsi="宋体"/>
          <w:sz w:val="24"/>
        </w:rPr>
        <w:t>——</w:t>
      </w:r>
      <w:r>
        <w:rPr>
          <w:rFonts w:hint="eastAsia" w:ascii="宋体" w:hAnsi="宋体"/>
          <w:sz w:val="24"/>
        </w:rPr>
        <w:t>成本</w:t>
      </w:r>
    </w:p>
    <w:p>
      <w:pPr>
        <w:spacing w:line="360" w:lineRule="exact"/>
        <w:ind w:left="420" w:leftChars="200" w:firstLine="480" w:firstLineChars="200"/>
        <w:rPr>
          <w:rFonts w:ascii="宋体"/>
          <w:sz w:val="24"/>
        </w:rPr>
      </w:pPr>
      <w:r>
        <w:rPr>
          <w:rFonts w:hint="eastAsia" w:ascii="宋体" w:hAnsi="宋体"/>
          <w:sz w:val="24"/>
        </w:rPr>
        <w:t>流通物流管理的最高目标</w:t>
      </w:r>
      <w:r>
        <w:rPr>
          <w:rFonts w:ascii="宋体" w:hAnsi="宋体"/>
          <w:sz w:val="24"/>
        </w:rPr>
        <w:t>——</w:t>
      </w:r>
      <w:r>
        <w:rPr>
          <w:rFonts w:hint="eastAsia" w:ascii="宋体" w:hAnsi="宋体"/>
          <w:sz w:val="24"/>
        </w:rPr>
        <w:t>增进销售</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如何寻找物流管理中产出与投入的平衡点？</w:t>
      </w:r>
    </w:p>
    <w:p>
      <w:pPr>
        <w:numPr>
          <w:ilvl w:val="0"/>
          <w:numId w:val="14"/>
        </w:numPr>
        <w:spacing w:line="360" w:lineRule="exact"/>
        <w:ind w:left="420" w:leftChars="200" w:firstLine="480" w:firstLineChars="200"/>
        <w:rPr>
          <w:rFonts w:ascii="宋体"/>
          <w:sz w:val="24"/>
        </w:rPr>
      </w:pPr>
      <w:r>
        <w:rPr>
          <w:rFonts w:hint="eastAsia" w:ascii="宋体" w:hAnsi="宋体"/>
          <w:sz w:val="24"/>
        </w:rPr>
        <w:t>物流管理的主要决策</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物流决策主要解决两方面的问题，即运输决策和库存管理与控制。</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hAnsi="宋体"/>
          <w:sz w:val="24"/>
        </w:rPr>
      </w:pPr>
      <w:r>
        <w:rPr>
          <w:rFonts w:hint="eastAsia" w:ascii="宋体" w:hAnsi="宋体"/>
          <w:sz w:val="24"/>
        </w:rPr>
        <w:t>运输决策：运输方式选择、运输路线选择</w:t>
      </w:r>
      <w:r>
        <w:rPr>
          <w:rFonts w:ascii="宋体" w:hAnsi="宋体"/>
          <w:sz w:val="24"/>
        </w:rPr>
        <w:t xml:space="preserve">      </w:t>
      </w:r>
    </w:p>
    <w:p>
      <w:pPr>
        <w:spacing w:line="360" w:lineRule="exact"/>
        <w:ind w:left="420" w:leftChars="200" w:firstLine="480" w:firstLineChars="200"/>
        <w:rPr>
          <w:rFonts w:ascii="宋体"/>
          <w:sz w:val="24"/>
        </w:rPr>
      </w:pPr>
      <w:r>
        <w:rPr>
          <w:rFonts w:hint="eastAsia" w:ascii="宋体" w:hAnsi="宋体"/>
          <w:sz w:val="24"/>
        </w:rPr>
        <w:t>库存管理与控制：库存决策、存货控制决策</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如何在物流系统设计中做好运输决策和库存管理与控制？</w:t>
      </w:r>
    </w:p>
    <w:p>
      <w:pPr>
        <w:numPr>
          <w:ilvl w:val="0"/>
          <w:numId w:val="14"/>
        </w:numPr>
        <w:spacing w:line="360" w:lineRule="exact"/>
        <w:ind w:left="420" w:leftChars="200" w:firstLine="480" w:firstLineChars="200"/>
        <w:rPr>
          <w:rFonts w:ascii="宋体"/>
          <w:sz w:val="24"/>
        </w:rPr>
      </w:pPr>
      <w:r>
        <w:rPr>
          <w:rFonts w:hint="eastAsia" w:ascii="宋体" w:hAnsi="宋体"/>
          <w:sz w:val="24"/>
        </w:rPr>
        <w:t>配送管理</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配送管理主要解决配送成本控制、提高配送效率两大问题。</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hAnsi="宋体"/>
          <w:sz w:val="24"/>
        </w:rPr>
      </w:pPr>
      <w:r>
        <w:rPr>
          <w:rFonts w:hint="eastAsia" w:ascii="宋体" w:hAnsi="宋体"/>
          <w:sz w:val="24"/>
        </w:rPr>
        <w:t>配送流程与管理、配送成本控制、降低配送成本的策略、配送中心管理变革的几大趋势</w:t>
      </w:r>
      <w:r>
        <w:rPr>
          <w:rFonts w:ascii="宋体" w:hAnsi="宋体"/>
          <w:sz w:val="24"/>
        </w:rPr>
        <w:t xml:space="preserve">     </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如何在配送中进行成本控制？</w:t>
      </w:r>
    </w:p>
    <w:p>
      <w:pPr>
        <w:numPr>
          <w:ilvl w:val="0"/>
          <w:numId w:val="14"/>
        </w:numPr>
        <w:spacing w:line="360" w:lineRule="exact"/>
        <w:ind w:left="420" w:leftChars="200" w:firstLine="480" w:firstLineChars="200"/>
        <w:rPr>
          <w:rFonts w:ascii="宋体"/>
          <w:sz w:val="24"/>
        </w:rPr>
      </w:pPr>
      <w:r>
        <w:rPr>
          <w:rFonts w:hint="eastAsia" w:ascii="宋体" w:hAnsi="宋体"/>
          <w:sz w:val="24"/>
        </w:rPr>
        <w:t>现代供应链管理与第三方物流</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随着物流理论与实践的发展，传统的物流渠道的概念已经不能适应生产、流通与消费之间日益紧密的联系，因此产生了供应链与供应链管理的新概念，也产生了现代物流如何适应供应链管理发展的问题。</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供应链是指产品生产和流通过程中所涉及的原材料供应商、生产商、分销商、零售商以及最终消费者等成员通过与上游、下游成员的连接</w:t>
      </w:r>
      <w:r>
        <w:rPr>
          <w:rFonts w:ascii="宋体" w:hAnsi="宋体"/>
          <w:sz w:val="24"/>
        </w:rPr>
        <w:t xml:space="preserve"> (linkage) </w:t>
      </w:r>
      <w:r>
        <w:rPr>
          <w:rFonts w:hint="eastAsia" w:ascii="宋体" w:hAnsi="宋体"/>
          <w:sz w:val="24"/>
        </w:rPr>
        <w:t>组成的网络结构。</w:t>
      </w:r>
    </w:p>
    <w:p>
      <w:pPr>
        <w:spacing w:line="360" w:lineRule="exact"/>
        <w:ind w:left="420" w:leftChars="200" w:firstLine="480" w:firstLineChars="200"/>
        <w:rPr>
          <w:rFonts w:ascii="宋体"/>
          <w:sz w:val="24"/>
        </w:rPr>
      </w:pPr>
      <w:r>
        <w:rPr>
          <w:rFonts w:hint="eastAsia" w:ascii="宋体" w:hAnsi="宋体"/>
          <w:sz w:val="24"/>
        </w:rPr>
        <w:t>现代物流指的是将信息、运输、仓储、库存、装卸搬运以及包装等物流活动综合起来的一种新型的集成式管理，其任务是尽可能降低物流的总成本，为顾客提供最好的服务。</w:t>
      </w:r>
    </w:p>
    <w:p>
      <w:pPr>
        <w:spacing w:line="360" w:lineRule="exact"/>
        <w:ind w:left="420" w:leftChars="200" w:firstLine="480" w:firstLineChars="200"/>
        <w:rPr>
          <w:rFonts w:ascii="宋体"/>
          <w:sz w:val="24"/>
        </w:rPr>
      </w:pPr>
      <w:r>
        <w:rPr>
          <w:rFonts w:hint="eastAsia" w:ascii="宋体" w:hAnsi="宋体"/>
          <w:sz w:val="24"/>
        </w:rPr>
        <w:t>第三方物流是指生产经营企业为集中精力搞好主业，把原来属于自己处理的物流活动，以合同方式委托给专业物流服务企业，同时通过信息系统与物流企业保持密切联系，以达到对物流全程管理的控制的一种物流运作与管理方式。</w:t>
      </w:r>
    </w:p>
    <w:p>
      <w:pPr>
        <w:spacing w:line="360" w:lineRule="exact"/>
        <w:ind w:left="420" w:leftChars="200" w:firstLine="480" w:firstLineChars="200"/>
        <w:rPr>
          <w:rFonts w:ascii="宋体"/>
          <w:sz w:val="24"/>
        </w:rPr>
      </w:pPr>
      <w:r>
        <w:rPr>
          <w:rFonts w:hint="eastAsia" w:ascii="宋体" w:hAnsi="宋体"/>
          <w:sz w:val="24"/>
        </w:rPr>
        <w:t>分销企业的供应链管理</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在渠道中，如何进行物流管理才能适应供应链的管理发展？</w:t>
      </w:r>
    </w:p>
    <w:p>
      <w:pPr>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．名词解释：物流、物流管理、经济批量订货方法、定期订货方法、定量订货方法、供应链、现代物流、第三方物流</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．简答题</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简述广义物流的内涵。</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简述物流管理的任务。</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简述物流管理的职能。</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）试比较各运输方式的优缺点。</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）简述企业选择运输工具时应考虑的制约因素。</w:t>
      </w:r>
    </w:p>
    <w:p>
      <w:pPr>
        <w:spacing w:line="360" w:lineRule="exact"/>
        <w:ind w:left="420" w:leftChars="200"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）简述</w:t>
      </w:r>
      <w:r>
        <w:rPr>
          <w:rFonts w:ascii="宋体" w:hAnsi="宋体"/>
          <w:sz w:val="24"/>
        </w:rPr>
        <w:t>ABC</w:t>
      </w:r>
      <w:r>
        <w:rPr>
          <w:rFonts w:hint="eastAsia" w:ascii="宋体" w:hAnsi="宋体"/>
          <w:sz w:val="24"/>
        </w:rPr>
        <w:t>分类库存控制法的内容。</w:t>
      </w:r>
    </w:p>
    <w:p>
      <w:pPr>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讲授、案例分析</w:t>
      </w:r>
    </w:p>
    <w:p>
      <w:pPr>
        <w:spacing w:line="360" w:lineRule="exact"/>
        <w:ind w:left="420" w:leftChars="200" w:firstLine="480" w:firstLineChars="200"/>
        <w:rPr>
          <w:rFonts w:ascii="楷体_GB2312" w:eastAsia="楷体_GB2312"/>
          <w:sz w:val="24"/>
        </w:rPr>
      </w:pPr>
    </w:p>
    <w:p>
      <w:pPr>
        <w:spacing w:line="360" w:lineRule="exact"/>
        <w:ind w:left="420" w:leftChars="200" w:firstLine="482" w:firstLineChars="200"/>
        <w:rPr>
          <w:rFonts w:ascii="宋体"/>
          <w:b/>
          <w:sz w:val="24"/>
        </w:rPr>
      </w:pPr>
      <w:r>
        <w:rPr>
          <w:rFonts w:hint="eastAsia" w:ascii="宋体" w:hAnsi="宋体"/>
          <w:b/>
          <w:sz w:val="24"/>
        </w:rPr>
        <w:t>第九章</w:t>
      </w:r>
      <w:r>
        <w:rPr>
          <w:rFonts w:ascii="宋体" w:hAnsi="宋体"/>
          <w:b/>
          <w:sz w:val="24"/>
        </w:rPr>
        <w:t xml:space="preserve">   </w:t>
      </w:r>
      <w:r>
        <w:rPr>
          <w:rFonts w:hint="eastAsia" w:ascii="宋体" w:hAnsi="宋体"/>
          <w:b/>
          <w:sz w:val="24"/>
        </w:rPr>
        <w:t>渠道绩效评估</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把握分销渠道状态评估的内容和要求，</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了解和运用基本的分销渠道绩效评估标准和方法。</w:t>
      </w:r>
    </w:p>
    <w:p>
      <w:pPr>
        <w:spacing w:line="360" w:lineRule="exact"/>
        <w:ind w:left="420" w:leftChars="200" w:firstLine="480" w:firstLineChars="200"/>
        <w:rPr>
          <w:rFonts w:ascii="宋体"/>
          <w:sz w:val="24"/>
        </w:rPr>
      </w:pPr>
      <w:r>
        <w:rPr>
          <w:rFonts w:hint="eastAsia" w:ascii="宋体" w:hAnsi="宋体"/>
          <w:sz w:val="24"/>
        </w:rPr>
        <w:t>（二）教学内容</w:t>
      </w:r>
    </w:p>
    <w:p>
      <w:pPr>
        <w:numPr>
          <w:ilvl w:val="0"/>
          <w:numId w:val="15"/>
        </w:numPr>
        <w:spacing w:line="360" w:lineRule="exact"/>
        <w:ind w:left="420" w:leftChars="200" w:firstLine="480" w:firstLineChars="200"/>
        <w:rPr>
          <w:rFonts w:ascii="宋体"/>
          <w:sz w:val="24"/>
        </w:rPr>
      </w:pPr>
      <w:r>
        <w:rPr>
          <w:rFonts w:hint="eastAsia" w:ascii="宋体" w:hAnsi="宋体"/>
          <w:sz w:val="24"/>
        </w:rPr>
        <w:t>渠道评估的定义与流程</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渠道绩效评估是渠道管理的意向重要内容，生产厂家应定期对渠道系统中的渠道成员进行绩效评估，以确保渠道系统能够按照厂商指定的相关管理措施高效运转。</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渠道绩效评估</w:t>
      </w:r>
      <w:r>
        <w:rPr>
          <w:rFonts w:ascii="宋体" w:hAnsi="宋体"/>
          <w:sz w:val="24"/>
        </w:rPr>
        <w:t>(performance evaluation on channel),</w:t>
      </w:r>
      <w:r>
        <w:rPr>
          <w:rFonts w:hint="eastAsia" w:ascii="宋体" w:hAnsi="宋体"/>
          <w:sz w:val="24"/>
        </w:rPr>
        <w:t>就是指厂商通过系统化的手段或措施对其营销渠道系统的效率和效果进行的客观地考核和评价的活动过程。</w:t>
      </w:r>
    </w:p>
    <w:p>
      <w:pPr>
        <w:spacing w:line="360" w:lineRule="exact"/>
        <w:ind w:left="420" w:leftChars="200" w:firstLine="480" w:firstLineChars="200"/>
        <w:rPr>
          <w:rFonts w:ascii="宋体"/>
          <w:sz w:val="24"/>
        </w:rPr>
      </w:pPr>
      <w:r>
        <w:rPr>
          <w:rFonts w:hint="eastAsia" w:ascii="宋体" w:hAnsi="宋体"/>
          <w:sz w:val="24"/>
        </w:rPr>
        <w:t>渠道评估的流程：详尽了解企业的经营目标并将其分解成一系列的销售目标，设定渠道评价指标，制定渠道绩效评价制度，认清绩效差距并制定渠道行为规划</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如何设定渠道绩效评价指标？</w:t>
      </w:r>
    </w:p>
    <w:p>
      <w:pPr>
        <w:numPr>
          <w:ilvl w:val="0"/>
          <w:numId w:val="15"/>
        </w:numPr>
        <w:spacing w:line="360" w:lineRule="exact"/>
        <w:ind w:left="420" w:leftChars="200" w:firstLine="480" w:firstLineChars="200"/>
        <w:rPr>
          <w:rFonts w:ascii="宋体"/>
          <w:sz w:val="24"/>
        </w:rPr>
      </w:pPr>
      <w:r>
        <w:rPr>
          <w:rFonts w:hint="eastAsia" w:ascii="宋体" w:hAnsi="宋体"/>
          <w:sz w:val="24"/>
        </w:rPr>
        <w:t>渠道整体绩效评估</w:t>
      </w:r>
    </w:p>
    <w:p>
      <w:pPr>
        <w:spacing w:line="360" w:lineRule="exact"/>
        <w:ind w:left="420" w:leftChars="200" w:firstLine="480" w:firstLineChars="200"/>
        <w:rPr>
          <w:rFonts w:ascii="宋体"/>
          <w:sz w:val="24"/>
        </w:rPr>
      </w:pPr>
      <w:bookmarkStart w:id="2" w:name="_Hlk492983224"/>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渠道整体绩效评估需要从社会角度与企业角度对渠道进行全面评估。</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社会的角度评估：</w:t>
      </w:r>
      <w:r>
        <w:rPr>
          <w:rFonts w:ascii="宋体" w:hAnsi="宋体"/>
          <w:sz w:val="24"/>
        </w:rPr>
        <w:t>3E</w:t>
      </w:r>
      <w:r>
        <w:rPr>
          <w:rFonts w:hint="eastAsia" w:ascii="宋体" w:hAnsi="宋体"/>
          <w:sz w:val="24"/>
        </w:rPr>
        <w:t>模型</w:t>
      </w:r>
    </w:p>
    <w:p>
      <w:pPr>
        <w:spacing w:line="360" w:lineRule="exact"/>
        <w:ind w:left="420" w:leftChars="200" w:firstLine="480" w:firstLineChars="200"/>
        <w:rPr>
          <w:rFonts w:ascii="宋体"/>
          <w:sz w:val="24"/>
        </w:rPr>
      </w:pPr>
      <w:r>
        <w:rPr>
          <w:rFonts w:hint="eastAsia" w:ascii="宋体" w:hAnsi="宋体"/>
          <w:sz w:val="24"/>
        </w:rPr>
        <w:t>从企业的角度评估：渠道管理组织评估、渠道运行状况评估、服务质量评估、经济效果评估</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楷体_GB2312" w:eastAsia="楷体_GB2312"/>
          <w:sz w:val="24"/>
        </w:rPr>
      </w:pPr>
      <w:r>
        <w:rPr>
          <w:rFonts w:hint="eastAsia" w:ascii="宋体" w:hAnsi="宋体"/>
          <w:sz w:val="24"/>
        </w:rPr>
        <w:t>如何理解</w:t>
      </w:r>
      <w:r>
        <w:rPr>
          <w:rFonts w:ascii="宋体" w:hAnsi="宋体"/>
          <w:sz w:val="24"/>
        </w:rPr>
        <w:t>3E</w:t>
      </w:r>
      <w:r>
        <w:rPr>
          <w:rFonts w:hint="eastAsia" w:ascii="宋体" w:hAnsi="宋体"/>
          <w:sz w:val="24"/>
        </w:rPr>
        <w:t>模型？</w:t>
      </w:r>
      <w:bookmarkEnd w:id="2"/>
    </w:p>
    <w:p>
      <w:pPr>
        <w:numPr>
          <w:ilvl w:val="0"/>
          <w:numId w:val="15"/>
        </w:numPr>
        <w:spacing w:line="360" w:lineRule="exact"/>
        <w:ind w:left="420" w:leftChars="200" w:firstLine="480" w:firstLineChars="200"/>
        <w:rPr>
          <w:rFonts w:ascii="宋体"/>
          <w:sz w:val="24"/>
        </w:rPr>
      </w:pPr>
      <w:r>
        <w:rPr>
          <w:rFonts w:hint="eastAsia" w:ascii="宋体" w:hAnsi="宋体"/>
          <w:sz w:val="24"/>
        </w:rPr>
        <w:t>渠道成员的财务贡献评估</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对于管理而言，仅了解渠道的整体绩效尚显不够</w:t>
      </w:r>
      <w:r>
        <w:rPr>
          <w:rFonts w:ascii="宋体" w:hAnsi="宋体"/>
          <w:sz w:val="24"/>
        </w:rPr>
        <w:t>——</w:t>
      </w:r>
      <w:r>
        <w:rPr>
          <w:rFonts w:hint="eastAsia" w:ascii="宋体" w:hAnsi="宋体"/>
          <w:sz w:val="24"/>
        </w:rPr>
        <w:t>公司需要根据不同渠道成员的不同成本及其获利性特点来调配资源。</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作业成本法</w:t>
      </w:r>
      <w:r>
        <w:rPr>
          <w:rFonts w:ascii="宋体"/>
          <w:sz w:val="24"/>
        </w:rPr>
        <w:t> </w:t>
      </w:r>
      <w:r>
        <w:rPr>
          <w:rFonts w:hint="eastAsia" w:ascii="宋体" w:hAnsi="宋体"/>
          <w:sz w:val="24"/>
        </w:rPr>
        <w:t>、直接产品利润法</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如何利用作业成本法来估算渠道成员的成本？</w:t>
      </w:r>
    </w:p>
    <w:p>
      <w:pPr>
        <w:numPr>
          <w:ilvl w:val="0"/>
          <w:numId w:val="15"/>
        </w:numPr>
        <w:spacing w:line="360" w:lineRule="exact"/>
        <w:ind w:left="420" w:leftChars="200" w:firstLine="480" w:firstLineChars="200"/>
        <w:rPr>
          <w:rFonts w:ascii="宋体"/>
          <w:sz w:val="24"/>
        </w:rPr>
      </w:pPr>
      <w:r>
        <w:rPr>
          <w:rFonts w:hint="eastAsia" w:ascii="宋体" w:hAnsi="宋体"/>
          <w:sz w:val="24"/>
        </w:rPr>
        <w:t>渠道成员综合评价</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实际工作中对经销商的评价方法不是仅采用某种方法，常常是多种方法配合起来使用。</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spacing w:line="360" w:lineRule="exact"/>
        <w:ind w:left="420" w:leftChars="200" w:firstLine="480" w:firstLineChars="200"/>
        <w:rPr>
          <w:rFonts w:ascii="宋体"/>
          <w:sz w:val="24"/>
        </w:rPr>
      </w:pPr>
      <w:r>
        <w:rPr>
          <w:rFonts w:hint="eastAsia" w:ascii="宋体" w:hAnsi="宋体"/>
          <w:sz w:val="24"/>
        </w:rPr>
        <w:t>产出与行为评价</w:t>
      </w:r>
      <w:r>
        <w:rPr>
          <w:rFonts w:ascii="宋体"/>
          <w:sz w:val="24"/>
        </w:rPr>
        <w:t> </w:t>
      </w:r>
      <w:r>
        <w:rPr>
          <w:rFonts w:hint="eastAsia" w:ascii="宋体" w:hAnsi="宋体"/>
          <w:sz w:val="24"/>
        </w:rPr>
        <w:t>：对销售的贡献</w:t>
      </w:r>
      <w:r>
        <w:rPr>
          <w:rFonts w:ascii="宋体"/>
          <w:sz w:val="24"/>
        </w:rPr>
        <w:t> </w:t>
      </w:r>
      <w:r>
        <w:rPr>
          <w:rFonts w:hint="eastAsia" w:ascii="宋体" w:hAnsi="宋体"/>
          <w:sz w:val="24"/>
        </w:rPr>
        <w:t>、对利润的贡献、分销商的能力、分销商的配合程度、对增长的贡献、顾客满意度</w:t>
      </w:r>
    </w:p>
    <w:p>
      <w:pPr>
        <w:spacing w:line="360" w:lineRule="exact"/>
        <w:ind w:left="420" w:leftChars="200" w:firstLine="480" w:firstLineChars="200"/>
        <w:rPr>
          <w:rFonts w:ascii="宋体"/>
          <w:sz w:val="24"/>
        </w:rPr>
      </w:pPr>
      <w:r>
        <w:rPr>
          <w:rFonts w:hint="eastAsia" w:ascii="宋体" w:hAnsi="宋体"/>
          <w:sz w:val="24"/>
        </w:rPr>
        <w:t>渠道预警体系</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如何综合地对渠道成员进行产出与行为评价？</w:t>
      </w:r>
    </w:p>
    <w:p>
      <w:pPr>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．名词解释：渠道绩效评估、作业成本法、直接产品利润法</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．简答题</w:t>
      </w:r>
    </w:p>
    <w:p>
      <w:pPr>
        <w:spacing w:line="360" w:lineRule="exact"/>
        <w:ind w:left="420" w:leftChars="200" w:firstLine="480" w:firstLineChars="200"/>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简述渠道评估的基本流程。</w:t>
      </w:r>
    </w:p>
    <w:p>
      <w:pPr>
        <w:spacing w:line="360" w:lineRule="exact"/>
        <w:ind w:left="420" w:leftChars="200" w:firstLine="480" w:firstLineChars="200"/>
        <w:rPr>
          <w:rFonts w:ascii="楷体_GB2312" w:eastAsia="楷体_GB2312"/>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）简述渠道成员综合评价的主要因素</w:t>
      </w:r>
      <w:r>
        <w:rPr>
          <w:rFonts w:hint="eastAsia" w:ascii="楷体_GB2312" w:eastAsia="楷体_GB2312"/>
          <w:sz w:val="24"/>
        </w:rPr>
        <w:t>。</w:t>
      </w:r>
    </w:p>
    <w:p>
      <w:pPr>
        <w:spacing w:line="360" w:lineRule="exact"/>
        <w:ind w:left="420" w:leftChars="200" w:firstLine="480" w:firstLineChars="200"/>
        <w:rPr>
          <w:rFonts w:ascii="宋体"/>
          <w:sz w:val="24"/>
        </w:rPr>
      </w:pPr>
      <w:r>
        <w:rPr>
          <w:rFonts w:ascii="楷体_GB2312" w:eastAsia="楷体_GB2312"/>
          <w:sz w:val="24"/>
        </w:rPr>
        <w:t xml:space="preserve"> </w:t>
      </w: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讲授</w:t>
      </w:r>
    </w:p>
    <w:p>
      <w:pPr>
        <w:spacing w:line="360" w:lineRule="exact"/>
        <w:ind w:left="420" w:leftChars="200" w:firstLine="480" w:firstLineChars="200"/>
        <w:rPr>
          <w:rFonts w:ascii="楷体_GB2312" w:eastAsia="楷体_GB2312"/>
          <w:sz w:val="24"/>
        </w:rPr>
      </w:pPr>
    </w:p>
    <w:p>
      <w:pPr>
        <w:spacing w:line="360" w:lineRule="exact"/>
        <w:ind w:left="420" w:leftChars="200" w:firstLine="480" w:firstLineChars="200"/>
        <w:rPr>
          <w:rFonts w:ascii="楷体_GB2312" w:eastAsia="楷体_GB2312"/>
          <w:sz w:val="24"/>
        </w:rPr>
      </w:pPr>
      <w:r>
        <w:rPr>
          <w:rFonts w:hint="eastAsia" w:ascii="黑体" w:eastAsia="黑体"/>
          <w:sz w:val="24"/>
        </w:rPr>
        <w:t>五、各教学环节学时分配</w:t>
      </w:r>
    </w:p>
    <w:p>
      <w:pPr>
        <w:spacing w:line="360" w:lineRule="exact"/>
        <w:ind w:left="420" w:leftChars="200" w:firstLine="480" w:firstLineChars="200"/>
        <w:rPr>
          <w:rFonts w:ascii="黑体" w:eastAsia="黑体"/>
          <w:sz w:val="24"/>
        </w:rPr>
      </w:pPr>
    </w:p>
    <w:tbl>
      <w:tblPr>
        <w:tblStyle w:val="19"/>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7"/>
              <w:ind w:left="0" w:firstLine="1942" w:firstLineChars="925"/>
              <w:rPr>
                <w:b/>
              </w:rPr>
            </w:pPr>
            <w:r>
              <w:pict>
                <v:line id="直接连接符 2" o:spid="_x0000_s1026" o:spt="20" style="position:absolute;left:0pt;flip:x y;margin-left:47.6pt;margin-top:-0.5pt;height:78pt;width:99.75pt;z-index:1024;mso-width-relative:page;mso-height-relative:page;" coordsize="21600,21600">
                  <v:path arrowok="t"/>
                  <v:fill focussize="0,0"/>
                  <v:stroke/>
                  <v:imagedata o:title=""/>
                  <o:lock v:ext="edit"/>
                </v:line>
              </w:pict>
            </w:r>
            <w:r>
              <w:rPr>
                <w:rFonts w:hint="eastAsia"/>
                <w:b/>
              </w:rPr>
              <w:t>教学环节</w:t>
            </w:r>
          </w:p>
          <w:p>
            <w:pPr>
              <w:pStyle w:val="7"/>
              <w:ind w:left="0" w:firstLine="843" w:firstLineChars="400"/>
              <w:jc w:val="center"/>
              <w:rPr>
                <w:b/>
              </w:rPr>
            </w:pPr>
          </w:p>
          <w:p>
            <w:pPr>
              <w:pStyle w:val="7"/>
              <w:ind w:left="359" w:leftChars="171" w:firstLine="422" w:firstLineChars="200"/>
              <w:rPr>
                <w:b/>
              </w:rPr>
            </w:pPr>
            <w:r>
              <w:rPr>
                <w:rFonts w:hint="eastAsia"/>
                <w:b/>
              </w:rPr>
              <w:t>教学时数</w:t>
            </w:r>
          </w:p>
          <w:p>
            <w:pPr>
              <w:pStyle w:val="7"/>
              <w:ind w:left="359" w:leftChars="171" w:firstLine="420" w:firstLineChars="200"/>
              <w:rPr>
                <w:b/>
              </w:rPr>
            </w:pPr>
            <w:r>
              <w:pict>
                <v:line id="直接连接符 1" o:spid="_x0000_s1027" o:spt="20" style="position:absolute;left:0pt;flip:x y;margin-left:-4.4pt;margin-top:-0.2pt;height:31.2pt;width:152.25pt;z-index:1024;mso-width-relative:page;mso-height-relative:page;" coordsize="21600,21600">
                  <v:path arrowok="t"/>
                  <v:fill focussize="0,0"/>
                  <v:stroke/>
                  <v:imagedata o:title=""/>
                  <o:lock v:ext="edit"/>
                </v:line>
              </w:pict>
            </w:r>
          </w:p>
          <w:p>
            <w:pPr>
              <w:pStyle w:val="7"/>
              <w:ind w:left="0" w:firstLine="0" w:firstLineChars="0"/>
              <w:rPr>
                <w:b/>
              </w:rPr>
            </w:pPr>
            <w:r>
              <w:rPr>
                <w:rFonts w:hint="eastAsia"/>
                <w:b/>
              </w:rPr>
              <w:t>课程内容</w:t>
            </w:r>
          </w:p>
        </w:tc>
        <w:tc>
          <w:tcPr>
            <w:tcW w:w="881" w:type="dxa"/>
            <w:vAlign w:val="center"/>
          </w:tcPr>
          <w:p>
            <w:pPr>
              <w:pStyle w:val="7"/>
              <w:ind w:left="0" w:firstLine="0" w:firstLineChars="0"/>
              <w:jc w:val="center"/>
              <w:rPr>
                <w:b/>
              </w:rPr>
            </w:pPr>
            <w:r>
              <w:rPr>
                <w:rFonts w:hint="eastAsia"/>
                <w:b/>
              </w:rPr>
              <w:t>讲</w:t>
            </w:r>
          </w:p>
          <w:p>
            <w:pPr>
              <w:pStyle w:val="7"/>
              <w:ind w:left="0" w:firstLine="0" w:firstLineChars="0"/>
              <w:jc w:val="center"/>
              <w:rPr>
                <w:b/>
              </w:rPr>
            </w:pP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习</w:t>
            </w:r>
          </w:p>
          <w:p>
            <w:pPr>
              <w:pStyle w:val="7"/>
              <w:ind w:left="0" w:firstLine="0" w:firstLineChars="0"/>
              <w:jc w:val="center"/>
              <w:rPr>
                <w:b/>
              </w:rPr>
            </w:pPr>
            <w:r>
              <w:rPr>
                <w:rFonts w:hint="eastAsia"/>
                <w:b/>
              </w:rPr>
              <w:t>题</w:t>
            </w: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讨</w:t>
            </w:r>
          </w:p>
          <w:p>
            <w:pPr>
              <w:pStyle w:val="7"/>
              <w:ind w:left="0" w:firstLine="0" w:firstLineChars="0"/>
              <w:jc w:val="center"/>
              <w:rPr>
                <w:b/>
              </w:rPr>
            </w:pPr>
            <w:r>
              <w:rPr>
                <w:rFonts w:hint="eastAsia"/>
                <w:b/>
              </w:rPr>
              <w:t>论</w:t>
            </w: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实验</w:t>
            </w:r>
          </w:p>
        </w:tc>
        <w:tc>
          <w:tcPr>
            <w:tcW w:w="881" w:type="dxa"/>
            <w:vAlign w:val="center"/>
          </w:tcPr>
          <w:p>
            <w:pPr>
              <w:pStyle w:val="7"/>
              <w:ind w:left="0" w:firstLine="0" w:firstLineChars="0"/>
              <w:jc w:val="center"/>
              <w:rPr>
                <w:b/>
              </w:rPr>
            </w:pPr>
            <w:r>
              <w:rPr>
                <w:rFonts w:hint="eastAsia"/>
                <w:b/>
              </w:rPr>
              <w:t>其他教学环节</w:t>
            </w:r>
          </w:p>
        </w:tc>
        <w:tc>
          <w:tcPr>
            <w:tcW w:w="881" w:type="dxa"/>
            <w:vAlign w:val="center"/>
          </w:tcPr>
          <w:p>
            <w:pPr>
              <w:pStyle w:val="7"/>
              <w:ind w:left="0" w:firstLine="0" w:firstLineChars="0"/>
              <w:jc w:val="center"/>
              <w:rPr>
                <w:b/>
              </w:rPr>
            </w:pPr>
            <w:r>
              <w:rPr>
                <w:rFonts w:hint="eastAsia"/>
                <w:b/>
              </w:rPr>
              <w:t>小</w:t>
            </w:r>
          </w:p>
          <w:p>
            <w:pPr>
              <w:pStyle w:val="7"/>
              <w:ind w:left="0" w:firstLine="0" w:firstLineChars="0"/>
              <w:jc w:val="center"/>
              <w:rPr>
                <w:b/>
              </w:rPr>
            </w:pPr>
          </w:p>
          <w:p>
            <w:pPr>
              <w:pStyle w:val="7"/>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7"/>
              <w:ind w:left="0" w:firstLine="0" w:firstLineChars="0"/>
              <w:jc w:val="center"/>
            </w:pPr>
            <w:r>
              <w:t>3</w:t>
            </w:r>
          </w:p>
        </w:tc>
        <w:tc>
          <w:tcPr>
            <w:tcW w:w="881" w:type="dxa"/>
          </w:tcPr>
          <w:p>
            <w:pPr>
              <w:pStyle w:val="7"/>
              <w:ind w:left="0" w:firstLine="0" w:firstLineChars="0"/>
              <w:jc w:val="center"/>
            </w:pPr>
          </w:p>
        </w:tc>
        <w:tc>
          <w:tcPr>
            <w:tcW w:w="881" w:type="dxa"/>
          </w:tcPr>
          <w:p>
            <w:pPr>
              <w:pStyle w:val="7"/>
              <w:ind w:left="0" w:firstLine="0" w:firstLineChars="0"/>
              <w:jc w:val="center"/>
            </w:pPr>
            <w:r>
              <w:t>1</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1200" w:firstLineChars="500"/>
              <w:rPr>
                <w:sz w:val="24"/>
              </w:rPr>
            </w:pPr>
            <w:r>
              <w:rPr>
                <w:rFonts w:hint="eastAsia"/>
                <w:sz w:val="24"/>
              </w:rPr>
              <w:t>第三章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第四章</w:t>
            </w:r>
          </w:p>
        </w:tc>
        <w:tc>
          <w:tcPr>
            <w:tcW w:w="881" w:type="dxa"/>
          </w:tcPr>
          <w:p>
            <w:pPr>
              <w:pStyle w:val="7"/>
              <w:ind w:left="0" w:firstLine="0" w:firstLineChars="0"/>
              <w:jc w:val="center"/>
            </w:pPr>
            <w:r>
              <w:t>2</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第五章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第六章</w:t>
            </w:r>
          </w:p>
        </w:tc>
        <w:tc>
          <w:tcPr>
            <w:tcW w:w="881" w:type="dxa"/>
          </w:tcPr>
          <w:p>
            <w:pPr>
              <w:pStyle w:val="7"/>
              <w:ind w:left="0" w:firstLine="0" w:firstLineChars="0"/>
              <w:jc w:val="center"/>
            </w:pPr>
            <w:r>
              <w:t>3</w:t>
            </w:r>
          </w:p>
        </w:tc>
        <w:tc>
          <w:tcPr>
            <w:tcW w:w="881" w:type="dxa"/>
          </w:tcPr>
          <w:p>
            <w:pPr>
              <w:pStyle w:val="7"/>
              <w:ind w:left="0" w:firstLine="0" w:firstLineChars="0"/>
              <w:jc w:val="center"/>
            </w:pPr>
          </w:p>
        </w:tc>
        <w:tc>
          <w:tcPr>
            <w:tcW w:w="881" w:type="dxa"/>
          </w:tcPr>
          <w:p>
            <w:pPr>
              <w:pStyle w:val="7"/>
              <w:ind w:left="0" w:firstLine="0" w:firstLineChars="0"/>
              <w:jc w:val="center"/>
            </w:pPr>
            <w:r>
              <w:t>1</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第七章</w:t>
            </w:r>
          </w:p>
        </w:tc>
        <w:tc>
          <w:tcPr>
            <w:tcW w:w="881" w:type="dxa"/>
          </w:tcPr>
          <w:p>
            <w:pPr>
              <w:pStyle w:val="7"/>
              <w:ind w:left="0" w:firstLine="0" w:firstLineChars="0"/>
              <w:jc w:val="center"/>
            </w:pPr>
            <w:r>
              <w:t>3</w:t>
            </w:r>
          </w:p>
        </w:tc>
        <w:tc>
          <w:tcPr>
            <w:tcW w:w="881" w:type="dxa"/>
          </w:tcPr>
          <w:p>
            <w:pPr>
              <w:pStyle w:val="7"/>
              <w:ind w:left="0" w:firstLine="0" w:firstLineChars="0"/>
              <w:jc w:val="center"/>
            </w:pPr>
          </w:p>
        </w:tc>
        <w:tc>
          <w:tcPr>
            <w:tcW w:w="881" w:type="dxa"/>
          </w:tcPr>
          <w:p>
            <w:pPr>
              <w:pStyle w:val="7"/>
              <w:ind w:left="0" w:firstLine="0" w:firstLineChars="0"/>
              <w:jc w:val="center"/>
            </w:pPr>
            <w:r>
              <w:t>1</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第八章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第九章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7"/>
              <w:ind w:left="0" w:firstLine="0" w:firstLineChars="0"/>
              <w:jc w:val="center"/>
            </w:pPr>
            <w:r>
              <w:t>25</w:t>
            </w:r>
          </w:p>
        </w:tc>
        <w:tc>
          <w:tcPr>
            <w:tcW w:w="881" w:type="dxa"/>
          </w:tcPr>
          <w:p>
            <w:pPr>
              <w:pStyle w:val="7"/>
              <w:ind w:left="0" w:firstLine="0" w:firstLineChars="0"/>
              <w:jc w:val="center"/>
            </w:pPr>
            <w:r>
              <w:t>2</w:t>
            </w:r>
          </w:p>
        </w:tc>
        <w:tc>
          <w:tcPr>
            <w:tcW w:w="881" w:type="dxa"/>
          </w:tcPr>
          <w:p>
            <w:pPr>
              <w:pStyle w:val="7"/>
              <w:ind w:left="0" w:firstLine="0" w:firstLineChars="0"/>
              <w:jc w:val="center"/>
            </w:pPr>
            <w:r>
              <w:t>5</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r>
              <w:t>32</w:t>
            </w:r>
          </w:p>
        </w:tc>
      </w:tr>
    </w:tbl>
    <w:p>
      <w:pPr>
        <w:spacing w:line="360" w:lineRule="exact"/>
        <w:ind w:left="420" w:leftChars="200" w:firstLine="480" w:firstLineChars="200"/>
        <w:rPr>
          <w:rFonts w:ascii="楷体_GB2312" w:eastAsia="楷体_GB2312"/>
          <w:sz w:val="24"/>
        </w:rPr>
      </w:pPr>
    </w:p>
    <w:p>
      <w:pPr>
        <w:spacing w:line="360" w:lineRule="exact"/>
        <w:ind w:left="420" w:leftChars="200" w:firstLine="480" w:firstLineChars="200"/>
        <w:rPr>
          <w:rFonts w:ascii="黑体" w:eastAsia="黑体"/>
          <w:sz w:val="24"/>
        </w:rPr>
      </w:pPr>
      <w:r>
        <w:rPr>
          <w:rFonts w:hint="eastAsia" w:ascii="黑体" w:eastAsia="黑体"/>
          <w:sz w:val="24"/>
        </w:rPr>
        <w:t>六、推荐教材和教学参考资源</w:t>
      </w:r>
    </w:p>
    <w:p>
      <w:pPr>
        <w:numPr>
          <w:ilvl w:val="0"/>
          <w:numId w:val="16"/>
        </w:numPr>
        <w:spacing w:line="360" w:lineRule="exact"/>
        <w:ind w:left="420" w:leftChars="200" w:firstLine="480" w:firstLineChars="200"/>
        <w:rPr>
          <w:rFonts w:ascii="宋体"/>
          <w:bCs/>
          <w:sz w:val="24"/>
        </w:rPr>
      </w:pPr>
      <w:r>
        <w:rPr>
          <w:rFonts w:hint="eastAsia" w:ascii="宋体" w:hAnsi="宋体"/>
          <w:bCs/>
          <w:sz w:val="24"/>
        </w:rPr>
        <w:t>卜妙金主编</w:t>
      </w:r>
      <w:r>
        <w:rPr>
          <w:rFonts w:ascii="宋体" w:hAnsi="宋体"/>
          <w:bCs/>
          <w:sz w:val="24"/>
        </w:rPr>
        <w:t xml:space="preserve">. </w:t>
      </w:r>
      <w:r>
        <w:rPr>
          <w:rFonts w:hint="eastAsia" w:ascii="宋体" w:hAnsi="宋体"/>
          <w:bCs/>
          <w:sz w:val="24"/>
        </w:rPr>
        <w:t>分销渠道管理</w:t>
      </w:r>
      <w:r>
        <w:rPr>
          <w:rFonts w:ascii="宋体" w:hAnsi="宋体"/>
          <w:bCs/>
          <w:sz w:val="24"/>
        </w:rPr>
        <w:t xml:space="preserve">. </w:t>
      </w:r>
      <w:r>
        <w:rPr>
          <w:rFonts w:hint="eastAsia" w:ascii="宋体" w:hAnsi="宋体"/>
          <w:bCs/>
          <w:sz w:val="24"/>
        </w:rPr>
        <w:t>北京：高等教育出版社，</w:t>
      </w:r>
      <w:r>
        <w:rPr>
          <w:rFonts w:ascii="宋体" w:hAnsi="宋体"/>
          <w:bCs/>
          <w:sz w:val="24"/>
        </w:rPr>
        <w:t xml:space="preserve"> 2007</w:t>
      </w:r>
      <w:r>
        <w:rPr>
          <w:rFonts w:hint="eastAsia" w:ascii="宋体" w:hAnsi="宋体"/>
          <w:bCs/>
          <w:sz w:val="24"/>
        </w:rPr>
        <w:t>，</w:t>
      </w:r>
      <w:r>
        <w:rPr>
          <w:rFonts w:ascii="宋体" w:hAnsi="宋体"/>
          <w:bCs/>
          <w:sz w:val="24"/>
        </w:rPr>
        <w:t>7</w:t>
      </w:r>
      <w:r>
        <w:rPr>
          <w:rFonts w:hint="eastAsia" w:ascii="宋体" w:hAnsi="宋体"/>
          <w:bCs/>
          <w:sz w:val="24"/>
        </w:rPr>
        <w:t>，第二版</w:t>
      </w:r>
      <w:r>
        <w:rPr>
          <w:rFonts w:ascii="宋体"/>
          <w:bCs/>
          <w:sz w:val="24"/>
        </w:rPr>
        <w:t>.</w:t>
      </w:r>
    </w:p>
    <w:p>
      <w:pPr>
        <w:numPr>
          <w:ilvl w:val="0"/>
          <w:numId w:val="16"/>
        </w:numPr>
        <w:spacing w:line="360" w:lineRule="exact"/>
        <w:ind w:left="420" w:leftChars="200" w:firstLine="480" w:firstLineChars="200"/>
        <w:rPr>
          <w:rFonts w:ascii="宋体" w:hAnsi="宋体"/>
          <w:bCs/>
          <w:sz w:val="24"/>
        </w:rPr>
      </w:pPr>
      <w:r>
        <w:rPr>
          <w:rFonts w:hint="eastAsia" w:ascii="宋体" w:hAnsi="宋体"/>
          <w:bCs/>
          <w:sz w:val="24"/>
        </w:rPr>
        <w:t>菲利普·科特勒</w:t>
      </w:r>
      <w:r>
        <w:rPr>
          <w:rFonts w:ascii="宋体"/>
          <w:bCs/>
          <w:sz w:val="24"/>
        </w:rPr>
        <w:t>.</w:t>
      </w:r>
      <w:r>
        <w:rPr>
          <w:rFonts w:hint="eastAsia" w:ascii="宋体" w:hAnsi="宋体"/>
          <w:bCs/>
          <w:sz w:val="24"/>
        </w:rPr>
        <w:t>市场营销管理</w:t>
      </w:r>
      <w:r>
        <w:rPr>
          <w:rFonts w:ascii="宋体"/>
          <w:bCs/>
          <w:sz w:val="24"/>
        </w:rPr>
        <w:t>.</w:t>
      </w:r>
      <w:r>
        <w:rPr>
          <w:rFonts w:hint="eastAsia" w:ascii="宋体" w:hAnsi="宋体"/>
          <w:bCs/>
          <w:sz w:val="24"/>
        </w:rPr>
        <w:t>亚洲版</w:t>
      </w:r>
      <w:r>
        <w:rPr>
          <w:rFonts w:ascii="宋体"/>
          <w:bCs/>
          <w:sz w:val="24"/>
        </w:rPr>
        <w:t>.</w:t>
      </w:r>
      <w:r>
        <w:rPr>
          <w:rFonts w:hint="eastAsia" w:ascii="宋体" w:hAnsi="宋体"/>
          <w:bCs/>
          <w:sz w:val="24"/>
        </w:rPr>
        <w:t>郭国庆等译</w:t>
      </w:r>
      <w:r>
        <w:rPr>
          <w:rFonts w:ascii="宋体"/>
          <w:bCs/>
          <w:sz w:val="24"/>
        </w:rPr>
        <w:t>.</w:t>
      </w:r>
      <w:r>
        <w:rPr>
          <w:rFonts w:hint="eastAsia" w:ascii="宋体" w:hAnsi="宋体"/>
          <w:bCs/>
          <w:sz w:val="24"/>
        </w:rPr>
        <w:t>北京：中国人民大学出版社，</w:t>
      </w:r>
      <w:r>
        <w:rPr>
          <w:rFonts w:ascii="宋体" w:hAnsi="宋体"/>
          <w:bCs/>
          <w:sz w:val="24"/>
        </w:rPr>
        <w:t>1997.</w:t>
      </w:r>
    </w:p>
    <w:p>
      <w:pPr>
        <w:numPr>
          <w:ilvl w:val="0"/>
          <w:numId w:val="16"/>
        </w:numPr>
        <w:spacing w:line="360" w:lineRule="exact"/>
        <w:ind w:left="420" w:leftChars="200" w:firstLine="480" w:firstLineChars="200"/>
        <w:rPr>
          <w:rFonts w:ascii="宋体"/>
          <w:bCs/>
          <w:sz w:val="24"/>
        </w:rPr>
      </w:pPr>
      <w:r>
        <w:rPr>
          <w:rFonts w:hint="eastAsia" w:ascii="宋体" w:hAnsi="宋体"/>
          <w:bCs/>
          <w:sz w:val="24"/>
        </w:rPr>
        <w:t>张传忠，雷鸣</w:t>
      </w:r>
      <w:r>
        <w:rPr>
          <w:rFonts w:ascii="宋体"/>
          <w:bCs/>
          <w:sz w:val="24"/>
        </w:rPr>
        <w:t>.</w:t>
      </w:r>
      <w:r>
        <w:rPr>
          <w:rFonts w:hint="eastAsia" w:ascii="宋体" w:hAnsi="宋体"/>
          <w:bCs/>
          <w:sz w:val="24"/>
        </w:rPr>
        <w:t>分销管理</w:t>
      </w:r>
      <w:r>
        <w:rPr>
          <w:rFonts w:ascii="宋体"/>
          <w:bCs/>
          <w:sz w:val="24"/>
        </w:rPr>
        <w:t>.</w:t>
      </w:r>
      <w:r>
        <w:rPr>
          <w:rFonts w:hint="eastAsia" w:ascii="宋体" w:hAnsi="宋体"/>
          <w:bCs/>
          <w:sz w:val="24"/>
        </w:rPr>
        <w:t>武昌：武汉大学出版社，</w:t>
      </w:r>
      <w:r>
        <w:rPr>
          <w:rFonts w:ascii="宋体" w:hAnsi="宋体"/>
          <w:bCs/>
          <w:sz w:val="24"/>
        </w:rPr>
        <w:t>2000.</w:t>
      </w:r>
    </w:p>
    <w:p>
      <w:pPr>
        <w:numPr>
          <w:ilvl w:val="0"/>
          <w:numId w:val="16"/>
        </w:numPr>
        <w:spacing w:line="360" w:lineRule="exact"/>
        <w:ind w:left="420" w:leftChars="200" w:firstLine="480" w:firstLineChars="200"/>
        <w:rPr>
          <w:rFonts w:ascii="楷体_GB2312" w:eastAsia="楷体_GB2312"/>
          <w:sz w:val="24"/>
        </w:rPr>
      </w:pPr>
      <w:r>
        <w:rPr>
          <w:rFonts w:ascii="宋体" w:hAnsi="宋体"/>
          <w:bCs/>
          <w:sz w:val="24"/>
        </w:rPr>
        <w:t>Louis W. Stern, Adel I.EL and Anne T.Coughlan, Marketing Channels: Prentice Hall Inc, 1996.</w:t>
      </w:r>
    </w:p>
    <w:p>
      <w:pPr>
        <w:spacing w:line="360" w:lineRule="exact"/>
        <w:ind w:left="420" w:leftChars="200" w:firstLine="480" w:firstLineChars="200"/>
        <w:rPr>
          <w:rFonts w:ascii="宋体"/>
          <w:bCs/>
          <w:sz w:val="24"/>
        </w:rPr>
      </w:pPr>
    </w:p>
    <w:p>
      <w:pPr>
        <w:spacing w:line="360" w:lineRule="exact"/>
        <w:ind w:left="420" w:leftChars="200" w:firstLine="480" w:firstLineChars="200"/>
        <w:rPr>
          <w:rFonts w:ascii="宋体"/>
          <w:color w:val="000000"/>
          <w:sz w:val="24"/>
        </w:rPr>
      </w:pPr>
      <w:r>
        <w:rPr>
          <w:rFonts w:hint="eastAsia" w:ascii="宋体" w:hAnsi="宋体"/>
          <w:color w:val="000000"/>
          <w:sz w:val="24"/>
        </w:rPr>
        <w:t>大纲修订人：冯小亮</w:t>
      </w:r>
      <w:r>
        <w:rPr>
          <w:rFonts w:ascii="宋体" w:hAnsi="宋体"/>
          <w:color w:val="000000"/>
          <w:sz w:val="24"/>
        </w:rPr>
        <w:t xml:space="preserve">                           </w:t>
      </w:r>
      <w:r>
        <w:rPr>
          <w:rFonts w:hint="eastAsia" w:ascii="宋体" w:hAnsi="宋体"/>
          <w:color w:val="000000"/>
          <w:sz w:val="24"/>
        </w:rPr>
        <w:t>修订日期：</w:t>
      </w:r>
      <w:r>
        <w:rPr>
          <w:rFonts w:ascii="宋体" w:hAnsi="宋体"/>
          <w:color w:val="000000"/>
          <w:sz w:val="24"/>
        </w:rPr>
        <w:t>20</w:t>
      </w:r>
      <w:r>
        <w:rPr>
          <w:rFonts w:hint="eastAsia" w:ascii="宋体" w:hAnsi="宋体"/>
          <w:color w:val="000000"/>
          <w:sz w:val="24"/>
        </w:rPr>
        <w:t>20年12月</w:t>
      </w:r>
    </w:p>
    <w:p>
      <w:pPr>
        <w:spacing w:line="360" w:lineRule="exact"/>
        <w:ind w:left="420" w:leftChars="200" w:firstLine="480" w:firstLineChars="200"/>
        <w:rPr>
          <w:rFonts w:ascii="楷体_GB2312" w:eastAsia="楷体_GB2312"/>
          <w:sz w:val="24"/>
        </w:rPr>
      </w:pPr>
      <w:r>
        <w:rPr>
          <w:rFonts w:hint="eastAsia" w:ascii="宋体" w:hAnsi="宋体"/>
          <w:color w:val="000000"/>
          <w:sz w:val="24"/>
        </w:rPr>
        <w:t>大纲审定人：吴继研</w:t>
      </w:r>
      <w:r>
        <w:rPr>
          <w:rFonts w:ascii="宋体" w:hAnsi="宋体"/>
          <w:color w:val="000000"/>
          <w:sz w:val="24"/>
        </w:rPr>
        <w:t xml:space="preserve">                         </w:t>
      </w:r>
      <w:r>
        <w:rPr>
          <w:rFonts w:hint="eastAsia" w:ascii="宋体" w:hAnsi="宋体"/>
          <w:color w:val="000000"/>
          <w:sz w:val="24"/>
        </w:rPr>
        <w:t>审定日期：</w:t>
      </w:r>
      <w:r>
        <w:rPr>
          <w:rFonts w:ascii="宋体" w:hAnsi="宋体"/>
          <w:color w:val="000000"/>
          <w:sz w:val="24"/>
        </w:rPr>
        <w:t>20</w:t>
      </w:r>
      <w:r>
        <w:rPr>
          <w:rFonts w:hint="eastAsia" w:ascii="宋体" w:hAnsi="宋体"/>
          <w:color w:val="000000"/>
          <w:sz w:val="24"/>
        </w:rPr>
        <w:t>20年12月</w:t>
      </w:r>
    </w:p>
    <w:p>
      <w:pPr>
        <w:widowControl/>
        <w:spacing w:line="360" w:lineRule="exact"/>
        <w:ind w:left="420" w:leftChars="200" w:firstLine="420" w:firstLineChars="200"/>
        <w:jc w:val="left"/>
      </w:pPr>
    </w:p>
    <w:p>
      <w:pPr>
        <w:spacing w:line="360" w:lineRule="exact"/>
        <w:ind w:left="420" w:leftChars="200"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86E"/>
    <w:multiLevelType w:val="multilevel"/>
    <w:tmpl w:val="0216286E"/>
    <w:lvl w:ilvl="0" w:tentative="0">
      <w:start w:val="1"/>
      <w:numFmt w:val="decimal"/>
      <w:lvlText w:val="[%1] "/>
      <w:lvlJc w:val="left"/>
      <w:pPr>
        <w:tabs>
          <w:tab w:val="left" w:pos="0"/>
        </w:tabs>
        <w:ind w:left="454" w:hanging="454"/>
      </w:pPr>
      <w:rPr>
        <w:rFonts w:hint="default" w:hAnsi="宋体" w:cs="Times New Roman"/>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12153A9"/>
    <w:multiLevelType w:val="multilevel"/>
    <w:tmpl w:val="112153A9"/>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268504F"/>
    <w:multiLevelType w:val="multilevel"/>
    <w:tmpl w:val="1268504F"/>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183B54D0"/>
    <w:multiLevelType w:val="multilevel"/>
    <w:tmpl w:val="183B54D0"/>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E5A5DBE"/>
    <w:multiLevelType w:val="multilevel"/>
    <w:tmpl w:val="2E5A5DBE"/>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430C606D"/>
    <w:multiLevelType w:val="multilevel"/>
    <w:tmpl w:val="430C606D"/>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BA54A6B"/>
    <w:multiLevelType w:val="multilevel"/>
    <w:tmpl w:val="4BA54A6B"/>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D9D5896"/>
    <w:multiLevelType w:val="multilevel"/>
    <w:tmpl w:val="4D9D5896"/>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151660E"/>
    <w:multiLevelType w:val="multilevel"/>
    <w:tmpl w:val="5151660E"/>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2"/>
      <w:numFmt w:val="japaneseCounting"/>
      <w:lvlText w:val="%3、"/>
      <w:lvlJc w:val="left"/>
      <w:pPr>
        <w:ind w:left="1560" w:hanging="72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1AE4E3A"/>
    <w:multiLevelType w:val="multilevel"/>
    <w:tmpl w:val="51AE4E3A"/>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304754D"/>
    <w:multiLevelType w:val="multilevel"/>
    <w:tmpl w:val="5304754D"/>
    <w:lvl w:ilvl="0" w:tentative="0">
      <w:start w:val="1"/>
      <w:numFmt w:val="decimal"/>
      <w:lvlText w:val="（%1）"/>
      <w:lvlJc w:val="left"/>
      <w:pPr>
        <w:tabs>
          <w:tab w:val="left" w:pos="1050"/>
        </w:tabs>
        <w:ind w:left="1050" w:hanging="720"/>
      </w:pPr>
      <w:rPr>
        <w:rFonts w:hint="default" w:cs="Times New Roman"/>
      </w:rPr>
    </w:lvl>
    <w:lvl w:ilvl="1" w:tentative="0">
      <w:start w:val="1"/>
      <w:numFmt w:val="lowerLetter"/>
      <w:lvlText w:val="%2)"/>
      <w:lvlJc w:val="left"/>
      <w:pPr>
        <w:tabs>
          <w:tab w:val="left" w:pos="1170"/>
        </w:tabs>
        <w:ind w:left="1170" w:hanging="420"/>
      </w:pPr>
      <w:rPr>
        <w:rFonts w:cs="Times New Roman"/>
      </w:rPr>
    </w:lvl>
    <w:lvl w:ilvl="2" w:tentative="0">
      <w:start w:val="1"/>
      <w:numFmt w:val="lowerRoman"/>
      <w:lvlText w:val="%3."/>
      <w:lvlJc w:val="right"/>
      <w:pPr>
        <w:tabs>
          <w:tab w:val="left" w:pos="1590"/>
        </w:tabs>
        <w:ind w:left="1590" w:hanging="420"/>
      </w:pPr>
      <w:rPr>
        <w:rFonts w:cs="Times New Roman"/>
      </w:rPr>
    </w:lvl>
    <w:lvl w:ilvl="3" w:tentative="0">
      <w:start w:val="1"/>
      <w:numFmt w:val="decimal"/>
      <w:lvlText w:val="%4."/>
      <w:lvlJc w:val="left"/>
      <w:pPr>
        <w:tabs>
          <w:tab w:val="left" w:pos="2010"/>
        </w:tabs>
        <w:ind w:left="2010" w:hanging="420"/>
      </w:pPr>
      <w:rPr>
        <w:rFonts w:cs="Times New Roman"/>
      </w:rPr>
    </w:lvl>
    <w:lvl w:ilvl="4" w:tentative="0">
      <w:start w:val="1"/>
      <w:numFmt w:val="lowerLetter"/>
      <w:lvlText w:val="%5)"/>
      <w:lvlJc w:val="left"/>
      <w:pPr>
        <w:tabs>
          <w:tab w:val="left" w:pos="2430"/>
        </w:tabs>
        <w:ind w:left="2430" w:hanging="420"/>
      </w:pPr>
      <w:rPr>
        <w:rFonts w:cs="Times New Roman"/>
      </w:rPr>
    </w:lvl>
    <w:lvl w:ilvl="5" w:tentative="0">
      <w:start w:val="1"/>
      <w:numFmt w:val="lowerRoman"/>
      <w:lvlText w:val="%6."/>
      <w:lvlJc w:val="right"/>
      <w:pPr>
        <w:tabs>
          <w:tab w:val="left" w:pos="2850"/>
        </w:tabs>
        <w:ind w:left="2850" w:hanging="420"/>
      </w:pPr>
      <w:rPr>
        <w:rFonts w:cs="Times New Roman"/>
      </w:rPr>
    </w:lvl>
    <w:lvl w:ilvl="6" w:tentative="0">
      <w:start w:val="1"/>
      <w:numFmt w:val="decimal"/>
      <w:lvlText w:val="%7."/>
      <w:lvlJc w:val="left"/>
      <w:pPr>
        <w:tabs>
          <w:tab w:val="left" w:pos="3270"/>
        </w:tabs>
        <w:ind w:left="3270" w:hanging="420"/>
      </w:pPr>
      <w:rPr>
        <w:rFonts w:cs="Times New Roman"/>
      </w:rPr>
    </w:lvl>
    <w:lvl w:ilvl="7" w:tentative="0">
      <w:start w:val="1"/>
      <w:numFmt w:val="lowerLetter"/>
      <w:lvlText w:val="%8)"/>
      <w:lvlJc w:val="left"/>
      <w:pPr>
        <w:tabs>
          <w:tab w:val="left" w:pos="3690"/>
        </w:tabs>
        <w:ind w:left="3690" w:hanging="420"/>
      </w:pPr>
      <w:rPr>
        <w:rFonts w:cs="Times New Roman"/>
      </w:rPr>
    </w:lvl>
    <w:lvl w:ilvl="8" w:tentative="0">
      <w:start w:val="1"/>
      <w:numFmt w:val="lowerRoman"/>
      <w:lvlText w:val="%9."/>
      <w:lvlJc w:val="right"/>
      <w:pPr>
        <w:tabs>
          <w:tab w:val="left" w:pos="4110"/>
        </w:tabs>
        <w:ind w:left="4110" w:hanging="420"/>
      </w:pPr>
      <w:rPr>
        <w:rFonts w:cs="Times New Roman"/>
      </w:rPr>
    </w:lvl>
  </w:abstractNum>
  <w:abstractNum w:abstractNumId="11">
    <w:nsid w:val="6A300955"/>
    <w:multiLevelType w:val="multilevel"/>
    <w:tmpl w:val="6A300955"/>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FB65A26"/>
    <w:multiLevelType w:val="multilevel"/>
    <w:tmpl w:val="6FB65A26"/>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78C4422F"/>
    <w:multiLevelType w:val="multilevel"/>
    <w:tmpl w:val="78C4422F"/>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7C495842"/>
    <w:multiLevelType w:val="multilevel"/>
    <w:tmpl w:val="7C495842"/>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E5B4A33"/>
    <w:multiLevelType w:val="multilevel"/>
    <w:tmpl w:val="7E5B4A33"/>
    <w:lvl w:ilvl="0" w:tentative="0">
      <w:start w:val="1"/>
      <w:numFmt w:val="japaneseCounting"/>
      <w:lvlText w:val="第%1节"/>
      <w:lvlJc w:val="left"/>
      <w:pPr>
        <w:tabs>
          <w:tab w:val="left" w:pos="1065"/>
        </w:tabs>
        <w:ind w:left="1065" w:hanging="106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8"/>
  </w:num>
  <w:num w:numId="3">
    <w:abstractNumId w:val="7"/>
  </w:num>
  <w:num w:numId="4">
    <w:abstractNumId w:val="9"/>
  </w:num>
  <w:num w:numId="5">
    <w:abstractNumId w:val="14"/>
  </w:num>
  <w:num w:numId="6">
    <w:abstractNumId w:val="3"/>
  </w:num>
  <w:num w:numId="7">
    <w:abstractNumId w:val="11"/>
  </w:num>
  <w:num w:numId="8">
    <w:abstractNumId w:val="10"/>
  </w:num>
  <w:num w:numId="9">
    <w:abstractNumId w:val="15"/>
  </w:num>
  <w:num w:numId="10">
    <w:abstractNumId w:val="6"/>
  </w:num>
  <w:num w:numId="11">
    <w:abstractNumId w:val="2"/>
  </w:num>
  <w:num w:numId="12">
    <w:abstractNumId w:val="12"/>
  </w:num>
  <w:num w:numId="13">
    <w:abstractNumId w:val="4"/>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77A"/>
    <w:rsid w:val="000C7F65"/>
    <w:rsid w:val="000F4338"/>
    <w:rsid w:val="00113A7C"/>
    <w:rsid w:val="00157647"/>
    <w:rsid w:val="001C48E2"/>
    <w:rsid w:val="001D428A"/>
    <w:rsid w:val="00212BE1"/>
    <w:rsid w:val="002F6961"/>
    <w:rsid w:val="003705D0"/>
    <w:rsid w:val="003D5C53"/>
    <w:rsid w:val="00407FA4"/>
    <w:rsid w:val="00451F51"/>
    <w:rsid w:val="004B4F35"/>
    <w:rsid w:val="004F7A58"/>
    <w:rsid w:val="00502DF4"/>
    <w:rsid w:val="00545DC6"/>
    <w:rsid w:val="005F09BD"/>
    <w:rsid w:val="00661C5A"/>
    <w:rsid w:val="006A230E"/>
    <w:rsid w:val="007117A3"/>
    <w:rsid w:val="00756604"/>
    <w:rsid w:val="007705C1"/>
    <w:rsid w:val="00784676"/>
    <w:rsid w:val="007A0ADD"/>
    <w:rsid w:val="00892C5A"/>
    <w:rsid w:val="008C4ABB"/>
    <w:rsid w:val="008C4C44"/>
    <w:rsid w:val="00916F15"/>
    <w:rsid w:val="00921E68"/>
    <w:rsid w:val="00975F1E"/>
    <w:rsid w:val="00A0668D"/>
    <w:rsid w:val="00A4395C"/>
    <w:rsid w:val="00B012AC"/>
    <w:rsid w:val="00B018F4"/>
    <w:rsid w:val="00B67EE7"/>
    <w:rsid w:val="00BD2281"/>
    <w:rsid w:val="00BE540C"/>
    <w:rsid w:val="00BE62B0"/>
    <w:rsid w:val="00C944FB"/>
    <w:rsid w:val="00CC2BA3"/>
    <w:rsid w:val="00CD495F"/>
    <w:rsid w:val="00D04FC9"/>
    <w:rsid w:val="00D20644"/>
    <w:rsid w:val="00D27781"/>
    <w:rsid w:val="00DB2A1A"/>
    <w:rsid w:val="00DB577A"/>
    <w:rsid w:val="00DC7B6E"/>
    <w:rsid w:val="00DF70BE"/>
    <w:rsid w:val="00E6297C"/>
    <w:rsid w:val="00E80924"/>
    <w:rsid w:val="00F15787"/>
    <w:rsid w:val="00F67A46"/>
    <w:rsid w:val="00F712E9"/>
    <w:rsid w:val="00FB44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sz w:val="32"/>
      <w:szCs w:val="32"/>
    </w:rPr>
  </w:style>
  <w:style w:type="character" w:default="1" w:styleId="22">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Document Map"/>
    <w:basedOn w:val="1"/>
    <w:link w:val="51"/>
    <w:semiHidden/>
    <w:qFormat/>
    <w:uiPriority w:val="99"/>
    <w:pPr>
      <w:shd w:val="clear" w:color="auto" w:fill="000080"/>
    </w:pPr>
    <w:rPr>
      <w:rFonts w:ascii="Times New Roman" w:hAnsi="Times New Roman"/>
      <w:szCs w:val="24"/>
    </w:rPr>
  </w:style>
  <w:style w:type="paragraph" w:styleId="5">
    <w:name w:val="annotation text"/>
    <w:basedOn w:val="1"/>
    <w:link w:val="54"/>
    <w:semiHidden/>
    <w:uiPriority w:val="99"/>
    <w:pPr>
      <w:jc w:val="left"/>
    </w:pPr>
  </w:style>
  <w:style w:type="paragraph" w:styleId="6">
    <w:name w:val="Body Text"/>
    <w:basedOn w:val="1"/>
    <w:link w:val="48"/>
    <w:semiHidden/>
    <w:qFormat/>
    <w:uiPriority w:val="99"/>
    <w:pPr>
      <w:spacing w:after="120"/>
    </w:pPr>
  </w:style>
  <w:style w:type="paragraph" w:styleId="7">
    <w:name w:val="Body Text Indent"/>
    <w:basedOn w:val="1"/>
    <w:link w:val="35"/>
    <w:qFormat/>
    <w:uiPriority w:val="99"/>
    <w:pPr>
      <w:ind w:left="363" w:hanging="363" w:hangingChars="173"/>
    </w:pPr>
    <w:rPr>
      <w:rFonts w:ascii="Times New Roman" w:hAnsi="Times New Roman"/>
      <w:szCs w:val="24"/>
    </w:rPr>
  </w:style>
  <w:style w:type="paragraph" w:styleId="8">
    <w:name w:val="toc 3"/>
    <w:basedOn w:val="1"/>
    <w:next w:val="1"/>
    <w:semiHidden/>
    <w:qFormat/>
    <w:uiPriority w:val="99"/>
    <w:pPr>
      <w:widowControl/>
      <w:spacing w:after="100" w:line="276" w:lineRule="auto"/>
      <w:ind w:left="440"/>
      <w:jc w:val="left"/>
    </w:pPr>
    <w:rPr>
      <w:kern w:val="0"/>
      <w:sz w:val="22"/>
    </w:rPr>
  </w:style>
  <w:style w:type="paragraph" w:styleId="9">
    <w:name w:val="Date"/>
    <w:basedOn w:val="1"/>
    <w:next w:val="1"/>
    <w:link w:val="56"/>
    <w:qFormat/>
    <w:uiPriority w:val="99"/>
    <w:pPr>
      <w:ind w:left="100" w:leftChars="2500"/>
    </w:pPr>
    <w:rPr>
      <w:rFonts w:ascii="Times New Roman" w:hAnsi="Times New Roman"/>
      <w:szCs w:val="24"/>
    </w:rPr>
  </w:style>
  <w:style w:type="paragraph" w:styleId="10">
    <w:name w:val="Body Text Indent 2"/>
    <w:basedOn w:val="1"/>
    <w:link w:val="37"/>
    <w:qFormat/>
    <w:uiPriority w:val="99"/>
    <w:pPr>
      <w:spacing w:after="120" w:line="480" w:lineRule="auto"/>
      <w:ind w:left="420" w:leftChars="200"/>
    </w:pPr>
  </w:style>
  <w:style w:type="paragraph" w:styleId="11">
    <w:name w:val="Balloon Text"/>
    <w:basedOn w:val="1"/>
    <w:link w:val="34"/>
    <w:semiHidden/>
    <w:qFormat/>
    <w:uiPriority w:val="99"/>
    <w:rPr>
      <w:sz w:val="18"/>
      <w:szCs w:val="18"/>
    </w:rPr>
  </w:style>
  <w:style w:type="paragraph" w:styleId="12">
    <w:name w:val="footer"/>
    <w:basedOn w:val="1"/>
    <w:link w:val="31"/>
    <w:uiPriority w:val="99"/>
    <w:pPr>
      <w:tabs>
        <w:tab w:val="center" w:pos="4153"/>
        <w:tab w:val="right" w:pos="8306"/>
      </w:tabs>
      <w:snapToGrid w:val="0"/>
      <w:jc w:val="left"/>
    </w:pPr>
    <w:rPr>
      <w:sz w:val="18"/>
      <w:szCs w:val="18"/>
    </w:rPr>
  </w:style>
  <w:style w:type="paragraph" w:styleId="13">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pPr>
      <w:widowControl/>
      <w:tabs>
        <w:tab w:val="right" w:leader="dot" w:pos="8296"/>
      </w:tabs>
      <w:spacing w:after="100" w:line="360" w:lineRule="auto"/>
      <w:contextualSpacing/>
      <w:jc w:val="center"/>
    </w:pPr>
    <w:rPr>
      <w:rFonts w:eastAsia="黑体"/>
      <w:kern w:val="0"/>
      <w:sz w:val="44"/>
      <w:szCs w:val="44"/>
    </w:rPr>
  </w:style>
  <w:style w:type="paragraph" w:styleId="15">
    <w:name w:val="Body Text Indent 3"/>
    <w:basedOn w:val="1"/>
    <w:link w:val="47"/>
    <w:qFormat/>
    <w:uiPriority w:val="99"/>
    <w:pPr>
      <w:spacing w:after="120"/>
      <w:ind w:left="420" w:leftChars="200"/>
    </w:pPr>
    <w:rPr>
      <w:rFonts w:ascii="Times New Roman" w:hAnsi="Times New Roman"/>
      <w:sz w:val="16"/>
      <w:szCs w:val="16"/>
    </w:rPr>
  </w:style>
  <w:style w:type="paragraph" w:styleId="16">
    <w:name w:val="toc 2"/>
    <w:basedOn w:val="1"/>
    <w:next w:val="1"/>
    <w:qFormat/>
    <w:uiPriority w:val="99"/>
    <w:pPr>
      <w:widowControl/>
      <w:tabs>
        <w:tab w:val="right" w:leader="dot" w:pos="8296"/>
      </w:tabs>
      <w:spacing w:after="100" w:line="480" w:lineRule="auto"/>
      <w:ind w:left="220"/>
      <w:contextualSpacing/>
      <w:jc w:val="center"/>
    </w:pPr>
    <w:rPr>
      <w:rFonts w:ascii="黑体" w:hAnsi="黑体" w:eastAsia="黑体"/>
      <w:kern w:val="0"/>
      <w:sz w:val="22"/>
    </w:rPr>
  </w:style>
  <w:style w:type="paragraph" w:styleId="17">
    <w:name w:val="Normal (Web)"/>
    <w:basedOn w:val="1"/>
    <w:qFormat/>
    <w:uiPriority w:val="99"/>
    <w:rPr>
      <w:rFonts w:ascii="Times New Roman" w:hAnsi="Times New Roman"/>
      <w:sz w:val="24"/>
      <w:szCs w:val="24"/>
    </w:rPr>
  </w:style>
  <w:style w:type="paragraph" w:styleId="18">
    <w:name w:val="annotation subject"/>
    <w:basedOn w:val="5"/>
    <w:next w:val="5"/>
    <w:link w:val="55"/>
    <w:semiHidden/>
    <w:qFormat/>
    <w:uiPriority w:val="99"/>
    <w:rPr>
      <w:b/>
      <w:bCs/>
    </w:rPr>
  </w:style>
  <w:style w:type="table" w:styleId="20">
    <w:name w:val="Table Grid"/>
    <w:basedOn w:val="1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Elegant"/>
    <w:basedOn w:val="19"/>
    <w:qFormat/>
    <w:uiPriority w:val="99"/>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character" w:styleId="23">
    <w:name w:val="Strong"/>
    <w:qFormat/>
    <w:uiPriority w:val="99"/>
    <w:rPr>
      <w:rFonts w:cs="Times New Roman"/>
      <w:b/>
    </w:rPr>
  </w:style>
  <w:style w:type="character" w:styleId="24">
    <w:name w:val="page number"/>
    <w:qFormat/>
    <w:uiPriority w:val="99"/>
    <w:rPr>
      <w:rFonts w:cs="Times New Roman"/>
    </w:rPr>
  </w:style>
  <w:style w:type="character" w:styleId="25">
    <w:name w:val="Emphasis"/>
    <w:qFormat/>
    <w:uiPriority w:val="99"/>
    <w:rPr>
      <w:rFonts w:cs="Times New Roman"/>
      <w:i/>
    </w:rPr>
  </w:style>
  <w:style w:type="character" w:styleId="26">
    <w:name w:val="Hyperlink"/>
    <w:uiPriority w:val="99"/>
    <w:rPr>
      <w:rFonts w:cs="Times New Roman"/>
      <w:color w:val="0000FF"/>
      <w:u w:val="single"/>
    </w:rPr>
  </w:style>
  <w:style w:type="character" w:styleId="27">
    <w:name w:val="annotation reference"/>
    <w:semiHidden/>
    <w:uiPriority w:val="99"/>
    <w:rPr>
      <w:rFonts w:cs="Times New Roman"/>
      <w:sz w:val="21"/>
    </w:rPr>
  </w:style>
  <w:style w:type="character" w:customStyle="1" w:styleId="28">
    <w:name w:val="标题 1 字符"/>
    <w:link w:val="2"/>
    <w:locked/>
    <w:uiPriority w:val="99"/>
    <w:rPr>
      <w:rFonts w:ascii="Calibri" w:hAnsi="Calibri" w:eastAsia="宋体" w:cs="Times New Roman"/>
      <w:b/>
      <w:bCs/>
      <w:kern w:val="44"/>
      <w:sz w:val="44"/>
      <w:szCs w:val="44"/>
    </w:rPr>
  </w:style>
  <w:style w:type="character" w:customStyle="1" w:styleId="29">
    <w:name w:val="标题 2 字符"/>
    <w:link w:val="3"/>
    <w:locked/>
    <w:uiPriority w:val="99"/>
    <w:rPr>
      <w:rFonts w:ascii="Cambria" w:hAnsi="Cambria" w:eastAsia="宋体" w:cs="Times New Roman"/>
      <w:b/>
      <w:bCs/>
      <w:sz w:val="32"/>
      <w:szCs w:val="32"/>
    </w:rPr>
  </w:style>
  <w:style w:type="character" w:customStyle="1" w:styleId="30">
    <w:name w:val="页眉 字符"/>
    <w:link w:val="13"/>
    <w:locked/>
    <w:uiPriority w:val="99"/>
    <w:rPr>
      <w:rFonts w:cs="Times New Roman"/>
      <w:sz w:val="18"/>
      <w:szCs w:val="18"/>
    </w:rPr>
  </w:style>
  <w:style w:type="character" w:customStyle="1" w:styleId="31">
    <w:name w:val="页脚 字符"/>
    <w:link w:val="12"/>
    <w:qFormat/>
    <w:locked/>
    <w:uiPriority w:val="99"/>
    <w:rPr>
      <w:rFonts w:cs="Times New Roman"/>
      <w:sz w:val="18"/>
      <w:szCs w:val="18"/>
    </w:rPr>
  </w:style>
  <w:style w:type="paragraph" w:styleId="32">
    <w:name w:val="No Spacing"/>
    <w:link w:val="33"/>
    <w:qFormat/>
    <w:uiPriority w:val="99"/>
    <w:rPr>
      <w:rFonts w:ascii="Calibri" w:hAnsi="Calibri" w:eastAsia="宋体" w:cs="Times New Roman"/>
      <w:sz w:val="22"/>
      <w:szCs w:val="22"/>
      <w:lang w:val="en-US" w:eastAsia="zh-CN" w:bidi="ar-SA"/>
    </w:rPr>
  </w:style>
  <w:style w:type="character" w:customStyle="1" w:styleId="33">
    <w:name w:val="无间隔 字符"/>
    <w:link w:val="32"/>
    <w:locked/>
    <w:uiPriority w:val="99"/>
    <w:rPr>
      <w:rFonts w:ascii="Calibri" w:hAnsi="Calibri" w:eastAsia="宋体"/>
      <w:sz w:val="22"/>
    </w:rPr>
  </w:style>
  <w:style w:type="character" w:customStyle="1" w:styleId="34">
    <w:name w:val="批注框文本 字符"/>
    <w:link w:val="11"/>
    <w:semiHidden/>
    <w:locked/>
    <w:uiPriority w:val="99"/>
    <w:rPr>
      <w:rFonts w:ascii="Calibri" w:hAnsi="Calibri" w:eastAsia="宋体" w:cs="Times New Roman"/>
      <w:sz w:val="18"/>
      <w:szCs w:val="18"/>
    </w:rPr>
  </w:style>
  <w:style w:type="character" w:customStyle="1" w:styleId="35">
    <w:name w:val="正文文本缩进 字符1"/>
    <w:link w:val="7"/>
    <w:qFormat/>
    <w:locked/>
    <w:uiPriority w:val="99"/>
    <w:rPr>
      <w:rFonts w:ascii="Times New Roman" w:hAnsi="Times New Roman" w:eastAsia="宋体" w:cs="Times New Roman"/>
      <w:sz w:val="24"/>
      <w:szCs w:val="24"/>
    </w:rPr>
  </w:style>
  <w:style w:type="paragraph" w:styleId="36">
    <w:name w:val="List Paragraph"/>
    <w:basedOn w:val="1"/>
    <w:qFormat/>
    <w:uiPriority w:val="99"/>
    <w:pPr>
      <w:ind w:firstLine="420" w:firstLineChars="200"/>
    </w:pPr>
  </w:style>
  <w:style w:type="character" w:customStyle="1" w:styleId="37">
    <w:name w:val="正文文本缩进 2 字符"/>
    <w:link w:val="10"/>
    <w:qFormat/>
    <w:locked/>
    <w:uiPriority w:val="99"/>
    <w:rPr>
      <w:rFonts w:ascii="Calibri" w:hAnsi="Calibri" w:eastAsia="宋体" w:cs="Times New Roman"/>
    </w:rPr>
  </w:style>
  <w:style w:type="paragraph" w:customStyle="1" w:styleId="38">
    <w:name w:val="HTML Top of Form"/>
    <w:basedOn w:val="1"/>
    <w:next w:val="1"/>
    <w:link w:val="39"/>
    <w:uiPriority w:val="99"/>
    <w:pPr>
      <w:pBdr>
        <w:bottom w:val="single" w:color="auto" w:sz="6" w:space="1"/>
      </w:pBdr>
      <w:jc w:val="center"/>
    </w:pPr>
    <w:rPr>
      <w:rFonts w:ascii="Arial" w:hAnsi="Times New Roman"/>
      <w:vanish/>
      <w:sz w:val="16"/>
      <w:szCs w:val="24"/>
    </w:rPr>
  </w:style>
  <w:style w:type="character" w:customStyle="1" w:styleId="39">
    <w:name w:val="z-窗体顶端 字符"/>
    <w:link w:val="38"/>
    <w:qFormat/>
    <w:locked/>
    <w:uiPriority w:val="99"/>
    <w:rPr>
      <w:rFonts w:ascii="Arial" w:hAnsi="Times New Roman" w:eastAsia="宋体" w:cs="Times New Roman"/>
      <w:vanish/>
      <w:sz w:val="24"/>
      <w:szCs w:val="24"/>
    </w:rPr>
  </w:style>
  <w:style w:type="paragraph" w:customStyle="1" w:styleId="40">
    <w:name w:val="HTML Bottom of Form"/>
    <w:basedOn w:val="1"/>
    <w:next w:val="1"/>
    <w:link w:val="41"/>
    <w:qFormat/>
    <w:uiPriority w:val="99"/>
    <w:pPr>
      <w:pBdr>
        <w:top w:val="single" w:color="auto" w:sz="6" w:space="1"/>
      </w:pBdr>
      <w:jc w:val="center"/>
    </w:pPr>
    <w:rPr>
      <w:rFonts w:ascii="Arial" w:hAnsi="Times New Roman"/>
      <w:vanish/>
      <w:sz w:val="16"/>
      <w:szCs w:val="24"/>
    </w:rPr>
  </w:style>
  <w:style w:type="character" w:customStyle="1" w:styleId="41">
    <w:name w:val="z-窗体底端 字符"/>
    <w:link w:val="40"/>
    <w:qFormat/>
    <w:locked/>
    <w:uiPriority w:val="99"/>
    <w:rPr>
      <w:rFonts w:ascii="Arial" w:hAnsi="Times New Roman" w:eastAsia="宋体" w:cs="Times New Roman"/>
      <w:vanish/>
      <w:sz w:val="24"/>
      <w:szCs w:val="24"/>
    </w:rPr>
  </w:style>
  <w:style w:type="character" w:customStyle="1" w:styleId="42">
    <w:name w:val="t12"/>
    <w:uiPriority w:val="99"/>
  </w:style>
  <w:style w:type="character" w:customStyle="1" w:styleId="43">
    <w:name w:val="新样式 Char"/>
    <w:link w:val="44"/>
    <w:qFormat/>
    <w:locked/>
    <w:uiPriority w:val="99"/>
  </w:style>
  <w:style w:type="paragraph" w:customStyle="1" w:styleId="44">
    <w:name w:val="新样式"/>
    <w:basedOn w:val="1"/>
    <w:link w:val="43"/>
    <w:uiPriority w:val="99"/>
    <w:pPr>
      <w:spacing w:line="360" w:lineRule="auto"/>
      <w:ind w:firstLine="200" w:firstLineChars="200"/>
    </w:pPr>
    <w:rPr>
      <w:kern w:val="0"/>
      <w:sz w:val="20"/>
      <w:szCs w:val="20"/>
    </w:rPr>
  </w:style>
  <w:style w:type="paragraph" w:customStyle="1" w:styleId="45">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7">
    <w:name w:val="正文文本缩进 3 字符"/>
    <w:link w:val="15"/>
    <w:qFormat/>
    <w:locked/>
    <w:uiPriority w:val="99"/>
    <w:rPr>
      <w:rFonts w:ascii="Times New Roman" w:hAnsi="Times New Roman" w:eastAsia="宋体" w:cs="Times New Roman"/>
      <w:sz w:val="16"/>
      <w:szCs w:val="16"/>
    </w:rPr>
  </w:style>
  <w:style w:type="character" w:customStyle="1" w:styleId="48">
    <w:name w:val="正文文本 字符"/>
    <w:link w:val="6"/>
    <w:semiHidden/>
    <w:locked/>
    <w:uiPriority w:val="99"/>
    <w:rPr>
      <w:rFonts w:ascii="Calibri" w:hAnsi="Calibri" w:eastAsia="宋体" w:cs="Times New Roman"/>
    </w:rPr>
  </w:style>
  <w:style w:type="character" w:customStyle="1" w:styleId="49">
    <w:name w:val="fnt3"/>
    <w:uiPriority w:val="99"/>
  </w:style>
  <w:style w:type="character" w:customStyle="1" w:styleId="50">
    <w:name w:val="title1"/>
    <w:uiPriority w:val="99"/>
    <w:rPr>
      <w:b/>
      <w:sz w:val="36"/>
    </w:rPr>
  </w:style>
  <w:style w:type="character" w:customStyle="1" w:styleId="51">
    <w:name w:val="文档结构图 字符"/>
    <w:link w:val="4"/>
    <w:semiHidden/>
    <w:qFormat/>
    <w:locked/>
    <w:uiPriority w:val="99"/>
    <w:rPr>
      <w:rFonts w:ascii="Times New Roman" w:hAnsi="Times New Roman" w:eastAsia="宋体" w:cs="Times New Roman"/>
      <w:sz w:val="24"/>
      <w:szCs w:val="24"/>
      <w:shd w:val="clear" w:color="auto" w:fill="000080"/>
    </w:rPr>
  </w:style>
  <w:style w:type="paragraph" w:customStyle="1" w:styleId="52">
    <w:name w:val="框架内容"/>
    <w:basedOn w:val="1"/>
    <w:uiPriority w:val="99"/>
    <w:pPr>
      <w:suppressAutoHyphens/>
    </w:pPr>
    <w:rPr>
      <w:rFonts w:ascii="Times New Roman" w:hAnsi="Times New Roman" w:cs="宋体"/>
      <w:kern w:val="0"/>
      <w:szCs w:val="20"/>
      <w:lang w:bidi="hi-IN"/>
    </w:rPr>
  </w:style>
  <w:style w:type="character" w:customStyle="1" w:styleId="53">
    <w:name w:val="正文文本缩进 字符"/>
    <w:qFormat/>
    <w:uiPriority w:val="99"/>
    <w:rPr>
      <w:kern w:val="2"/>
      <w:sz w:val="24"/>
    </w:rPr>
  </w:style>
  <w:style w:type="character" w:customStyle="1" w:styleId="54">
    <w:name w:val="批注文字 字符"/>
    <w:link w:val="5"/>
    <w:semiHidden/>
    <w:qFormat/>
    <w:locked/>
    <w:uiPriority w:val="99"/>
    <w:rPr>
      <w:rFonts w:ascii="Calibri" w:hAnsi="Calibri" w:eastAsia="宋体" w:cs="Times New Roman"/>
    </w:rPr>
  </w:style>
  <w:style w:type="character" w:customStyle="1" w:styleId="55">
    <w:name w:val="批注主题 字符"/>
    <w:link w:val="18"/>
    <w:semiHidden/>
    <w:qFormat/>
    <w:locked/>
    <w:uiPriority w:val="99"/>
    <w:rPr>
      <w:rFonts w:ascii="Calibri" w:hAnsi="Calibri" w:eastAsia="宋体" w:cs="Times New Roman"/>
      <w:b/>
      <w:bCs/>
    </w:rPr>
  </w:style>
  <w:style w:type="character" w:customStyle="1" w:styleId="56">
    <w:name w:val="日期 字符"/>
    <w:link w:val="9"/>
    <w:locked/>
    <w:uiPriority w:val="99"/>
    <w:rPr>
      <w:rFonts w:ascii="Times New Roman" w:hAnsi="Times New Roman" w:eastAsia="宋体" w:cs="Times New Roman"/>
      <w:sz w:val="24"/>
      <w:szCs w:val="24"/>
    </w:rPr>
  </w:style>
  <w:style w:type="paragraph" w:customStyle="1" w:styleId="57">
    <w:name w:val="样式1"/>
    <w:basedOn w:val="13"/>
    <w:qFormat/>
    <w:uiPriority w:val="99"/>
    <w:pPr>
      <w:pBdr>
        <w:bottom w:val="thickThinSmallGap" w:color="auto" w:sz="12" w:space="1"/>
      </w:pBdr>
      <w:jc w:val="both"/>
    </w:pPr>
    <w:rPr>
      <w:rFonts w:ascii="Times New Roman" w:hAnsi="Times New Roman"/>
    </w:rPr>
  </w:style>
  <w:style w:type="paragraph" w:customStyle="1" w:styleId="58">
    <w:name w:val="列出段落1"/>
    <w:basedOn w:val="1"/>
    <w:qFormat/>
    <w:uiPriority w:val="99"/>
    <w:pPr>
      <w:ind w:firstLine="420" w:firstLineChars="200"/>
    </w:pPr>
    <w:rPr>
      <w:rFonts w:ascii="Cambria" w:hAnsi="Cambria"/>
      <w:szCs w:val="24"/>
    </w:rPr>
  </w:style>
  <w:style w:type="character" w:customStyle="1" w:styleId="59">
    <w:name w:val="bluefont1"/>
    <w:qFormat/>
    <w:uiPriority w:val="99"/>
    <w:rPr>
      <w:color w:val="3366CC"/>
      <w:sz w:val="24"/>
      <w:u w:val="none"/>
    </w:rPr>
  </w:style>
  <w:style w:type="paragraph" w:customStyle="1" w:styleId="60">
    <w:name w:val="批注框文本1"/>
    <w:basedOn w:val="1"/>
    <w:semiHidden/>
    <w:qFormat/>
    <w:uiPriority w:val="99"/>
    <w:rPr>
      <w:rFonts w:ascii="Times New Roman" w:hAnsi="Times New Roman"/>
      <w:sz w:val="18"/>
      <w:szCs w:val="18"/>
    </w:rPr>
  </w:style>
  <w:style w:type="character" w:customStyle="1" w:styleId="61">
    <w:name w:val="Char Char"/>
    <w:qFormat/>
    <w:uiPriority w:val="99"/>
    <w:rPr>
      <w:kern w:val="2"/>
      <w:sz w:val="24"/>
    </w:rPr>
  </w:style>
  <w:style w:type="character" w:customStyle="1" w:styleId="62">
    <w:name w:val="Char Char3"/>
    <w:uiPriority w:val="99"/>
    <w:rPr>
      <w:kern w:val="2"/>
      <w:sz w:val="18"/>
    </w:rPr>
  </w:style>
  <w:style w:type="character" w:customStyle="1" w:styleId="63">
    <w:name w:val="Char Char2"/>
    <w:qFormat/>
    <w:uiPriority w:val="99"/>
    <w:rPr>
      <w:kern w:val="2"/>
      <w:sz w:val="24"/>
    </w:rPr>
  </w:style>
  <w:style w:type="character" w:customStyle="1" w:styleId="64">
    <w:name w:val="Char Char1"/>
    <w:qFormat/>
    <w:uiPriority w:val="99"/>
    <w:rPr>
      <w:kern w:val="2"/>
      <w:sz w:val="24"/>
    </w:rPr>
  </w:style>
  <w:style w:type="character" w:customStyle="1" w:styleId="65">
    <w:name w:val="fontstyle01"/>
    <w:qFormat/>
    <w:uiPriority w:val="99"/>
    <w:rPr>
      <w:rFonts w:ascii="Calibri" w:hAnsi="Calibr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2305</Words>
  <Characters>13139</Characters>
  <Lines>109</Lines>
  <Paragraphs>30</Paragraphs>
  <TotalTime>31</TotalTime>
  <ScaleCrop>false</ScaleCrop>
  <LinksUpToDate>false</LinksUpToDate>
  <CharactersWithSpaces>15414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2017-10-25T04:45:00Z</dcterms:created>
  <dc:creator>dell-pc</dc:creator>
  <cp:lastModifiedBy>HHH</cp:lastModifiedBy>
  <dcterms:modified xsi:type="dcterms:W3CDTF">2020-12-31T06:16:27Z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