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1"/>
        <w:ind w:left="0"/>
        <w:rPr>
          <w:rFonts w:ascii="Times New Roman"/>
          <w:sz w:val="26"/>
        </w:rPr>
      </w:pPr>
    </w:p>
    <w:p>
      <w:pPr>
        <w:spacing w:before="50"/>
        <w:ind w:left="1472" w:right="1172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《英国社会与文化（英）》课程教学大纲</w:t>
      </w:r>
    </w:p>
    <w:p>
      <w:pPr>
        <w:pStyle w:val="3"/>
        <w:spacing w:before="4"/>
        <w:ind w:left="0"/>
        <w:rPr>
          <w:rFonts w:ascii="黑体"/>
          <w:b/>
          <w:sz w:val="38"/>
        </w:rPr>
      </w:pPr>
    </w:p>
    <w:p>
      <w:pPr>
        <w:pStyle w:val="3"/>
        <w:spacing w:before="0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一、课程基本信息</w:t>
      </w:r>
    </w:p>
    <w:p>
      <w:pPr>
        <w:pStyle w:val="3"/>
        <w:spacing w:before="7"/>
        <w:ind w:left="588"/>
        <w:rPr>
          <w:rFonts w:ascii="Times New Roman" w:eastAsia="Times New Roman"/>
        </w:rPr>
      </w:pPr>
      <w:r>
        <w:t>课程代码：</w:t>
      </w:r>
      <w:bookmarkStart w:id="0" w:name="_GoBack"/>
      <w:r>
        <w:rPr>
          <w:rFonts w:ascii="Times New Roman" w:eastAsia="Times New Roman"/>
        </w:rPr>
        <w:t>17002302</w:t>
      </w:r>
    </w:p>
    <w:bookmarkEnd w:id="0"/>
    <w:p>
      <w:pPr>
        <w:pStyle w:val="3"/>
        <w:spacing w:before="5"/>
        <w:ind w:left="588"/>
      </w:pPr>
      <w:r>
        <w:t>课程名称：英国社会与文化（英）</w:t>
      </w:r>
    </w:p>
    <w:p>
      <w:pPr>
        <w:pStyle w:val="3"/>
        <w:spacing w:before="50"/>
        <w:ind w:left="588"/>
        <w:rPr>
          <w:rFonts w:ascii="Times New Roman" w:eastAsia="Times New Roman"/>
        </w:rPr>
      </w:pPr>
      <w:r>
        <w:t>英文名称：</w:t>
      </w:r>
      <w:r>
        <w:rPr>
          <w:rFonts w:ascii="Times New Roman" w:eastAsia="Times New Roman"/>
        </w:rPr>
        <w:t>The Society and Culture of the UK</w:t>
      </w:r>
    </w:p>
    <w:p>
      <w:pPr>
        <w:pStyle w:val="3"/>
        <w:tabs>
          <w:tab w:val="left" w:pos="1308"/>
        </w:tabs>
        <w:spacing w:line="280" w:lineRule="auto"/>
        <w:ind w:left="588" w:right="6195"/>
        <w:rPr>
          <w:rFonts w:ascii="Times New Roman" w:eastAsia="Times New Roman"/>
        </w:rPr>
      </w:pPr>
      <w:r>
        <w:t>课程类别：通识必修</w:t>
      </w:r>
      <w:r>
        <w:rPr>
          <w:spacing w:val="-17"/>
        </w:rPr>
        <w:t>课</w:t>
      </w:r>
      <w:r>
        <w:t>学</w:t>
      </w:r>
      <w:r>
        <w:tab/>
      </w:r>
      <w:r>
        <w:t>时：</w:t>
      </w:r>
      <w:r>
        <w:rPr>
          <w:rFonts w:ascii="Times New Roman" w:eastAsia="Times New Roman"/>
        </w:rPr>
        <w:t>32</w:t>
      </w:r>
    </w:p>
    <w:p>
      <w:pPr>
        <w:pStyle w:val="3"/>
        <w:tabs>
          <w:tab w:val="left" w:pos="1308"/>
        </w:tabs>
        <w:spacing w:before="1"/>
        <w:ind w:left="588"/>
        <w:rPr>
          <w:rFonts w:ascii="Times New Roman" w:eastAsia="Times New Roman"/>
        </w:rPr>
      </w:pPr>
      <w:r>
        <w:t>学</w:t>
      </w:r>
      <w:r>
        <w:tab/>
      </w:r>
      <w:r>
        <w:t>分：</w:t>
      </w:r>
      <w:r>
        <w:rPr>
          <w:rFonts w:ascii="Times New Roman" w:eastAsia="Times New Roman"/>
        </w:rPr>
        <w:t>2</w:t>
      </w:r>
    </w:p>
    <w:p>
      <w:pPr>
        <w:pStyle w:val="3"/>
        <w:spacing w:line="280" w:lineRule="auto"/>
        <w:ind w:left="588" w:right="3308"/>
      </w:pPr>
      <w:r>
        <w:t xml:space="preserve">适用对象: </w:t>
      </w:r>
      <w:r>
        <w:rPr>
          <w:rFonts w:hint="eastAsia"/>
          <w:lang w:val="en-US" w:eastAsia="zh-CN"/>
        </w:rPr>
        <w:t>国际商学院</w:t>
      </w:r>
      <w:r>
        <w:t>财务管理中外</w:t>
      </w:r>
      <w:r>
        <w:rPr>
          <w:rFonts w:hint="eastAsia"/>
          <w:lang w:val="en-US" w:eastAsia="zh-CN"/>
        </w:rPr>
        <w:t>联合</w:t>
      </w:r>
      <w:r>
        <w:t>培养</w:t>
      </w:r>
      <w:r>
        <w:rPr>
          <w:rFonts w:hint="eastAsia"/>
          <w:lang w:val="en-US" w:eastAsia="zh-CN"/>
        </w:rPr>
        <w:t>项目</w:t>
      </w:r>
      <w:r>
        <w:t>考核方式：考试</w:t>
      </w:r>
    </w:p>
    <w:p>
      <w:pPr>
        <w:pStyle w:val="3"/>
        <w:spacing w:before="1"/>
        <w:ind w:left="588"/>
        <w:rPr>
          <w:rFonts w:ascii="Times New Roman" w:eastAsia="Times New Roman"/>
        </w:rPr>
      </w:pPr>
      <w:r>
        <w:t xml:space="preserve">先修课程：商务英语阅读 </w:t>
      </w:r>
      <w:r>
        <w:rPr>
          <w:rFonts w:ascii="Times New Roman" w:eastAsia="Times New Roman"/>
        </w:rPr>
        <w:t>II</w:t>
      </w:r>
      <w:r>
        <w:t xml:space="preserve">，商务英语写作 </w:t>
      </w:r>
      <w:r>
        <w:rPr>
          <w:rFonts w:ascii="Times New Roman" w:eastAsia="Times New Roman"/>
        </w:rPr>
        <w:t>II</w:t>
      </w:r>
    </w:p>
    <w:p>
      <w:pPr>
        <w:pStyle w:val="3"/>
        <w:spacing w:before="9"/>
        <w:ind w:left="0"/>
        <w:rPr>
          <w:rFonts w:ascii="Times New Roman"/>
          <w:sz w:val="35"/>
        </w:rPr>
      </w:pPr>
    </w:p>
    <w:p>
      <w:pPr>
        <w:pStyle w:val="3"/>
        <w:spacing w:before="1" w:line="360" w:lineRule="auto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二、课程简介</w:t>
      </w:r>
    </w:p>
    <w:p>
      <w:pPr>
        <w:tabs>
          <w:tab w:val="left" w:pos="0"/>
        </w:tabs>
        <w:spacing w:before="60" w:line="360" w:lineRule="auto"/>
        <w:ind w:firstLine="468" w:firstLineChars="200"/>
        <w:rPr>
          <w:sz w:val="24"/>
          <w:szCs w:val="24"/>
        </w:rPr>
      </w:pPr>
      <w:r>
        <w:rPr>
          <w:spacing w:val="-3"/>
          <w:sz w:val="24"/>
          <w:szCs w:val="24"/>
        </w:rPr>
        <w:t>《英国社会与文化》</w:t>
      </w:r>
      <w:r>
        <w:rPr>
          <w:sz w:val="24"/>
          <w:szCs w:val="24"/>
        </w:rPr>
        <w:t>（英</w:t>
      </w:r>
      <w:r>
        <w:rPr>
          <w:spacing w:val="-12"/>
          <w:sz w:val="24"/>
          <w:szCs w:val="24"/>
        </w:rPr>
        <w:t>）</w:t>
      </w:r>
      <w:r>
        <w:rPr>
          <w:sz w:val="24"/>
          <w:szCs w:val="24"/>
        </w:rPr>
        <w:t>专门针对广东财经大学</w:t>
      </w:r>
      <w:r>
        <w:rPr>
          <w:rFonts w:hint="eastAsia"/>
          <w:lang w:val="en-US" w:eastAsia="zh-CN"/>
        </w:rPr>
        <w:t>国际商学院</w:t>
      </w:r>
      <w:r>
        <w:t>财务管理中外</w:t>
      </w:r>
      <w:r>
        <w:rPr>
          <w:rFonts w:hint="eastAsia"/>
          <w:lang w:val="en-US" w:eastAsia="zh-CN"/>
        </w:rPr>
        <w:t>联合</w:t>
      </w:r>
      <w:r>
        <w:t>培养</w:t>
      </w:r>
      <w:r>
        <w:rPr>
          <w:rFonts w:hint="eastAsia"/>
          <w:lang w:val="en-US" w:eastAsia="zh-CN"/>
        </w:rPr>
        <w:t>项目</w:t>
      </w:r>
      <w:r>
        <w:rPr>
          <w:spacing w:val="-2"/>
          <w:sz w:val="24"/>
          <w:szCs w:val="24"/>
        </w:rPr>
        <w:t>二年级学生开设的大学英语系列改革课程之一。该课程作为学生赴英国学习之前开设</w:t>
      </w:r>
      <w:r>
        <w:rPr>
          <w:spacing w:val="-7"/>
          <w:sz w:val="24"/>
          <w:szCs w:val="24"/>
        </w:rPr>
        <w:t>的桥梁课程，旨在帮助学生深入了解英国的历史地理、政治经济、风土人情、民族特</w:t>
      </w:r>
      <w:r>
        <w:rPr>
          <w:spacing w:val="-8"/>
          <w:sz w:val="24"/>
          <w:szCs w:val="24"/>
        </w:rPr>
        <w:t xml:space="preserve">性、思维模式、传统习俗和价值观念；该课程同时注重以启发、讨论和训练等形式， </w:t>
      </w:r>
      <w:r>
        <w:rPr>
          <w:spacing w:val="-3"/>
          <w:sz w:val="24"/>
          <w:szCs w:val="24"/>
        </w:rPr>
        <w:t>培养学生的批判性思维以及独立思考、深度分析、解决问题的能力，在提高学生英语</w:t>
      </w:r>
      <w:r>
        <w:rPr>
          <w:spacing w:val="-6"/>
          <w:sz w:val="24"/>
          <w:szCs w:val="24"/>
        </w:rPr>
        <w:t>综合运用能力的同时，也强化其跨文化交际意识和国际视野，扫除在中西方交流中的文化障碍, 满足学生今后出国留学或在国际交流中的需要。</w:t>
      </w:r>
      <w:r>
        <w:rPr>
          <w:rFonts w:hint="eastAsia"/>
          <w:b/>
          <w:sz w:val="24"/>
          <w:szCs w:val="24"/>
          <w:lang w:val="en-US" w:eastAsia="zh-CN"/>
        </w:rPr>
        <w:t>同时</w:t>
      </w:r>
      <w:r>
        <w:rPr>
          <w:rFonts w:hint="eastAsia" w:ascii="Calibri" w:hAnsi="Calibri"/>
          <w:b/>
          <w:sz w:val="24"/>
          <w:szCs w:val="24"/>
        </w:rPr>
        <w:t>，在教学过程中融入思想政治教育，引导学生批判地学习西方文化，增强学生的民族文化认同感和自信心，不仅学会用英语看世界，更学会用英语讲好中国故事。</w:t>
      </w:r>
      <w:r>
        <w:rPr>
          <w:sz w:val="24"/>
          <w:szCs w:val="24"/>
        </w:rPr>
        <w:t xml:space="preserve"> </w:t>
      </w:r>
    </w:p>
    <w:p>
      <w:pPr>
        <w:pStyle w:val="3"/>
        <w:spacing w:before="0" w:line="360" w:lineRule="auto"/>
        <w:ind w:left="108" w:right="231" w:firstLine="48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该课程持续 </w:t>
      </w:r>
      <w:r>
        <w:rPr>
          <w:sz w:val="24"/>
          <w:szCs w:val="24"/>
        </w:rPr>
        <w:t>16</w:t>
      </w:r>
      <w:r>
        <w:rPr>
          <w:spacing w:val="-24"/>
          <w:sz w:val="24"/>
          <w:szCs w:val="24"/>
        </w:rPr>
        <w:t xml:space="preserve"> 周，每周 </w:t>
      </w:r>
      <w:r>
        <w:rPr>
          <w:sz w:val="24"/>
          <w:szCs w:val="24"/>
        </w:rPr>
        <w:t>2</w:t>
      </w:r>
      <w:r>
        <w:rPr>
          <w:spacing w:val="-23"/>
          <w:sz w:val="24"/>
          <w:szCs w:val="24"/>
        </w:rPr>
        <w:t xml:space="preserve"> 节课，共 </w:t>
      </w:r>
      <w:r>
        <w:rPr>
          <w:sz w:val="24"/>
          <w:szCs w:val="24"/>
        </w:rPr>
        <w:t>32</w:t>
      </w:r>
      <w:r>
        <w:rPr>
          <w:spacing w:val="-10"/>
          <w:sz w:val="24"/>
          <w:szCs w:val="24"/>
        </w:rPr>
        <w:t xml:space="preserve"> 学时。教学采取以学生为中心, 教师讲授</w:t>
      </w:r>
      <w:r>
        <w:rPr>
          <w:spacing w:val="-6"/>
          <w:sz w:val="24"/>
          <w:szCs w:val="24"/>
        </w:rPr>
        <w:t>为引导，学生阅读与主题讨论为辅助的模式；将面授与机助学习，课内讲授和课后自</w:t>
      </w:r>
      <w:r>
        <w:rPr>
          <w:sz w:val="24"/>
          <w:szCs w:val="24"/>
        </w:rPr>
        <w:t>主学习紧密结合起来。本课程的教学评估包括形成性评估和终结性评估。</w:t>
      </w:r>
    </w:p>
    <w:p>
      <w:pPr>
        <w:pStyle w:val="3"/>
        <w:spacing w:before="167" w:line="280" w:lineRule="auto"/>
        <w:ind w:left="108" w:right="219" w:firstLine="480"/>
        <w:jc w:val="both"/>
        <w:rPr>
          <w:sz w:val="17"/>
        </w:rPr>
      </w:pPr>
      <w:r>
        <w:t>"The</w:t>
      </w:r>
      <w:r>
        <w:rPr>
          <w:spacing w:val="-53"/>
        </w:rPr>
        <w:t xml:space="preserve"> </w:t>
      </w:r>
      <w:r>
        <w:t>Society</w:t>
      </w:r>
      <w:r>
        <w:rPr>
          <w:spacing w:val="-5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Culture</w:t>
      </w:r>
      <w:r>
        <w:rPr>
          <w:spacing w:val="-5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UK"</w:t>
      </w:r>
      <w:r>
        <w:rPr>
          <w:spacing w:val="-53"/>
        </w:rPr>
        <w:t xml:space="preserve"> </w:t>
      </w:r>
      <w:r>
        <w:t>(English)</w:t>
      </w:r>
      <w:r>
        <w:rPr>
          <w:spacing w:val="-5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one</w:t>
      </w:r>
      <w:r>
        <w:rPr>
          <w:spacing w:val="-5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series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rPr>
          <w:spacing w:val="-3"/>
        </w:rPr>
        <w:t xml:space="preserve">reform </w:t>
      </w:r>
      <w:r>
        <w:t>courses</w:t>
      </w:r>
      <w:r>
        <w:rPr>
          <w:spacing w:val="-6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College</w:t>
      </w:r>
      <w:r>
        <w:rPr>
          <w:spacing w:val="-56"/>
        </w:rPr>
        <w:t xml:space="preserve"> </w:t>
      </w:r>
      <w:r>
        <w:t>English</w:t>
      </w:r>
      <w:r>
        <w:rPr>
          <w:spacing w:val="-60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sophomores</w:t>
      </w:r>
      <w:r>
        <w:rPr>
          <w:spacing w:val="-5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experimental</w:t>
      </w:r>
      <w:r>
        <w:rPr>
          <w:spacing w:val="-58"/>
        </w:rPr>
        <w:t xml:space="preserve"> </w:t>
      </w:r>
      <w:r>
        <w:t>class</w:t>
      </w:r>
      <w:r>
        <w:rPr>
          <w:spacing w:val="-5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training Chinese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foreign</w:t>
      </w:r>
      <w:r>
        <w:rPr>
          <w:spacing w:val="-17"/>
        </w:rPr>
        <w:t xml:space="preserve"> </w:t>
      </w:r>
      <w:r>
        <w:t>talents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Guangdong</w:t>
      </w:r>
      <w:r>
        <w:rPr>
          <w:spacing w:val="-17"/>
        </w:rPr>
        <w:t xml:space="preserve"> </w:t>
      </w:r>
      <w:r>
        <w:t>University of</w:t>
      </w:r>
      <w:r>
        <w:rPr>
          <w:spacing w:val="-12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Economics.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bridge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to Britain to study, the course aims to help them understand the history and geography,</w:t>
      </w:r>
      <w:r>
        <w:rPr>
          <w:spacing w:val="-41"/>
        </w:rPr>
        <w:t xml:space="preserve"> </w:t>
      </w:r>
      <w:r>
        <w:t>politics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economy,</w:t>
      </w:r>
      <w:r>
        <w:rPr>
          <w:spacing w:val="-39"/>
        </w:rPr>
        <w:t xml:space="preserve"> </w:t>
      </w:r>
      <w:r>
        <w:t>customs,</w:t>
      </w:r>
      <w:r>
        <w:rPr>
          <w:spacing w:val="-41"/>
        </w:rPr>
        <w:t xml:space="preserve"> </w:t>
      </w:r>
      <w:r>
        <w:t>national</w:t>
      </w:r>
      <w:r>
        <w:rPr>
          <w:spacing w:val="-39"/>
        </w:rPr>
        <w:t xml:space="preserve"> </w:t>
      </w:r>
      <w:r>
        <w:t>characteristics,</w:t>
      </w:r>
      <w:r>
        <w:rPr>
          <w:spacing w:val="-39"/>
        </w:rPr>
        <w:t xml:space="preserve"> </w:t>
      </w:r>
      <w:r>
        <w:t>thinking patterns,</w:t>
      </w:r>
      <w:r>
        <w:rPr>
          <w:spacing w:val="55"/>
        </w:rPr>
        <w:t xml:space="preserve"> </w:t>
      </w:r>
      <w:r>
        <w:t>traditions</w:t>
      </w:r>
      <w:r>
        <w:rPr>
          <w:spacing w:val="55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values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Britain.</w:t>
      </w:r>
      <w:r>
        <w:rPr>
          <w:spacing w:val="55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t>also</w:t>
      </w:r>
      <w:r>
        <w:rPr>
          <w:spacing w:val="57"/>
        </w:rPr>
        <w:t xml:space="preserve"> </w:t>
      </w:r>
      <w:r>
        <w:t>pays</w:t>
      </w:r>
      <w:r>
        <w:rPr>
          <w:spacing w:val="55"/>
        </w:rPr>
        <w:t xml:space="preserve"> </w:t>
      </w:r>
      <w:r>
        <w:t>attention</w:t>
      </w:r>
      <w:r>
        <w:rPr>
          <w:spacing w:val="57"/>
        </w:rPr>
        <w:t xml:space="preserve"> </w:t>
      </w:r>
      <w:r>
        <w:t>to</w:t>
      </w:r>
    </w:p>
    <w:p>
      <w:pPr>
        <w:pStyle w:val="3"/>
        <w:spacing w:before="66" w:line="280" w:lineRule="auto"/>
        <w:ind w:left="108" w:right="226"/>
        <w:jc w:val="both"/>
      </w:pPr>
      <w:r>
        <w:t>cultivating critical thinking, independent thinking, in-depth analysis</w:t>
      </w:r>
      <w:r>
        <w:rPr>
          <w:spacing w:val="-33"/>
        </w:rPr>
        <w:t xml:space="preserve"> </w:t>
      </w:r>
      <w:r>
        <w:rPr>
          <w:spacing w:val="-5"/>
        </w:rPr>
        <w:t xml:space="preserve">and </w:t>
      </w:r>
      <w:r>
        <w:t>problem</w:t>
      </w:r>
      <w:r>
        <w:rPr>
          <w:spacing w:val="-60"/>
        </w:rPr>
        <w:t xml:space="preserve"> </w:t>
      </w:r>
      <w:r>
        <w:t>solving</w:t>
      </w:r>
      <w:r>
        <w:rPr>
          <w:spacing w:val="-58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inspiration,</w:t>
      </w:r>
      <w:r>
        <w:rPr>
          <w:spacing w:val="-58"/>
        </w:rPr>
        <w:t xml:space="preserve"> </w:t>
      </w:r>
      <w:r>
        <w:t>discussion</w:t>
      </w:r>
      <w:r>
        <w:rPr>
          <w:spacing w:val="-5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training.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course can not only improve comprehensive ability of using English, but also strengthen</w:t>
      </w:r>
      <w:r>
        <w:rPr>
          <w:spacing w:val="-43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awareness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cross-cultural</w:t>
      </w:r>
      <w:r>
        <w:rPr>
          <w:spacing w:val="-43"/>
        </w:rPr>
        <w:t xml:space="preserve"> </w:t>
      </w:r>
      <w:r>
        <w:t>communication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international vision,</w:t>
      </w:r>
      <w:r>
        <w:rPr>
          <w:spacing w:val="-17"/>
        </w:rPr>
        <w:t xml:space="preserve"> </w:t>
      </w:r>
      <w:r>
        <w:t>remove</w:t>
      </w:r>
      <w:r>
        <w:rPr>
          <w:spacing w:val="-15"/>
        </w:rPr>
        <w:t xml:space="preserve"> </w:t>
      </w:r>
      <w:r>
        <w:t>cultural</w:t>
      </w:r>
      <w:r>
        <w:rPr>
          <w:spacing w:val="-17"/>
        </w:rPr>
        <w:t xml:space="preserve"> </w:t>
      </w:r>
      <w:r>
        <w:t>barriers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China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4"/>
        </w:rPr>
        <w:t xml:space="preserve">the </w:t>
      </w:r>
      <w:r>
        <w:t>West, so that it can meet the needs of students studying abroad or in international exchanges in the future.</w:t>
      </w:r>
    </w:p>
    <w:p>
      <w:pPr>
        <w:pStyle w:val="3"/>
        <w:spacing w:before="3"/>
        <w:ind w:left="0"/>
        <w:rPr>
          <w:sz w:val="28"/>
        </w:rPr>
      </w:pPr>
    </w:p>
    <w:p>
      <w:pPr>
        <w:pStyle w:val="3"/>
        <w:spacing w:before="0" w:line="280" w:lineRule="auto"/>
        <w:ind w:left="108" w:right="226"/>
        <w:jc w:val="both"/>
      </w:pPr>
      <w:r>
        <w:t>The</w:t>
      </w:r>
      <w:r>
        <w:rPr>
          <w:spacing w:val="-39"/>
        </w:rPr>
        <w:t xml:space="preserve"> </w:t>
      </w:r>
      <w:r>
        <w:t>course</w:t>
      </w:r>
      <w:r>
        <w:rPr>
          <w:spacing w:val="-36"/>
        </w:rPr>
        <w:t xml:space="preserve"> </w:t>
      </w:r>
      <w:r>
        <w:t>lasts</w:t>
      </w:r>
      <w:r>
        <w:rPr>
          <w:spacing w:val="-39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semester,</w:t>
      </w:r>
      <w:r>
        <w:rPr>
          <w:spacing w:val="-36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t>classes</w:t>
      </w:r>
      <w:r>
        <w:rPr>
          <w:spacing w:val="-39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week,</w:t>
      </w:r>
      <w:r>
        <w:rPr>
          <w:spacing w:val="-36"/>
        </w:rPr>
        <w:t xml:space="preserve"> </w:t>
      </w:r>
      <w:r>
        <w:t>32</w:t>
      </w:r>
      <w:r>
        <w:rPr>
          <w:spacing w:val="-39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total.</w:t>
      </w:r>
      <w:r>
        <w:rPr>
          <w:spacing w:val="-3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 xml:space="preserve">teaching mode is student-centered, teacher-guided and student-assisted reading </w:t>
      </w:r>
      <w:r>
        <w:rPr>
          <w:spacing w:val="-4"/>
        </w:rPr>
        <w:t xml:space="preserve">and </w:t>
      </w:r>
      <w:r>
        <w:t>topic discussion. It combines face-to-face teaching with</w:t>
      </w:r>
      <w:r>
        <w:rPr>
          <w:spacing w:val="-48"/>
        </w:rPr>
        <w:t xml:space="preserve"> </w:t>
      </w:r>
      <w:r>
        <w:t>computer-assisted learning,</w:t>
      </w:r>
      <w:r>
        <w:rPr>
          <w:spacing w:val="-53"/>
        </w:rPr>
        <w:t xml:space="preserve"> </w:t>
      </w:r>
      <w:r>
        <w:t>in-class</w:t>
      </w:r>
      <w:r>
        <w:rPr>
          <w:spacing w:val="-49"/>
        </w:rPr>
        <w:t xml:space="preserve"> </w:t>
      </w:r>
      <w:r>
        <w:t>teaching</w:t>
      </w:r>
      <w:r>
        <w:rPr>
          <w:spacing w:val="-53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after-class</w:t>
      </w:r>
      <w:r>
        <w:rPr>
          <w:spacing w:val="-50"/>
        </w:rPr>
        <w:t xml:space="preserve"> </w:t>
      </w:r>
      <w:r>
        <w:t>autonomous</w:t>
      </w:r>
      <w:r>
        <w:rPr>
          <w:spacing w:val="-52"/>
        </w:rPr>
        <w:t xml:space="preserve"> </w:t>
      </w:r>
      <w:r>
        <w:t>learning.</w:t>
      </w:r>
      <w:r>
        <w:rPr>
          <w:spacing w:val="-5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teaching evaluation of this course includes formative assessment and summative assessment.</w:t>
      </w:r>
    </w:p>
    <w:p>
      <w:pPr>
        <w:pStyle w:val="3"/>
        <w:spacing w:before="0"/>
        <w:ind w:left="0"/>
      </w:pPr>
    </w:p>
    <w:p>
      <w:pPr>
        <w:pStyle w:val="3"/>
        <w:spacing w:before="0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三、课程性质与教学目的</w:t>
      </w:r>
    </w:p>
    <w:p>
      <w:pPr>
        <w:spacing w:before="60" w:line="360" w:lineRule="auto"/>
        <w:ind w:firstLine="428" w:firstLineChars="200"/>
        <w:rPr>
          <w:b/>
          <w:bCs/>
          <w:sz w:val="24"/>
        </w:rPr>
      </w:pPr>
      <w:r>
        <w:rPr>
          <w:spacing w:val="-3"/>
        </w:rPr>
        <w:t>《英国社会与文化》</w:t>
      </w:r>
      <w:r>
        <w:t>（英</w:t>
      </w:r>
      <w:r>
        <w:rPr>
          <w:spacing w:val="-10"/>
        </w:rPr>
        <w:t>）</w:t>
      </w:r>
      <w:r>
        <w:rPr>
          <w:spacing w:val="-1"/>
        </w:rPr>
        <w:t>是一门通识必修课，其主要目的是介绍英国的地理概</w:t>
      </w:r>
      <w:r>
        <w:rPr>
          <w:spacing w:val="-7"/>
        </w:rPr>
        <w:t>貌、政治制度、经济概况、文化传统、体育娱乐、宗教信仰及社会生活等方面的基本知识。该课程旨在提高学生英语综合运用能力，拓宽其视野和知识面，帮助学生加深</w:t>
      </w:r>
      <w:r>
        <w:rPr>
          <w:spacing w:val="-15"/>
        </w:rPr>
        <w:t xml:space="preserve">对英国地貌、历史、风俗、国民构成、生活方式、思维方式、价值观念的认知和理解， </w:t>
      </w:r>
      <w:r>
        <w:rPr>
          <w:spacing w:val="-3"/>
        </w:rPr>
        <w:t>培养学生对英国文学作品的鉴赏能力，同时有助于提高学生的自主学习能力、批判性思维以及跨文化交际能力。</w:t>
      </w:r>
      <w:r>
        <w:rPr>
          <w:rFonts w:hint="eastAsia"/>
          <w:b/>
          <w:bCs/>
          <w:spacing w:val="-3"/>
          <w:lang w:val="en-US" w:eastAsia="zh-CN"/>
        </w:rPr>
        <w:t>同时，课程注重</w:t>
      </w:r>
      <w:r>
        <w:rPr>
          <w:rFonts w:hint="eastAsia"/>
          <w:b/>
          <w:bCs/>
          <w:sz w:val="24"/>
        </w:rPr>
        <w:t>培养学生良好的跨文化意识和世界意识，具备良好的文化包容性和批判性，增强民族文化自信，教育学生爱党爱国，热爱中国文化。</w:t>
      </w:r>
    </w:p>
    <w:p>
      <w:pPr>
        <w:pStyle w:val="3"/>
        <w:spacing w:before="4"/>
        <w:ind w:left="0"/>
        <w:rPr>
          <w:sz w:val="32"/>
        </w:rPr>
      </w:pPr>
    </w:p>
    <w:p>
      <w:pPr>
        <w:pStyle w:val="3"/>
        <w:spacing w:before="0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四、教学内容及要求</w:t>
      </w:r>
    </w:p>
    <w:p>
      <w:pPr>
        <w:pStyle w:val="2"/>
        <w:tabs>
          <w:tab w:val="left" w:pos="1671"/>
        </w:tabs>
        <w:spacing w:before="53"/>
      </w:pPr>
      <w:r>
        <w:t>第一章</w:t>
      </w:r>
      <w:r>
        <w:tab/>
      </w:r>
      <w:r>
        <w:t>A brief introduction to the United Kingdom</w:t>
      </w:r>
      <w:r>
        <w:rPr>
          <w:spacing w:val="-7"/>
        </w:rPr>
        <w:t xml:space="preserve"> </w:t>
      </w:r>
      <w:r>
        <w:t>I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  <w:jc w:val="both"/>
      </w:pPr>
      <w:r>
        <w:t>In this unit students will:</w:t>
      </w:r>
    </w:p>
    <w:p>
      <w:pPr>
        <w:pStyle w:val="7"/>
        <w:numPr>
          <w:ilvl w:val="0"/>
          <w:numId w:val="1"/>
        </w:numPr>
        <w:tabs>
          <w:tab w:val="left" w:pos="1734"/>
        </w:tabs>
        <w:spacing w:before="52" w:after="0" w:line="280" w:lineRule="auto"/>
        <w:ind w:left="1728" w:right="231" w:hanging="360"/>
        <w:jc w:val="both"/>
        <w:rPr>
          <w:sz w:val="24"/>
        </w:rPr>
      </w:pPr>
      <w:r>
        <w:rPr>
          <w:sz w:val="24"/>
        </w:rPr>
        <w:t>become more aware of British location and size, geographical features, natural resources, climate and four constituent parts;</w:t>
      </w:r>
    </w:p>
    <w:p>
      <w:pPr>
        <w:pStyle w:val="7"/>
        <w:numPr>
          <w:ilvl w:val="0"/>
          <w:numId w:val="1"/>
        </w:numPr>
        <w:tabs>
          <w:tab w:val="left" w:pos="1729"/>
        </w:tabs>
        <w:spacing w:before="1" w:after="0" w:line="280" w:lineRule="auto"/>
        <w:ind w:left="2088" w:right="228" w:hanging="720"/>
        <w:jc w:val="both"/>
        <w:rPr>
          <w:sz w:val="24"/>
        </w:rPr>
      </w:pPr>
      <w:r>
        <w:rPr>
          <w:sz w:val="24"/>
        </w:rPr>
        <w:t>learn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brief</w:t>
      </w:r>
      <w:r>
        <w:rPr>
          <w:spacing w:val="-10"/>
          <w:sz w:val="24"/>
        </w:rPr>
        <w:t xml:space="preserve"> </w:t>
      </w:r>
      <w:r>
        <w:rPr>
          <w:sz w:val="24"/>
        </w:rPr>
        <w:t>history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England,</w:t>
      </w:r>
      <w:r>
        <w:rPr>
          <w:spacing w:val="-10"/>
          <w:sz w:val="24"/>
        </w:rPr>
        <w:t xml:space="preserve"> </w:t>
      </w:r>
      <w:r>
        <w:rPr>
          <w:sz w:val="24"/>
        </w:rPr>
        <w:t>Scotland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well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>
        <w:rPr>
          <w:sz w:val="24"/>
        </w:rPr>
        <w:t>Wales.;</w:t>
      </w:r>
    </w:p>
    <w:p>
      <w:pPr>
        <w:spacing w:after="0" w:line="280" w:lineRule="auto"/>
        <w:jc w:val="both"/>
        <w:rPr>
          <w:sz w:val="24"/>
        </w:rPr>
        <w:sectPr>
          <w:footerReference r:id="rId3" w:type="default"/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3"/>
        <w:spacing w:before="66" w:line="280" w:lineRule="auto"/>
        <w:ind w:left="2088" w:hanging="720"/>
      </w:pPr>
      <w:r>
        <w:t>Understand</w:t>
      </w:r>
      <w:r>
        <w:rPr>
          <w:spacing w:val="-3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general</w:t>
      </w:r>
      <w:r>
        <w:rPr>
          <w:spacing w:val="-36"/>
        </w:rPr>
        <w:t xml:space="preserve"> </w:t>
      </w:r>
      <w:r>
        <w:t>information</w:t>
      </w:r>
      <w:r>
        <w:rPr>
          <w:spacing w:val="-39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England,</w:t>
      </w:r>
      <w:r>
        <w:rPr>
          <w:spacing w:val="-36"/>
        </w:rPr>
        <w:t xml:space="preserve"> </w:t>
      </w:r>
      <w:r>
        <w:t>Scotland</w:t>
      </w:r>
      <w:r>
        <w:rPr>
          <w:spacing w:val="-36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rPr>
          <w:spacing w:val="-8"/>
        </w:rPr>
        <w:t xml:space="preserve">as </w:t>
      </w:r>
      <w:r>
        <w:t>Wales.;</w:t>
      </w:r>
    </w:p>
    <w:p>
      <w:pPr>
        <w:pStyle w:val="3"/>
        <w:spacing w:before="1"/>
        <w:ind w:left="828"/>
      </w:pPr>
      <w:r>
        <w:t>（二）教学内容</w:t>
      </w:r>
    </w:p>
    <w:p>
      <w:pPr>
        <w:pStyle w:val="7"/>
        <w:numPr>
          <w:ilvl w:val="0"/>
          <w:numId w:val="2"/>
        </w:numPr>
        <w:tabs>
          <w:tab w:val="left" w:pos="1745"/>
        </w:tabs>
        <w:spacing w:before="52" w:after="0" w:line="240" w:lineRule="auto"/>
        <w:ind w:left="1744" w:right="0" w:hanging="362"/>
        <w:jc w:val="lef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Effects of UK’s imperial past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Multiracial society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Difference in class, region and economics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significant of role of London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Cultural and economic dominance of England</w:t>
      </w:r>
    </w:p>
    <w:p>
      <w:pPr>
        <w:pStyle w:val="7"/>
        <w:numPr>
          <w:ilvl w:val="0"/>
          <w:numId w:val="2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3"/>
        <w:spacing w:before="53" w:line="280" w:lineRule="auto"/>
        <w:ind w:left="1548" w:right="3782"/>
      </w:pPr>
      <w:r>
        <w:t>1）Settlement of the Anglo-Saxon 2）Physical features of</w:t>
      </w:r>
      <w:r>
        <w:rPr>
          <w:spacing w:val="7"/>
        </w:rPr>
        <w:t xml:space="preserve"> </w:t>
      </w:r>
      <w:r>
        <w:rPr>
          <w:spacing w:val="-3"/>
        </w:rPr>
        <w:t>Scotland</w:t>
      </w:r>
    </w:p>
    <w:p>
      <w:pPr>
        <w:pStyle w:val="3"/>
        <w:spacing w:before="0" w:line="280" w:lineRule="auto"/>
        <w:ind w:left="1548" w:right="1382"/>
      </w:pPr>
      <w:r>
        <w:t>3）Cultural division of between highland and lowland 4）Brief introduction to Wales</w:t>
      </w:r>
    </w:p>
    <w:p>
      <w:pPr>
        <w:pStyle w:val="3"/>
        <w:spacing w:before="1"/>
        <w:ind w:left="1548"/>
      </w:pPr>
      <w:r>
        <w:t>5）Wales’ unification with the UK</w:t>
      </w:r>
    </w:p>
    <w:p>
      <w:pPr>
        <w:pStyle w:val="3"/>
        <w:ind w:left="588"/>
      </w:pPr>
      <w:r>
        <w:t>（三）思考与实践</w:t>
      </w:r>
    </w:p>
    <w:p>
      <w:pPr>
        <w:pStyle w:val="7"/>
        <w:numPr>
          <w:ilvl w:val="0"/>
          <w:numId w:val="4"/>
        </w:numPr>
        <w:tabs>
          <w:tab w:val="left" w:pos="1545"/>
        </w:tabs>
        <w:spacing w:before="53" w:after="0" w:line="280" w:lineRule="auto"/>
        <w:ind w:left="1543" w:right="225" w:hanging="240"/>
        <w:jc w:val="both"/>
        <w:rPr>
          <w:sz w:val="24"/>
        </w:rPr>
      </w:pPr>
      <w:r>
        <w:rPr>
          <w:sz w:val="24"/>
        </w:rPr>
        <w:t>Somebody</w:t>
      </w:r>
      <w:r>
        <w:rPr>
          <w:spacing w:val="-41"/>
          <w:sz w:val="24"/>
        </w:rPr>
        <w:t xml:space="preserve"> </w:t>
      </w:r>
      <w:r>
        <w:rPr>
          <w:sz w:val="24"/>
        </w:rPr>
        <w:t>say</w:t>
      </w:r>
      <w:r>
        <w:rPr>
          <w:spacing w:val="-40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British</w:t>
      </w:r>
      <w:r>
        <w:rPr>
          <w:spacing w:val="-40"/>
          <w:sz w:val="24"/>
        </w:rPr>
        <w:t xml:space="preserve"> </w:t>
      </w:r>
      <w:r>
        <w:rPr>
          <w:sz w:val="24"/>
        </w:rPr>
        <w:t>history</w:t>
      </w:r>
      <w:r>
        <w:rPr>
          <w:spacing w:val="-40"/>
          <w:sz w:val="24"/>
        </w:rPr>
        <w:t xml:space="preserve"> </w:t>
      </w:r>
      <w:r>
        <w:rPr>
          <w:sz w:val="24"/>
        </w:rPr>
        <w:t>has</w:t>
      </w:r>
      <w:r>
        <w:rPr>
          <w:spacing w:val="-41"/>
          <w:sz w:val="24"/>
        </w:rPr>
        <w:t xml:space="preserve"> </w:t>
      </w:r>
      <w:r>
        <w:rPr>
          <w:sz w:val="24"/>
        </w:rPr>
        <w:t>been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history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invasion. Please</w:t>
      </w:r>
      <w:r>
        <w:rPr>
          <w:spacing w:val="-39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  <w:r>
        <w:rPr>
          <w:spacing w:val="-39"/>
          <w:sz w:val="24"/>
        </w:rPr>
        <w:t xml:space="preserve"> </w:t>
      </w:r>
      <w:r>
        <w:rPr>
          <w:sz w:val="24"/>
        </w:rPr>
        <w:t>point</w:t>
      </w:r>
      <w:r>
        <w:rPr>
          <w:spacing w:val="-39"/>
          <w:sz w:val="24"/>
        </w:rPr>
        <w:t xml:space="preserve"> </w:t>
      </w:r>
      <w:r>
        <w:rPr>
          <w:sz w:val="24"/>
        </w:rPr>
        <w:t>with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examples</w:t>
      </w:r>
      <w:r>
        <w:rPr>
          <w:spacing w:val="-41"/>
          <w:sz w:val="24"/>
        </w:rPr>
        <w:t xml:space="preserve"> </w:t>
      </w:r>
      <w:r>
        <w:rPr>
          <w:sz w:val="24"/>
        </w:rPr>
        <w:t>from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text.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 xml:space="preserve">How </w:t>
      </w:r>
      <w:r>
        <w:rPr>
          <w:sz w:val="24"/>
        </w:rPr>
        <w:t>did each of the invasions influence English culture?</w:t>
      </w:r>
    </w:p>
    <w:p>
      <w:pPr>
        <w:pStyle w:val="7"/>
        <w:numPr>
          <w:ilvl w:val="0"/>
          <w:numId w:val="4"/>
        </w:numPr>
        <w:tabs>
          <w:tab w:val="left" w:pos="1545"/>
        </w:tabs>
        <w:spacing w:before="0" w:after="0" w:line="280" w:lineRule="auto"/>
        <w:ind w:left="1543" w:right="231" w:hanging="240"/>
        <w:jc w:val="both"/>
        <w:rPr>
          <w:sz w:val="24"/>
        </w:rPr>
      </w:pPr>
      <w:r>
        <w:rPr>
          <w:sz w:val="24"/>
        </w:rPr>
        <w:t xml:space="preserve">What are some general characteristics of Scotland? How </w:t>
      </w:r>
      <w:r>
        <w:rPr>
          <w:spacing w:val="-5"/>
          <w:sz w:val="24"/>
        </w:rPr>
        <w:t xml:space="preserve">did </w:t>
      </w:r>
      <w:r>
        <w:rPr>
          <w:sz w:val="24"/>
        </w:rPr>
        <w:t>Scotland become part of the union of Great Britain?</w:t>
      </w:r>
    </w:p>
    <w:p>
      <w:pPr>
        <w:pStyle w:val="7"/>
        <w:numPr>
          <w:ilvl w:val="0"/>
          <w:numId w:val="4"/>
        </w:numPr>
        <w:tabs>
          <w:tab w:val="left" w:pos="1545"/>
        </w:tabs>
        <w:spacing w:before="1" w:after="0" w:line="280" w:lineRule="auto"/>
        <w:ind w:left="1543" w:right="231" w:hanging="240"/>
        <w:jc w:val="both"/>
        <w:rPr>
          <w:sz w:val="24"/>
        </w:rPr>
      </w:pPr>
      <w:r>
        <w:rPr>
          <w:sz w:val="24"/>
        </w:rPr>
        <w:t>Describe characteristics of Wales and Wales’ unification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 xml:space="preserve">with </w:t>
      </w:r>
      <w:r>
        <w:rPr>
          <w:sz w:val="24"/>
        </w:rPr>
        <w:t>Great Britain.</w:t>
      </w:r>
    </w:p>
    <w:p>
      <w:pPr>
        <w:pStyle w:val="3"/>
        <w:spacing w:before="0"/>
        <w:ind w:left="588"/>
      </w:pPr>
      <w:r>
        <w:t>（四）教学方法与手段</w:t>
      </w:r>
    </w:p>
    <w:p>
      <w:pPr>
        <w:pStyle w:val="3"/>
        <w:spacing w:before="53"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3"/>
        <w:spacing w:before="1"/>
        <w:ind w:left="0"/>
        <w:rPr>
          <w:sz w:val="28"/>
        </w:rPr>
      </w:pPr>
    </w:p>
    <w:p>
      <w:pPr>
        <w:pStyle w:val="2"/>
        <w:tabs>
          <w:tab w:val="left" w:pos="1671"/>
        </w:tabs>
      </w:pPr>
      <w:r>
        <w:t>第二章</w:t>
      </w:r>
      <w:r>
        <w:tab/>
      </w:r>
      <w:r>
        <w:t>A brief introduction to the United Kingdom</w:t>
      </w:r>
      <w:r>
        <w:rPr>
          <w:spacing w:val="-7"/>
        </w:rPr>
        <w:t xml:space="preserve"> </w:t>
      </w:r>
      <w:r>
        <w:t>II</w:t>
      </w:r>
    </w:p>
    <w:p>
      <w:pPr>
        <w:pStyle w:val="3"/>
        <w:spacing w:before="53"/>
        <w:ind w:left="708"/>
      </w:pPr>
      <w:r>
        <w:t>（一）目的与要求</w:t>
      </w:r>
    </w:p>
    <w:p>
      <w:pPr>
        <w:pStyle w:val="3"/>
        <w:ind w:left="1368"/>
      </w:pPr>
      <w:r>
        <w:t>In this unit students will: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become more aware of characteristics of Northern Ireland;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understand history and development of Northern Ireland.</w:t>
      </w:r>
    </w:p>
    <w:p>
      <w:pPr>
        <w:pStyle w:val="3"/>
        <w:spacing w:before="53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6"/>
        </w:numPr>
        <w:tabs>
          <w:tab w:val="left" w:pos="241"/>
        </w:tabs>
        <w:spacing w:before="52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1"/>
          <w:numId w:val="6"/>
        </w:numPr>
        <w:tabs>
          <w:tab w:val="left" w:pos="1969"/>
        </w:tabs>
        <w:spacing w:before="53" w:after="0" w:line="240" w:lineRule="auto"/>
        <w:ind w:left="1968" w:right="0" w:hanging="361"/>
        <w:jc w:val="left"/>
        <w:rPr>
          <w:sz w:val="24"/>
        </w:rPr>
      </w:pPr>
      <w:r>
        <w:rPr>
          <w:sz w:val="24"/>
        </w:rPr>
        <w:t>Characteristics of Northern Ireland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7"/>
        <w:numPr>
          <w:ilvl w:val="1"/>
          <w:numId w:val="6"/>
        </w:numPr>
        <w:tabs>
          <w:tab w:val="left" w:pos="1969"/>
        </w:tabs>
        <w:spacing w:before="66" w:after="0" w:line="240" w:lineRule="auto"/>
        <w:ind w:left="1968" w:right="0" w:hanging="361"/>
        <w:jc w:val="left"/>
        <w:rPr>
          <w:sz w:val="24"/>
        </w:rPr>
      </w:pPr>
      <w:r>
        <w:rPr>
          <w:sz w:val="24"/>
        </w:rPr>
        <w:t>History and development of Northern Ireland</w:t>
      </w:r>
    </w:p>
    <w:p>
      <w:pPr>
        <w:pStyle w:val="7"/>
        <w:numPr>
          <w:ilvl w:val="0"/>
          <w:numId w:val="6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1"/>
          <w:numId w:val="6"/>
        </w:numPr>
        <w:tabs>
          <w:tab w:val="left" w:pos="1861"/>
        </w:tabs>
        <w:spacing w:before="52" w:after="0" w:line="240" w:lineRule="auto"/>
        <w:ind w:left="1860" w:right="0" w:hanging="361"/>
        <w:jc w:val="left"/>
        <w:rPr>
          <w:sz w:val="24"/>
        </w:rPr>
      </w:pPr>
      <w:r>
        <w:rPr>
          <w:sz w:val="24"/>
        </w:rPr>
        <w:t>Population and physical features of Northern Ireland</w:t>
      </w:r>
    </w:p>
    <w:p>
      <w:pPr>
        <w:pStyle w:val="7"/>
        <w:numPr>
          <w:ilvl w:val="1"/>
          <w:numId w:val="6"/>
        </w:numPr>
        <w:tabs>
          <w:tab w:val="left" w:pos="1861"/>
        </w:tabs>
        <w:spacing w:before="53" w:after="0" w:line="240" w:lineRule="auto"/>
        <w:ind w:left="1860" w:right="0" w:hanging="361"/>
        <w:jc w:val="left"/>
        <w:rPr>
          <w:sz w:val="24"/>
        </w:rPr>
      </w:pPr>
      <w:r>
        <w:rPr>
          <w:sz w:val="24"/>
        </w:rPr>
        <w:t>Economy of Northern Ireland</w:t>
      </w:r>
    </w:p>
    <w:p>
      <w:pPr>
        <w:pStyle w:val="7"/>
        <w:numPr>
          <w:ilvl w:val="1"/>
          <w:numId w:val="6"/>
        </w:numPr>
        <w:tabs>
          <w:tab w:val="left" w:pos="1861"/>
        </w:tabs>
        <w:spacing w:before="52" w:after="0" w:line="240" w:lineRule="auto"/>
        <w:ind w:left="1860" w:right="0" w:hanging="361"/>
        <w:jc w:val="left"/>
        <w:rPr>
          <w:sz w:val="24"/>
        </w:rPr>
      </w:pPr>
      <w:r>
        <w:rPr>
          <w:sz w:val="24"/>
        </w:rPr>
        <w:t>The home Rule BILL</w:t>
      </w:r>
    </w:p>
    <w:p>
      <w:pPr>
        <w:pStyle w:val="7"/>
        <w:numPr>
          <w:ilvl w:val="1"/>
          <w:numId w:val="6"/>
        </w:numPr>
        <w:tabs>
          <w:tab w:val="left" w:pos="1861"/>
        </w:tabs>
        <w:spacing w:before="53" w:after="0" w:line="240" w:lineRule="auto"/>
        <w:ind w:left="1860" w:right="0" w:hanging="361"/>
        <w:jc w:val="left"/>
        <w:rPr>
          <w:sz w:val="24"/>
        </w:rPr>
      </w:pPr>
      <w:r>
        <w:rPr>
          <w:sz w:val="24"/>
        </w:rPr>
        <w:t>Religious conflicts between the Irish and the British</w:t>
      </w:r>
    </w:p>
    <w:p>
      <w:pPr>
        <w:pStyle w:val="7"/>
        <w:numPr>
          <w:ilvl w:val="1"/>
          <w:numId w:val="6"/>
        </w:numPr>
        <w:tabs>
          <w:tab w:val="left" w:pos="1861"/>
        </w:tabs>
        <w:spacing w:before="52" w:after="0" w:line="240" w:lineRule="auto"/>
        <w:ind w:left="1860" w:right="0" w:hanging="361"/>
        <w:jc w:val="left"/>
        <w:rPr>
          <w:sz w:val="24"/>
        </w:rPr>
      </w:pPr>
      <w:r>
        <w:rPr>
          <w:sz w:val="24"/>
        </w:rPr>
        <w:t>Cooperation between the British and Irish governments</w:t>
      </w:r>
    </w:p>
    <w:p>
      <w:pPr>
        <w:pStyle w:val="3"/>
        <w:spacing w:before="53"/>
        <w:ind w:left="828"/>
      </w:pPr>
      <w:r>
        <w:t>（三）思考与实践</w:t>
      </w:r>
    </w:p>
    <w:p>
      <w:pPr>
        <w:pStyle w:val="7"/>
        <w:numPr>
          <w:ilvl w:val="0"/>
          <w:numId w:val="7"/>
        </w:numPr>
        <w:tabs>
          <w:tab w:val="left" w:pos="1724"/>
        </w:tabs>
        <w:spacing w:before="52" w:after="0" w:line="280" w:lineRule="auto"/>
        <w:ind w:left="1503" w:right="225" w:hanging="12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some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factors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Irish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English</w:t>
      </w:r>
      <w:r>
        <w:rPr>
          <w:spacing w:val="-20"/>
          <w:sz w:val="24"/>
        </w:rPr>
        <w:t xml:space="preserve"> </w:t>
      </w:r>
      <w:r>
        <w:rPr>
          <w:sz w:val="24"/>
        </w:rPr>
        <w:t>history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 xml:space="preserve">that </w:t>
      </w:r>
      <w:r>
        <w:rPr>
          <w:sz w:val="24"/>
        </w:rPr>
        <w:t>affect the situation in Northern Ireland today?</w:t>
      </w:r>
    </w:p>
    <w:p>
      <w:pPr>
        <w:pStyle w:val="7"/>
        <w:numPr>
          <w:ilvl w:val="0"/>
          <w:numId w:val="7"/>
        </w:numPr>
        <w:tabs>
          <w:tab w:val="left" w:pos="1823"/>
        </w:tabs>
        <w:spacing w:before="1" w:after="0" w:line="280" w:lineRule="auto"/>
        <w:ind w:left="1500" w:right="221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1"/>
          <w:sz w:val="24"/>
        </w:rPr>
        <w:t xml:space="preserve"> </w:t>
      </w:r>
      <w:r>
        <w:rPr>
          <w:sz w:val="24"/>
        </w:rPr>
        <w:t>do</w:t>
      </w:r>
      <w:r>
        <w:rPr>
          <w:spacing w:val="-37"/>
          <w:sz w:val="24"/>
        </w:rPr>
        <w:t xml:space="preserve"> </w:t>
      </w:r>
      <w:r>
        <w:rPr>
          <w:sz w:val="24"/>
        </w:rPr>
        <w:t>you</w:t>
      </w:r>
      <w:r>
        <w:rPr>
          <w:spacing w:val="-42"/>
          <w:sz w:val="24"/>
        </w:rPr>
        <w:t xml:space="preserve"> </w:t>
      </w:r>
      <w:r>
        <w:rPr>
          <w:sz w:val="24"/>
        </w:rPr>
        <w:t>think</w:t>
      </w:r>
      <w:r>
        <w:rPr>
          <w:spacing w:val="-40"/>
          <w:sz w:val="24"/>
        </w:rPr>
        <w:t xml:space="preserve"> </w:t>
      </w:r>
      <w:r>
        <w:rPr>
          <w:sz w:val="24"/>
        </w:rPr>
        <w:t>should</w:t>
      </w:r>
      <w:r>
        <w:rPr>
          <w:spacing w:val="-40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right</w:t>
      </w:r>
      <w:r>
        <w:rPr>
          <w:spacing w:val="-42"/>
          <w:sz w:val="24"/>
        </w:rPr>
        <w:t xml:space="preserve"> </w:t>
      </w:r>
      <w:r>
        <w:rPr>
          <w:sz w:val="24"/>
        </w:rPr>
        <w:t>solution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political problem in Northern Ireland?</w:t>
      </w:r>
    </w:p>
    <w:p>
      <w:pPr>
        <w:pStyle w:val="3"/>
        <w:spacing w:before="0"/>
        <w:ind w:left="828"/>
      </w:pPr>
      <w:r>
        <w:t>（四）教学方法与手段</w:t>
      </w:r>
    </w:p>
    <w:p>
      <w:pPr>
        <w:pStyle w:val="3"/>
        <w:spacing w:before="53"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3"/>
        <w:spacing w:before="1"/>
        <w:ind w:left="0"/>
        <w:rPr>
          <w:sz w:val="28"/>
        </w:rPr>
      </w:pPr>
    </w:p>
    <w:p>
      <w:pPr>
        <w:pStyle w:val="2"/>
        <w:tabs>
          <w:tab w:val="left" w:pos="1671"/>
        </w:tabs>
      </w:pPr>
      <w:r>
        <w:t>第三章</w:t>
      </w:r>
      <w:r>
        <w:tab/>
      </w:r>
      <w:r>
        <w:t>The government of the United</w:t>
      </w:r>
      <w:r>
        <w:rPr>
          <w:spacing w:val="-5"/>
        </w:rPr>
        <w:t xml:space="preserve"> </w:t>
      </w:r>
      <w:r>
        <w:t>Kingdom.</w:t>
      </w:r>
    </w:p>
    <w:p>
      <w:pPr>
        <w:pStyle w:val="3"/>
        <w:spacing w:before="53"/>
        <w:ind w:left="708"/>
      </w:pPr>
      <w:r>
        <w:t>（一）目的与要求</w:t>
      </w:r>
    </w:p>
    <w:p>
      <w:pPr>
        <w:pStyle w:val="3"/>
        <w:ind w:left="1368"/>
      </w:pPr>
      <w:r>
        <w:t>In this unit students will: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the government of the United Kingdom.</w:t>
      </w:r>
    </w:p>
    <w:p>
      <w:pPr>
        <w:pStyle w:val="7"/>
        <w:numPr>
          <w:ilvl w:val="0"/>
          <w:numId w:val="5"/>
        </w:numPr>
        <w:tabs>
          <w:tab w:val="left" w:pos="1609"/>
        </w:tabs>
        <w:spacing w:before="52" w:after="0" w:line="240" w:lineRule="auto"/>
        <w:ind w:left="1608" w:right="0" w:hanging="241"/>
        <w:jc w:val="left"/>
        <w:rPr>
          <w:sz w:val="24"/>
        </w:rPr>
      </w:pPr>
      <w:r>
        <w:rPr>
          <w:sz w:val="24"/>
        </w:rPr>
        <w:t>familiarize with the right of the king;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become more aware of the Parliament;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understand British Elections.</w:t>
      </w:r>
    </w:p>
    <w:p>
      <w:pPr>
        <w:pStyle w:val="3"/>
        <w:spacing w:before="53"/>
        <w:ind w:left="828"/>
      </w:pPr>
      <w:r>
        <w:t>（二）教学内容</w:t>
      </w:r>
    </w:p>
    <w:p>
      <w:pPr>
        <w:pStyle w:val="7"/>
        <w:numPr>
          <w:ilvl w:val="0"/>
          <w:numId w:val="8"/>
        </w:numPr>
        <w:tabs>
          <w:tab w:val="left" w:pos="1745"/>
        </w:tabs>
        <w:spacing w:before="52" w:after="0" w:line="240" w:lineRule="auto"/>
        <w:ind w:left="1744" w:right="0" w:hanging="362"/>
        <w:jc w:val="lef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9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civil war;</w:t>
      </w:r>
    </w:p>
    <w:p>
      <w:pPr>
        <w:pStyle w:val="7"/>
        <w:numPr>
          <w:ilvl w:val="0"/>
          <w:numId w:val="9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Great Council;</w:t>
      </w:r>
    </w:p>
    <w:p>
      <w:pPr>
        <w:pStyle w:val="7"/>
        <w:numPr>
          <w:ilvl w:val="0"/>
          <w:numId w:val="9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Bill of Rights of 1689;</w:t>
      </w:r>
    </w:p>
    <w:p>
      <w:pPr>
        <w:pStyle w:val="7"/>
        <w:numPr>
          <w:ilvl w:val="0"/>
          <w:numId w:val="9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power and the functions of the Parliament</w:t>
      </w:r>
    </w:p>
    <w:p>
      <w:pPr>
        <w:pStyle w:val="7"/>
        <w:numPr>
          <w:ilvl w:val="0"/>
          <w:numId w:val="8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10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Divine right of kings</w:t>
      </w:r>
    </w:p>
    <w:p>
      <w:pPr>
        <w:pStyle w:val="7"/>
        <w:numPr>
          <w:ilvl w:val="0"/>
          <w:numId w:val="10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Cabinet</w:t>
      </w:r>
    </w:p>
    <w:p>
      <w:pPr>
        <w:pStyle w:val="7"/>
        <w:numPr>
          <w:ilvl w:val="0"/>
          <w:numId w:val="10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roles of the monarch</w:t>
      </w:r>
    </w:p>
    <w:p>
      <w:pPr>
        <w:pStyle w:val="7"/>
        <w:numPr>
          <w:ilvl w:val="0"/>
          <w:numId w:val="10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House of Lords</w:t>
      </w:r>
    </w:p>
    <w:p>
      <w:pPr>
        <w:pStyle w:val="3"/>
        <w:ind w:left="828"/>
      </w:pPr>
      <w:r>
        <w:t>（三）思考与实践</w:t>
      </w:r>
    </w:p>
    <w:p>
      <w:pPr>
        <w:spacing w:after="0"/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7"/>
        <w:numPr>
          <w:ilvl w:val="0"/>
          <w:numId w:val="11"/>
        </w:numPr>
        <w:tabs>
          <w:tab w:val="left" w:pos="1849"/>
        </w:tabs>
        <w:spacing w:before="66" w:after="0" w:line="280" w:lineRule="auto"/>
        <w:ind w:left="1728" w:right="231" w:hanging="360"/>
        <w:jc w:val="both"/>
        <w:rPr>
          <w:sz w:val="24"/>
        </w:rPr>
      </w:pPr>
      <w:r>
        <w:tab/>
      </w:r>
      <w:r>
        <w:rPr>
          <w:sz w:val="24"/>
        </w:rPr>
        <w:t>What are some of the characteristics of the British constitutional monarchy?How has the English monarchy evolved gradually to the present constitutional monarchy?</w:t>
      </w:r>
    </w:p>
    <w:p>
      <w:pPr>
        <w:pStyle w:val="7"/>
        <w:numPr>
          <w:ilvl w:val="0"/>
          <w:numId w:val="11"/>
        </w:numPr>
        <w:tabs>
          <w:tab w:val="left" w:pos="1717"/>
        </w:tabs>
        <w:spacing w:before="1" w:after="0" w:line="280" w:lineRule="auto"/>
        <w:ind w:left="1728" w:right="228" w:hanging="360"/>
        <w:jc w:val="both"/>
        <w:rPr>
          <w:sz w:val="24"/>
        </w:rPr>
      </w:pPr>
      <w:r>
        <w:rPr>
          <w:sz w:val="24"/>
        </w:rPr>
        <w:t>Discuss the major characteristics and the main content of</w:t>
      </w:r>
      <w:r>
        <w:rPr>
          <w:spacing w:val="-86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British constitution.</w:t>
      </w:r>
    </w:p>
    <w:p>
      <w:pPr>
        <w:pStyle w:val="3"/>
        <w:spacing w:before="0"/>
        <w:ind w:left="1068"/>
      </w:pPr>
      <w:r>
        <w:t>（四）教学方法与手段</w:t>
      </w:r>
    </w:p>
    <w:p>
      <w:pPr>
        <w:pStyle w:val="3"/>
        <w:spacing w:before="53"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3"/>
        <w:spacing w:before="1"/>
        <w:ind w:left="0"/>
        <w:rPr>
          <w:sz w:val="28"/>
        </w:rPr>
      </w:pPr>
    </w:p>
    <w:p>
      <w:pPr>
        <w:pStyle w:val="2"/>
        <w:spacing w:before="1"/>
      </w:pPr>
      <w:r>
        <w:t>第四章 Politics, Class and Race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0"/>
          <w:numId w:val="5"/>
        </w:numPr>
        <w:tabs>
          <w:tab w:val="left" w:pos="1728"/>
          <w:tab w:val="left" w:pos="1729"/>
        </w:tabs>
        <w:spacing w:before="52" w:after="0" w:line="280" w:lineRule="auto"/>
        <w:ind w:left="1608" w:right="1335" w:hanging="240"/>
        <w:jc w:val="left"/>
        <w:rPr>
          <w:sz w:val="24"/>
        </w:rPr>
      </w:pPr>
      <w:r>
        <w:tab/>
      </w:r>
      <w:r>
        <w:rPr>
          <w:sz w:val="24"/>
        </w:rPr>
        <w:t xml:space="preserve">know more about British in politics, class and </w:t>
      </w:r>
      <w:r>
        <w:rPr>
          <w:spacing w:val="-5"/>
          <w:sz w:val="24"/>
        </w:rPr>
        <w:t xml:space="preserve">race </w:t>
      </w:r>
      <w:r>
        <w:rPr>
          <w:sz w:val="24"/>
        </w:rPr>
        <w:t>understand the formation of the government.</w:t>
      </w:r>
    </w:p>
    <w:p>
      <w:pPr>
        <w:pStyle w:val="3"/>
        <w:spacing w:before="1" w:line="280" w:lineRule="auto"/>
        <w:ind w:left="1308" w:right="6675" w:hanging="480"/>
      </w:pPr>
      <w:r>
        <w:t>（二）教学内容1.主要内容</w:t>
      </w:r>
    </w:p>
    <w:p>
      <w:pPr>
        <w:pStyle w:val="7"/>
        <w:numPr>
          <w:ilvl w:val="0"/>
          <w:numId w:val="12"/>
        </w:numPr>
        <w:tabs>
          <w:tab w:val="left" w:pos="1729"/>
        </w:tabs>
        <w:spacing w:before="0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Importance of general elections.</w:t>
      </w:r>
    </w:p>
    <w:p>
      <w:pPr>
        <w:pStyle w:val="7"/>
        <w:numPr>
          <w:ilvl w:val="0"/>
          <w:numId w:val="12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Vote of no confidence</w:t>
      </w:r>
    </w:p>
    <w:p>
      <w:pPr>
        <w:pStyle w:val="7"/>
        <w:numPr>
          <w:ilvl w:val="0"/>
          <w:numId w:val="12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Procedure of general elections</w:t>
      </w:r>
    </w:p>
    <w:p>
      <w:pPr>
        <w:pStyle w:val="7"/>
        <w:numPr>
          <w:ilvl w:val="0"/>
          <w:numId w:val="12"/>
        </w:numPr>
        <w:tabs>
          <w:tab w:val="left" w:pos="1729"/>
        </w:tabs>
        <w:spacing w:before="52" w:after="0" w:line="280" w:lineRule="auto"/>
        <w:ind w:left="1368" w:right="3255" w:firstLine="0"/>
        <w:jc w:val="left"/>
        <w:rPr>
          <w:sz w:val="24"/>
        </w:rPr>
      </w:pPr>
      <w:r>
        <w:rPr>
          <w:sz w:val="24"/>
        </w:rPr>
        <w:t>Recent political trends in the UK 5）Class system in the British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society</w:t>
      </w:r>
    </w:p>
    <w:p>
      <w:pPr>
        <w:pStyle w:val="3"/>
        <w:spacing w:before="1"/>
        <w:ind w:left="1368"/>
      </w:pPr>
      <w:r>
        <w:t>2. 基本概念和知识点</w:t>
      </w:r>
    </w:p>
    <w:p>
      <w:pPr>
        <w:pStyle w:val="7"/>
        <w:numPr>
          <w:ilvl w:val="0"/>
          <w:numId w:val="13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Conservative Party</w:t>
      </w:r>
    </w:p>
    <w:p>
      <w:pPr>
        <w:pStyle w:val="7"/>
        <w:numPr>
          <w:ilvl w:val="0"/>
          <w:numId w:val="13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Labour Party</w:t>
      </w:r>
    </w:p>
    <w:p>
      <w:pPr>
        <w:pStyle w:val="7"/>
        <w:numPr>
          <w:ilvl w:val="0"/>
          <w:numId w:val="13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Liberal Democrats</w:t>
      </w:r>
    </w:p>
    <w:p>
      <w:pPr>
        <w:pStyle w:val="7"/>
        <w:numPr>
          <w:ilvl w:val="0"/>
          <w:numId w:val="13"/>
        </w:numPr>
        <w:tabs>
          <w:tab w:val="left" w:pos="1669"/>
        </w:tabs>
        <w:spacing w:before="53" w:after="0" w:line="240" w:lineRule="auto"/>
        <w:ind w:left="1668" w:right="0" w:hanging="361"/>
        <w:jc w:val="left"/>
        <w:rPr>
          <w:sz w:val="24"/>
        </w:rPr>
      </w:pPr>
      <w:r>
        <w:rPr>
          <w:sz w:val="24"/>
        </w:rPr>
        <w:t>Upper middle-class and lower middle -class</w:t>
      </w:r>
    </w:p>
    <w:p>
      <w:pPr>
        <w:pStyle w:val="7"/>
        <w:numPr>
          <w:ilvl w:val="0"/>
          <w:numId w:val="13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Oxbridge</w:t>
      </w:r>
    </w:p>
    <w:p>
      <w:pPr>
        <w:pStyle w:val="3"/>
        <w:spacing w:before="53"/>
        <w:ind w:left="1068"/>
      </w:pPr>
      <w:r>
        <w:t>（三）思考与实践</w:t>
      </w:r>
    </w:p>
    <w:p>
      <w:pPr>
        <w:pStyle w:val="7"/>
        <w:numPr>
          <w:ilvl w:val="0"/>
          <w:numId w:val="14"/>
        </w:numPr>
        <w:tabs>
          <w:tab w:val="left" w:pos="1568"/>
        </w:tabs>
        <w:spacing w:before="52" w:after="0" w:line="280" w:lineRule="auto"/>
        <w:ind w:left="1503" w:right="225" w:hanging="240"/>
        <w:jc w:val="both"/>
        <w:rPr>
          <w:sz w:val="24"/>
        </w:rPr>
      </w:pPr>
      <w:r>
        <w:rPr>
          <w:sz w:val="24"/>
        </w:rPr>
        <w:t>Who</w:t>
      </w:r>
      <w:r>
        <w:rPr>
          <w:spacing w:val="-56"/>
          <w:sz w:val="24"/>
        </w:rPr>
        <w:t xml:space="preserve"> </w:t>
      </w:r>
      <w:r>
        <w:rPr>
          <w:sz w:val="24"/>
        </w:rPr>
        <w:t>can</w:t>
      </w:r>
      <w:r>
        <w:rPr>
          <w:spacing w:val="-56"/>
          <w:sz w:val="24"/>
        </w:rPr>
        <w:t xml:space="preserve"> </w:t>
      </w:r>
      <w:r>
        <w:rPr>
          <w:sz w:val="24"/>
        </w:rPr>
        <w:t>stand</w:t>
      </w:r>
      <w:r>
        <w:rPr>
          <w:spacing w:val="-56"/>
          <w:sz w:val="24"/>
        </w:rPr>
        <w:t xml:space="preserve"> </w:t>
      </w:r>
      <w:r>
        <w:rPr>
          <w:sz w:val="24"/>
        </w:rPr>
        <w:t>for</w:t>
      </w:r>
      <w:r>
        <w:rPr>
          <w:spacing w:val="-53"/>
          <w:sz w:val="24"/>
        </w:rPr>
        <w:t xml:space="preserve"> </w:t>
      </w:r>
      <w:r>
        <w:rPr>
          <w:sz w:val="24"/>
        </w:rPr>
        <w:t>election</w:t>
      </w:r>
      <w:r>
        <w:rPr>
          <w:spacing w:val="-56"/>
          <w:sz w:val="24"/>
        </w:rPr>
        <w:t xml:space="preserve"> </w:t>
      </w:r>
      <w:r>
        <w:rPr>
          <w:sz w:val="24"/>
        </w:rPr>
        <w:t>as</w:t>
      </w:r>
      <w:r>
        <w:rPr>
          <w:spacing w:val="-56"/>
          <w:sz w:val="24"/>
        </w:rPr>
        <w:t xml:space="preserve"> </w:t>
      </w:r>
      <w:r>
        <w:rPr>
          <w:sz w:val="24"/>
        </w:rPr>
        <w:t>an</w:t>
      </w:r>
      <w:r>
        <w:rPr>
          <w:spacing w:val="-56"/>
          <w:sz w:val="24"/>
        </w:rPr>
        <w:t xml:space="preserve"> </w:t>
      </w:r>
      <w:r>
        <w:rPr>
          <w:sz w:val="24"/>
        </w:rPr>
        <w:t>MP</w:t>
      </w:r>
      <w:r>
        <w:rPr>
          <w:spacing w:val="-56"/>
          <w:sz w:val="24"/>
        </w:rPr>
        <w:t xml:space="preserve"> </w:t>
      </w:r>
      <w:r>
        <w:rPr>
          <w:sz w:val="24"/>
        </w:rPr>
        <w:t>in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56"/>
          <w:sz w:val="24"/>
        </w:rPr>
        <w:t xml:space="preserve"> </w:t>
      </w:r>
      <w:r>
        <w:rPr>
          <w:sz w:val="24"/>
        </w:rPr>
        <w:t>UK?</w:t>
      </w:r>
      <w:r>
        <w:rPr>
          <w:spacing w:val="-56"/>
          <w:sz w:val="24"/>
        </w:rPr>
        <w:t xml:space="preserve"> </w:t>
      </w:r>
      <w:r>
        <w:rPr>
          <w:sz w:val="24"/>
        </w:rPr>
        <w:t>Why</w:t>
      </w:r>
      <w:r>
        <w:rPr>
          <w:spacing w:val="-56"/>
          <w:sz w:val="24"/>
        </w:rPr>
        <w:t xml:space="preserve"> </w:t>
      </w:r>
      <w:r>
        <w:rPr>
          <w:sz w:val="24"/>
        </w:rPr>
        <w:t>are</w:t>
      </w:r>
      <w:r>
        <w:rPr>
          <w:spacing w:val="-56"/>
          <w:sz w:val="24"/>
        </w:rPr>
        <w:t xml:space="preserve"> </w:t>
      </w:r>
      <w:r>
        <w:rPr>
          <w:sz w:val="24"/>
        </w:rPr>
        <w:t>small</w:t>
      </w:r>
      <w:r>
        <w:rPr>
          <w:spacing w:val="-56"/>
          <w:sz w:val="24"/>
        </w:rPr>
        <w:t xml:space="preserve"> </w:t>
      </w:r>
      <w:r>
        <w:rPr>
          <w:sz w:val="24"/>
        </w:rPr>
        <w:t>parties and</w:t>
      </w:r>
      <w:r>
        <w:rPr>
          <w:spacing w:val="-4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6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4"/>
          <w:sz w:val="24"/>
        </w:rPr>
        <w:t xml:space="preserve"> </w:t>
      </w:r>
      <w:r>
        <w:rPr>
          <w:sz w:val="24"/>
        </w:rPr>
        <w:t>powerless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election</w:t>
      </w:r>
      <w:r>
        <w:rPr>
          <w:spacing w:val="-44"/>
          <w:sz w:val="24"/>
        </w:rPr>
        <w:t xml:space="preserve"> </w:t>
      </w:r>
      <w:r>
        <w:rPr>
          <w:sz w:val="24"/>
        </w:rPr>
        <w:t>campaign</w:t>
      </w:r>
      <w:r>
        <w:rPr>
          <w:spacing w:val="-44"/>
          <w:sz w:val="24"/>
        </w:rPr>
        <w:t xml:space="preserve"> </w:t>
      </w:r>
      <w:r>
        <w:rPr>
          <w:sz w:val="24"/>
        </w:rPr>
        <w:t>for the formation of a government?</w:t>
      </w:r>
    </w:p>
    <w:p>
      <w:pPr>
        <w:pStyle w:val="7"/>
        <w:numPr>
          <w:ilvl w:val="0"/>
          <w:numId w:val="14"/>
        </w:numPr>
        <w:tabs>
          <w:tab w:val="left" w:pos="1588"/>
        </w:tabs>
        <w:spacing w:before="1" w:after="0" w:line="280" w:lineRule="auto"/>
        <w:ind w:left="1503" w:right="221" w:hanging="240"/>
        <w:jc w:val="both"/>
        <w:rPr>
          <w:sz w:val="24"/>
        </w:rPr>
      </w:pPr>
      <w:r>
        <w:rPr>
          <w:sz w:val="24"/>
        </w:rPr>
        <w:t>What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  <w:r>
        <w:rPr>
          <w:spacing w:val="-36"/>
          <w:sz w:val="24"/>
        </w:rPr>
        <w:t xml:space="preserve"> </w:t>
      </w:r>
      <w:r>
        <w:rPr>
          <w:sz w:val="24"/>
        </w:rPr>
        <w:t>some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political</w:t>
      </w:r>
      <w:r>
        <w:rPr>
          <w:spacing w:val="-35"/>
          <w:sz w:val="24"/>
        </w:rPr>
        <w:t xml:space="preserve"> </w:t>
      </w:r>
      <w:r>
        <w:rPr>
          <w:sz w:val="24"/>
        </w:rPr>
        <w:t>trends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UK?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  <w:r>
        <w:rPr>
          <w:spacing w:val="-36"/>
          <w:sz w:val="24"/>
        </w:rPr>
        <w:t xml:space="preserve"> </w:t>
      </w:r>
      <w:r>
        <w:rPr>
          <w:sz w:val="24"/>
        </w:rPr>
        <w:t>these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 xml:space="preserve">trends </w:t>
      </w:r>
      <w:r>
        <w:rPr>
          <w:sz w:val="24"/>
        </w:rPr>
        <w:t>more democratic or undemocratic?</w:t>
      </w:r>
    </w:p>
    <w:p>
      <w:pPr>
        <w:pStyle w:val="3"/>
        <w:spacing w:before="1"/>
        <w:ind w:left="1068"/>
      </w:pPr>
      <w:r>
        <w:t>（四）教学方法与手段</w:t>
      </w:r>
    </w:p>
    <w:p>
      <w:pPr>
        <w:pStyle w:val="3"/>
        <w:ind w:left="1263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</w:t>
      </w:r>
    </w:p>
    <w:p>
      <w:pPr>
        <w:spacing w:after="0"/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3"/>
        <w:spacing w:before="66"/>
        <w:ind w:left="1503"/>
      </w:pPr>
      <w:r>
        <w:t>组讨论、课堂讨论。</w:t>
      </w:r>
    </w:p>
    <w:p>
      <w:pPr>
        <w:pStyle w:val="3"/>
        <w:spacing w:before="3"/>
        <w:ind w:left="0"/>
        <w:rPr>
          <w:sz w:val="32"/>
        </w:rPr>
      </w:pPr>
    </w:p>
    <w:p>
      <w:pPr>
        <w:pStyle w:val="2"/>
        <w:tabs>
          <w:tab w:val="left" w:pos="1671"/>
        </w:tabs>
      </w:pPr>
      <w:r>
        <w:t>第五章</w:t>
      </w:r>
      <w:r>
        <w:tab/>
      </w:r>
      <w:r>
        <w:t>The UK</w:t>
      </w:r>
      <w:r>
        <w:rPr>
          <w:spacing w:val="-1"/>
        </w:rPr>
        <w:t xml:space="preserve"> </w:t>
      </w:r>
      <w:r>
        <w:t>Economy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UK economy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primary industries and agriculture in the UK</w:t>
      </w:r>
    </w:p>
    <w:p>
      <w:pPr>
        <w:pStyle w:val="3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15"/>
        </w:numPr>
        <w:tabs>
          <w:tab w:val="left" w:pos="241"/>
        </w:tabs>
        <w:spacing w:before="53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16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main sectors of the UK economy</w:t>
      </w:r>
    </w:p>
    <w:p>
      <w:pPr>
        <w:pStyle w:val="7"/>
        <w:numPr>
          <w:ilvl w:val="0"/>
          <w:numId w:val="16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primary industry</w:t>
      </w:r>
    </w:p>
    <w:p>
      <w:pPr>
        <w:pStyle w:val="7"/>
        <w:numPr>
          <w:ilvl w:val="0"/>
          <w:numId w:val="16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agriculture;</w:t>
      </w:r>
    </w:p>
    <w:p>
      <w:pPr>
        <w:pStyle w:val="7"/>
        <w:numPr>
          <w:ilvl w:val="0"/>
          <w:numId w:val="16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offshore oil industry</w:t>
      </w:r>
    </w:p>
    <w:p>
      <w:pPr>
        <w:pStyle w:val="7"/>
        <w:numPr>
          <w:ilvl w:val="0"/>
          <w:numId w:val="15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17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absolute decline and relative decline of British economy</w:t>
      </w:r>
    </w:p>
    <w:p>
      <w:pPr>
        <w:pStyle w:val="7"/>
        <w:numPr>
          <w:ilvl w:val="0"/>
          <w:numId w:val="17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manufacturing industry</w:t>
      </w:r>
    </w:p>
    <w:p>
      <w:pPr>
        <w:pStyle w:val="7"/>
        <w:numPr>
          <w:ilvl w:val="0"/>
          <w:numId w:val="17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City of London</w:t>
      </w:r>
    </w:p>
    <w:p>
      <w:pPr>
        <w:pStyle w:val="7"/>
        <w:numPr>
          <w:ilvl w:val="0"/>
          <w:numId w:val="17"/>
        </w:numPr>
        <w:tabs>
          <w:tab w:val="left" w:pos="1909"/>
        </w:tabs>
        <w:spacing w:before="52" w:after="0" w:line="240" w:lineRule="auto"/>
        <w:ind w:left="1908" w:right="0" w:hanging="361"/>
        <w:jc w:val="left"/>
        <w:rPr>
          <w:sz w:val="24"/>
        </w:rPr>
      </w:pPr>
      <w:r>
        <w:rPr>
          <w:sz w:val="24"/>
        </w:rPr>
        <w:t>energy production</w:t>
      </w:r>
    </w:p>
    <w:p>
      <w:pPr>
        <w:pStyle w:val="3"/>
        <w:spacing w:before="53"/>
        <w:ind w:left="828"/>
      </w:pPr>
      <w:r>
        <w:t>（三）思考与实践</w:t>
      </w:r>
    </w:p>
    <w:p>
      <w:pPr>
        <w:pStyle w:val="3"/>
        <w:spacing w:line="280" w:lineRule="auto"/>
        <w:ind w:left="1503" w:hanging="120"/>
      </w:pPr>
      <w:r>
        <w:t>What</w:t>
      </w:r>
      <w:r>
        <w:rPr>
          <w:spacing w:val="-24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three</w:t>
      </w:r>
      <w:r>
        <w:rPr>
          <w:spacing w:val="-22"/>
        </w:rPr>
        <w:t xml:space="preserve"> </w:t>
      </w:r>
      <w:r>
        <w:t>main</w:t>
      </w:r>
      <w:r>
        <w:rPr>
          <w:spacing w:val="-24"/>
        </w:rPr>
        <w:t xml:space="preserve"> </w:t>
      </w:r>
      <w:r>
        <w:t>areas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national</w:t>
      </w:r>
      <w:r>
        <w:rPr>
          <w:spacing w:val="-22"/>
        </w:rPr>
        <w:t xml:space="preserve"> </w:t>
      </w:r>
      <w:r>
        <w:t>economies?</w:t>
      </w:r>
      <w:r>
        <w:rPr>
          <w:spacing w:val="-22"/>
        </w:rPr>
        <w:t xml:space="preserve"> </w:t>
      </w:r>
      <w:r>
        <w:t>Describe</w:t>
      </w:r>
      <w:r>
        <w:rPr>
          <w:spacing w:val="-24"/>
        </w:rPr>
        <w:t xml:space="preserve"> </w:t>
      </w:r>
      <w:r>
        <w:rPr>
          <w:spacing w:val="-6"/>
        </w:rPr>
        <w:t xml:space="preserve">the </w:t>
      </w:r>
      <w:r>
        <w:t>development of each of the three areas in the UK economy.</w:t>
      </w:r>
    </w:p>
    <w:p>
      <w:pPr>
        <w:pStyle w:val="3"/>
        <w:spacing w:before="1"/>
        <w:ind w:left="82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3"/>
        <w:spacing w:before="2"/>
        <w:ind w:left="0"/>
        <w:rPr>
          <w:sz w:val="28"/>
        </w:rPr>
      </w:pPr>
    </w:p>
    <w:p>
      <w:pPr>
        <w:pStyle w:val="2"/>
        <w:tabs>
          <w:tab w:val="left" w:pos="1671"/>
        </w:tabs>
      </w:pPr>
      <w:r>
        <w:t>第六章</w:t>
      </w:r>
      <w:r>
        <w:tab/>
      </w:r>
      <w:r>
        <w:t>British Literature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British literature;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58"/>
          <w:sz w:val="24"/>
        </w:rPr>
        <w:t xml:space="preserve"> </w:t>
      </w:r>
      <w:r>
        <w:rPr>
          <w:sz w:val="24"/>
        </w:rPr>
        <w:t>more</w:t>
      </w:r>
      <w:r>
        <w:rPr>
          <w:spacing w:val="-58"/>
          <w:sz w:val="24"/>
        </w:rPr>
        <w:t xml:space="preserve"> </w:t>
      </w:r>
      <w:r>
        <w:rPr>
          <w:sz w:val="24"/>
        </w:rPr>
        <w:t>aware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56"/>
          <w:sz w:val="24"/>
        </w:rPr>
        <w:t xml:space="preserve"> </w:t>
      </w:r>
      <w:r>
        <w:rPr>
          <w:sz w:val="24"/>
        </w:rPr>
        <w:t>British</w:t>
      </w:r>
      <w:r>
        <w:rPr>
          <w:spacing w:val="-58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8"/>
          <w:sz w:val="24"/>
        </w:rPr>
        <w:t xml:space="preserve"> </w:t>
      </w:r>
      <w:r>
        <w:rPr>
          <w:sz w:val="24"/>
        </w:rPr>
        <w:t>history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56"/>
          <w:sz w:val="24"/>
        </w:rPr>
        <w:t xml:space="preserve"> </w:t>
      </w:r>
      <w:r>
        <w:rPr>
          <w:sz w:val="24"/>
        </w:rPr>
        <w:t>development.</w:t>
      </w:r>
    </w:p>
    <w:p>
      <w:pPr>
        <w:pStyle w:val="3"/>
        <w:ind w:left="828"/>
      </w:pPr>
      <w:r>
        <w:t>（二）教学内容</w:t>
      </w:r>
    </w:p>
    <w:p>
      <w:pPr>
        <w:pStyle w:val="3"/>
        <w:spacing w:before="53"/>
        <w:ind w:left="1383"/>
      </w:pPr>
      <w:r>
        <w:t>2．主要内容</w:t>
      </w:r>
    </w:p>
    <w:p>
      <w:pPr>
        <w:pStyle w:val="7"/>
        <w:numPr>
          <w:ilvl w:val="0"/>
          <w:numId w:val="18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Beowulf</w:t>
      </w:r>
    </w:p>
    <w:p>
      <w:pPr>
        <w:pStyle w:val="7"/>
        <w:numPr>
          <w:ilvl w:val="0"/>
          <w:numId w:val="18"/>
        </w:numPr>
        <w:tabs>
          <w:tab w:val="left" w:pos="1669"/>
        </w:tabs>
        <w:spacing w:before="53" w:after="0" w:line="280" w:lineRule="auto"/>
        <w:ind w:left="1428" w:right="4875" w:hanging="120"/>
        <w:jc w:val="left"/>
        <w:rPr>
          <w:sz w:val="24"/>
        </w:rPr>
      </w:pPr>
      <w:r>
        <w:rPr>
          <w:sz w:val="24"/>
        </w:rPr>
        <w:t xml:space="preserve">stories of King </w:t>
      </w:r>
      <w:r>
        <w:rPr>
          <w:spacing w:val="-3"/>
          <w:sz w:val="24"/>
        </w:rPr>
        <w:t xml:space="preserve">Arthur </w:t>
      </w:r>
      <w:r>
        <w:rPr>
          <w:sz w:val="24"/>
        </w:rPr>
        <w:t>3)William Shakespeare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7"/>
        <w:numPr>
          <w:ilvl w:val="1"/>
          <w:numId w:val="18"/>
        </w:numPr>
        <w:tabs>
          <w:tab w:val="left" w:pos="1789"/>
        </w:tabs>
        <w:spacing w:before="66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John Milton</w:t>
      </w:r>
    </w:p>
    <w:p>
      <w:pPr>
        <w:pStyle w:val="7"/>
        <w:numPr>
          <w:ilvl w:val="1"/>
          <w:numId w:val="18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Romantic poets of the 19</w:t>
      </w:r>
      <w:r>
        <w:rPr>
          <w:position w:val="12"/>
          <w:sz w:val="12"/>
        </w:rPr>
        <w:t xml:space="preserve">th </w:t>
      </w:r>
      <w:r>
        <w:rPr>
          <w:sz w:val="24"/>
        </w:rPr>
        <w:t>century</w:t>
      </w:r>
    </w:p>
    <w:p>
      <w:pPr>
        <w:pStyle w:val="7"/>
        <w:numPr>
          <w:ilvl w:val="1"/>
          <w:numId w:val="18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Modernism</w:t>
      </w:r>
    </w:p>
    <w:p>
      <w:pPr>
        <w:pStyle w:val="3"/>
        <w:spacing w:before="53"/>
        <w:ind w:left="1368"/>
      </w:pPr>
      <w:r>
        <w:t>2. 基本概念和知识点</w:t>
      </w:r>
    </w:p>
    <w:p>
      <w:pPr>
        <w:pStyle w:val="7"/>
        <w:numPr>
          <w:ilvl w:val="0"/>
          <w:numId w:val="19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Bronte sisters</w:t>
      </w:r>
    </w:p>
    <w:p>
      <w:pPr>
        <w:pStyle w:val="7"/>
        <w:numPr>
          <w:ilvl w:val="0"/>
          <w:numId w:val="19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Virginia Woolf</w:t>
      </w:r>
    </w:p>
    <w:p>
      <w:pPr>
        <w:pStyle w:val="7"/>
        <w:numPr>
          <w:ilvl w:val="0"/>
          <w:numId w:val="19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D.H.Lawrence</w:t>
      </w:r>
    </w:p>
    <w:p>
      <w:pPr>
        <w:pStyle w:val="7"/>
        <w:numPr>
          <w:ilvl w:val="0"/>
          <w:numId w:val="19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Robert Louis Stevenson</w:t>
      </w:r>
    </w:p>
    <w:p>
      <w:pPr>
        <w:pStyle w:val="3"/>
        <w:ind w:left="828"/>
      </w:pPr>
      <w:r>
        <w:t>（三）思考与实践</w:t>
      </w:r>
    </w:p>
    <w:p>
      <w:pPr>
        <w:pStyle w:val="3"/>
        <w:spacing w:before="69"/>
        <w:ind w:left="1263"/>
        <w:rPr>
          <w:rFonts w:ascii="Times New Roman"/>
        </w:rPr>
      </w:pPr>
      <w:r>
        <w:rPr>
          <w:rFonts w:ascii="Times New Roman"/>
        </w:rPr>
        <w:t>What are some of the features of Romantic Literature?</w:t>
      </w:r>
    </w:p>
    <w:p>
      <w:pPr>
        <w:pStyle w:val="3"/>
        <w:spacing w:before="68"/>
        <w:ind w:left="82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2"/>
        <w:tabs>
          <w:tab w:val="left" w:pos="1671"/>
        </w:tabs>
        <w:spacing w:before="1"/>
      </w:pPr>
      <w:r>
        <w:t>第七章</w:t>
      </w:r>
      <w:r>
        <w:tab/>
      </w:r>
      <w:r>
        <w:t>British Education</w:t>
      </w:r>
      <w:r>
        <w:rPr>
          <w:spacing w:val="-1"/>
        </w:rPr>
        <w:t xml:space="preserve"> </w:t>
      </w:r>
      <w:r>
        <w:t>System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British educational system;</w:t>
      </w:r>
    </w:p>
    <w:p>
      <w:pPr>
        <w:pStyle w:val="7"/>
        <w:numPr>
          <w:ilvl w:val="1"/>
          <w:numId w:val="14"/>
        </w:numPr>
        <w:tabs>
          <w:tab w:val="left" w:pos="1767"/>
          <w:tab w:val="left" w:pos="1768"/>
        </w:tabs>
        <w:spacing w:before="53" w:after="0" w:line="280" w:lineRule="auto"/>
        <w:ind w:left="1728" w:right="233" w:hanging="360"/>
        <w:jc w:val="left"/>
        <w:rPr>
          <w:sz w:val="24"/>
        </w:rPr>
      </w:pPr>
      <w:r>
        <w:rPr>
          <w:sz w:val="24"/>
        </w:rPr>
        <w:t xml:space="preserve">become more aware of the relationship between education </w:t>
      </w:r>
      <w:r>
        <w:rPr>
          <w:spacing w:val="-6"/>
          <w:sz w:val="24"/>
        </w:rPr>
        <w:t xml:space="preserve">and </w:t>
      </w:r>
      <w:r>
        <w:rPr>
          <w:sz w:val="24"/>
        </w:rPr>
        <w:t>social class.</w:t>
      </w:r>
    </w:p>
    <w:p>
      <w:pPr>
        <w:pStyle w:val="3"/>
        <w:spacing w:before="0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20"/>
        </w:numPr>
        <w:tabs>
          <w:tab w:val="left" w:pos="241"/>
        </w:tabs>
        <w:spacing w:before="53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21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purpose of the British education system</w:t>
      </w:r>
    </w:p>
    <w:p>
      <w:pPr>
        <w:pStyle w:val="7"/>
        <w:numPr>
          <w:ilvl w:val="0"/>
          <w:numId w:val="21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influence of the Church on schooling</w:t>
      </w:r>
    </w:p>
    <w:p>
      <w:pPr>
        <w:pStyle w:val="7"/>
        <w:numPr>
          <w:ilvl w:val="0"/>
          <w:numId w:val="21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comprehensive schools</w:t>
      </w:r>
    </w:p>
    <w:p>
      <w:pPr>
        <w:pStyle w:val="7"/>
        <w:numPr>
          <w:ilvl w:val="0"/>
          <w:numId w:val="21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grammar schools</w:t>
      </w:r>
    </w:p>
    <w:p>
      <w:pPr>
        <w:pStyle w:val="7"/>
        <w:numPr>
          <w:ilvl w:val="0"/>
          <w:numId w:val="20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22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National Curriculum</w:t>
      </w:r>
    </w:p>
    <w:p>
      <w:pPr>
        <w:pStyle w:val="7"/>
        <w:numPr>
          <w:ilvl w:val="0"/>
          <w:numId w:val="22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public schools</w:t>
      </w:r>
    </w:p>
    <w:p>
      <w:pPr>
        <w:pStyle w:val="7"/>
        <w:numPr>
          <w:ilvl w:val="0"/>
          <w:numId w:val="22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old universities</w:t>
      </w:r>
    </w:p>
    <w:p>
      <w:pPr>
        <w:pStyle w:val="7"/>
        <w:numPr>
          <w:ilvl w:val="0"/>
          <w:numId w:val="22"/>
        </w:numPr>
        <w:tabs>
          <w:tab w:val="left" w:pos="1909"/>
        </w:tabs>
        <w:spacing w:before="52" w:after="0" w:line="240" w:lineRule="auto"/>
        <w:ind w:left="1908" w:right="0" w:hanging="361"/>
        <w:jc w:val="left"/>
        <w:rPr>
          <w:sz w:val="24"/>
        </w:rPr>
      </w:pPr>
      <w:r>
        <w:rPr>
          <w:sz w:val="24"/>
        </w:rPr>
        <w:t>the open university</w:t>
      </w:r>
    </w:p>
    <w:p>
      <w:pPr>
        <w:pStyle w:val="3"/>
        <w:spacing w:before="53"/>
        <w:ind w:left="828"/>
      </w:pPr>
      <w:r>
        <w:t>（三）思考与实践</w:t>
      </w:r>
    </w:p>
    <w:p>
      <w:pPr>
        <w:pStyle w:val="3"/>
        <w:ind w:left="1548"/>
      </w:pPr>
      <w:r>
        <w:t>How does the British education system reflect social class?</w:t>
      </w:r>
    </w:p>
    <w:p>
      <w:pPr>
        <w:pStyle w:val="3"/>
        <w:spacing w:before="53"/>
        <w:ind w:left="82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spacing w:after="0" w:line="280" w:lineRule="auto"/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2"/>
        <w:tabs>
          <w:tab w:val="left" w:pos="1671"/>
        </w:tabs>
        <w:spacing w:before="66"/>
      </w:pPr>
      <w:r>
        <w:t>第八章</w:t>
      </w:r>
      <w:r>
        <w:tab/>
      </w:r>
      <w:r>
        <w:t>British Foreign</w:t>
      </w:r>
      <w:r>
        <w:rPr>
          <w:spacing w:val="-3"/>
        </w:rPr>
        <w:t xml:space="preserve"> </w:t>
      </w:r>
      <w:r>
        <w:t>Relations</w:t>
      </w:r>
    </w:p>
    <w:p>
      <w:pPr>
        <w:pStyle w:val="3"/>
        <w:spacing w:before="53"/>
        <w:ind w:left="708"/>
      </w:pPr>
      <w:r>
        <w:t>（一）目的与要求</w:t>
      </w:r>
    </w:p>
    <w:p>
      <w:pPr>
        <w:pStyle w:val="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foreign relations ;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become more aware of British foreign policies.</w:t>
      </w:r>
    </w:p>
    <w:p>
      <w:pPr>
        <w:pStyle w:val="3"/>
        <w:spacing w:before="53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23"/>
        </w:numPr>
        <w:tabs>
          <w:tab w:val="left" w:pos="241"/>
        </w:tabs>
        <w:spacing w:before="52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24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Treasury;</w:t>
      </w:r>
    </w:p>
    <w:p>
      <w:pPr>
        <w:pStyle w:val="7"/>
        <w:numPr>
          <w:ilvl w:val="0"/>
          <w:numId w:val="24"/>
        </w:numPr>
        <w:tabs>
          <w:tab w:val="left" w:pos="1669"/>
        </w:tabs>
        <w:spacing w:before="52" w:after="0" w:line="240" w:lineRule="auto"/>
        <w:ind w:left="1668" w:right="0" w:hanging="361"/>
        <w:jc w:val="left"/>
        <w:rPr>
          <w:sz w:val="24"/>
        </w:rPr>
      </w:pPr>
      <w:r>
        <w:rPr>
          <w:sz w:val="24"/>
        </w:rPr>
        <w:t>permanent member of the UN security Council</w:t>
      </w:r>
    </w:p>
    <w:p>
      <w:pPr>
        <w:pStyle w:val="7"/>
        <w:numPr>
          <w:ilvl w:val="0"/>
          <w:numId w:val="24"/>
        </w:numPr>
        <w:tabs>
          <w:tab w:val="left" w:pos="1670"/>
        </w:tabs>
        <w:spacing w:before="53" w:after="0" w:line="240" w:lineRule="auto"/>
        <w:ind w:left="1669" w:right="0" w:hanging="242"/>
        <w:jc w:val="left"/>
        <w:rPr>
          <w:sz w:val="24"/>
        </w:rPr>
      </w:pPr>
      <w:r>
        <w:rPr>
          <w:sz w:val="24"/>
        </w:rPr>
        <w:t>Foreign</w:t>
      </w:r>
      <w:r>
        <w:rPr>
          <w:spacing w:val="-51"/>
          <w:sz w:val="24"/>
        </w:rPr>
        <w:t xml:space="preserve"> </w:t>
      </w:r>
      <w:r>
        <w:rPr>
          <w:sz w:val="24"/>
        </w:rPr>
        <w:t>policy</w:t>
      </w:r>
      <w:r>
        <w:rPr>
          <w:spacing w:val="-51"/>
          <w:sz w:val="24"/>
        </w:rPr>
        <w:t xml:space="preserve"> </w:t>
      </w:r>
      <w:r>
        <w:rPr>
          <w:sz w:val="24"/>
        </w:rPr>
        <w:t>influenced</w:t>
      </w:r>
      <w:r>
        <w:rPr>
          <w:spacing w:val="-48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its</w:t>
      </w:r>
      <w:r>
        <w:rPr>
          <w:spacing w:val="-51"/>
          <w:sz w:val="24"/>
        </w:rPr>
        <w:t xml:space="preserve"> </w:t>
      </w:r>
      <w:r>
        <w:rPr>
          <w:sz w:val="24"/>
        </w:rPr>
        <w:t>history</w:t>
      </w:r>
      <w:r>
        <w:rPr>
          <w:spacing w:val="-48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geopolitical</w:t>
      </w:r>
      <w:r>
        <w:rPr>
          <w:spacing w:val="-48"/>
          <w:sz w:val="24"/>
        </w:rPr>
        <w:t xml:space="preserve"> </w:t>
      </w:r>
      <w:r>
        <w:rPr>
          <w:sz w:val="24"/>
        </w:rPr>
        <w:t>traits</w:t>
      </w:r>
    </w:p>
    <w:p>
      <w:pPr>
        <w:pStyle w:val="7"/>
        <w:numPr>
          <w:ilvl w:val="0"/>
          <w:numId w:val="24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special relationship with the United States</w:t>
      </w:r>
    </w:p>
    <w:p>
      <w:pPr>
        <w:pStyle w:val="7"/>
        <w:numPr>
          <w:ilvl w:val="0"/>
          <w:numId w:val="23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25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member of the EU</w:t>
      </w:r>
    </w:p>
    <w:p>
      <w:pPr>
        <w:pStyle w:val="7"/>
        <w:numPr>
          <w:ilvl w:val="0"/>
          <w:numId w:val="25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member of the commonwealth</w:t>
      </w:r>
    </w:p>
    <w:p>
      <w:pPr>
        <w:pStyle w:val="7"/>
        <w:numPr>
          <w:ilvl w:val="0"/>
          <w:numId w:val="25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participation in NATO</w:t>
      </w:r>
    </w:p>
    <w:p>
      <w:pPr>
        <w:pStyle w:val="3"/>
        <w:spacing w:before="53"/>
        <w:ind w:left="828"/>
      </w:pPr>
      <w:r>
        <w:t>（三）思考与实践</w:t>
      </w:r>
    </w:p>
    <w:p>
      <w:pPr>
        <w:pStyle w:val="3"/>
        <w:ind w:left="1428"/>
      </w:pPr>
      <w:r>
        <w:t>What are the foundations of Britain’s foreign policy?</w:t>
      </w:r>
    </w:p>
    <w:p>
      <w:pPr>
        <w:pStyle w:val="3"/>
        <w:spacing w:before="53"/>
        <w:ind w:left="82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2"/>
        <w:tabs>
          <w:tab w:val="left" w:pos="1671"/>
        </w:tabs>
        <w:spacing w:before="1"/>
      </w:pPr>
      <w:r>
        <w:t>第九章</w:t>
      </w:r>
      <w:r>
        <w:tab/>
      </w:r>
      <w:r>
        <w:t>The British</w:t>
      </w:r>
      <w:r>
        <w:rPr>
          <w:spacing w:val="-1"/>
        </w:rPr>
        <w:t xml:space="preserve"> </w:t>
      </w:r>
      <w:r>
        <w:t>Media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British media;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3" w:after="0" w:line="280" w:lineRule="auto"/>
        <w:ind w:left="1728" w:right="228" w:hanging="36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22"/>
          <w:sz w:val="24"/>
        </w:rPr>
        <w:t xml:space="preserve"> </w:t>
      </w:r>
      <w:r>
        <w:rPr>
          <w:sz w:val="24"/>
        </w:rPr>
        <w:t>more</w:t>
      </w:r>
      <w:r>
        <w:rPr>
          <w:spacing w:val="-22"/>
          <w:sz w:val="24"/>
        </w:rPr>
        <w:t xml:space="preserve"> </w:t>
      </w:r>
      <w:r>
        <w:rPr>
          <w:sz w:val="24"/>
        </w:rPr>
        <w:t>aware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popularity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functions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 xml:space="preserve">media </w:t>
      </w:r>
      <w:r>
        <w:rPr>
          <w:sz w:val="24"/>
        </w:rPr>
        <w:t>in the UK</w:t>
      </w:r>
    </w:p>
    <w:p>
      <w:pPr>
        <w:pStyle w:val="3"/>
        <w:spacing w:before="0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26"/>
        </w:numPr>
        <w:tabs>
          <w:tab w:val="left" w:pos="241"/>
        </w:tabs>
        <w:spacing w:before="53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27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quality press</w:t>
      </w:r>
    </w:p>
    <w:p>
      <w:pPr>
        <w:pStyle w:val="7"/>
        <w:numPr>
          <w:ilvl w:val="0"/>
          <w:numId w:val="27"/>
        </w:numPr>
        <w:tabs>
          <w:tab w:val="left" w:pos="1669"/>
        </w:tabs>
        <w:spacing w:before="53" w:after="0" w:line="280" w:lineRule="auto"/>
        <w:ind w:left="1428" w:right="5115" w:hanging="120"/>
        <w:jc w:val="left"/>
        <w:rPr>
          <w:sz w:val="24"/>
        </w:rPr>
      </w:pPr>
      <w:r>
        <w:rPr>
          <w:sz w:val="24"/>
        </w:rPr>
        <w:t>Tabloids 3)Television and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radio</w:t>
      </w:r>
    </w:p>
    <w:p>
      <w:pPr>
        <w:pStyle w:val="7"/>
        <w:numPr>
          <w:ilvl w:val="1"/>
          <w:numId w:val="27"/>
        </w:numPr>
        <w:tabs>
          <w:tab w:val="left" w:pos="1789"/>
        </w:tabs>
        <w:spacing w:before="0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BBC</w:t>
      </w:r>
    </w:p>
    <w:p>
      <w:pPr>
        <w:pStyle w:val="7"/>
        <w:numPr>
          <w:ilvl w:val="1"/>
          <w:numId w:val="27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independence Television Commission</w:t>
      </w:r>
    </w:p>
    <w:p>
      <w:pPr>
        <w:pStyle w:val="7"/>
        <w:numPr>
          <w:ilvl w:val="0"/>
          <w:numId w:val="26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28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Observer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8"/>
        <w:ind w:left="0"/>
        <w:rPr>
          <w:sz w:val="17"/>
        </w:rPr>
      </w:pPr>
    </w:p>
    <w:p>
      <w:pPr>
        <w:pStyle w:val="7"/>
        <w:numPr>
          <w:ilvl w:val="0"/>
          <w:numId w:val="28"/>
        </w:numPr>
        <w:tabs>
          <w:tab w:val="left" w:pos="1729"/>
        </w:tabs>
        <w:spacing w:before="66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The Times</w:t>
      </w:r>
    </w:p>
    <w:p>
      <w:pPr>
        <w:pStyle w:val="7"/>
        <w:numPr>
          <w:ilvl w:val="0"/>
          <w:numId w:val="28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Guardian</w:t>
      </w:r>
    </w:p>
    <w:p>
      <w:pPr>
        <w:pStyle w:val="7"/>
        <w:numPr>
          <w:ilvl w:val="0"/>
          <w:numId w:val="28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Telegraph</w:t>
      </w:r>
    </w:p>
    <w:p>
      <w:pPr>
        <w:pStyle w:val="3"/>
        <w:spacing w:before="53"/>
        <w:ind w:left="588"/>
      </w:pPr>
      <w:r>
        <w:t>（三）思考与实践</w:t>
      </w:r>
    </w:p>
    <w:p>
      <w:pPr>
        <w:pStyle w:val="3"/>
        <w:spacing w:line="280" w:lineRule="auto"/>
        <w:ind w:left="1303" w:right="111" w:firstLine="120"/>
      </w:pPr>
      <w:r>
        <w:t>What</w:t>
      </w:r>
      <w:r>
        <w:rPr>
          <w:spacing w:val="-22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major</w:t>
      </w:r>
      <w:r>
        <w:rPr>
          <w:spacing w:val="-18"/>
        </w:rPr>
        <w:t xml:space="preserve"> </w:t>
      </w:r>
      <w:r>
        <w:t>characteristics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British</w:t>
      </w:r>
      <w:r>
        <w:rPr>
          <w:spacing w:val="-21"/>
        </w:rPr>
        <w:t xml:space="preserve"> </w:t>
      </w:r>
      <w:r>
        <w:t>newspaper</w:t>
      </w:r>
      <w:r>
        <w:rPr>
          <w:spacing w:val="-19"/>
        </w:rPr>
        <w:t xml:space="preserve"> </w:t>
      </w:r>
      <w:r>
        <w:t>culture? In what way is it different from the United States?</w:t>
      </w:r>
    </w:p>
    <w:p>
      <w:pPr>
        <w:pStyle w:val="3"/>
        <w:spacing w:before="1"/>
        <w:ind w:left="82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pStyle w:val="2"/>
        <w:tabs>
          <w:tab w:val="left" w:pos="1191"/>
        </w:tabs>
        <w:spacing w:before="1"/>
        <w:ind w:left="108"/>
      </w:pPr>
      <w:r>
        <w:t>第十章</w:t>
      </w:r>
      <w:r>
        <w:tab/>
      </w:r>
      <w:r>
        <w:t>Sports, Holidays and Festivals in</w:t>
      </w:r>
      <w:r>
        <w:rPr>
          <w:spacing w:val="-3"/>
        </w:rPr>
        <w:t xml:space="preserve"> </w:t>
      </w:r>
      <w:r>
        <w:t>Britain</w:t>
      </w:r>
    </w:p>
    <w:p>
      <w:pPr>
        <w:pStyle w:val="3"/>
        <w:ind w:left="708"/>
      </w:pPr>
      <w:r>
        <w:t>（一）目的与要求</w:t>
      </w:r>
    </w:p>
    <w:p>
      <w:pPr>
        <w:pStyle w:val="3"/>
        <w:spacing w:before="53"/>
        <w:ind w:left="1368"/>
      </w:pPr>
      <w:r>
        <w:t>In this unit students will: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know more about British entertainments;</w:t>
      </w:r>
    </w:p>
    <w:p>
      <w:pPr>
        <w:pStyle w:val="7"/>
        <w:numPr>
          <w:ilvl w:val="1"/>
          <w:numId w:val="14"/>
        </w:numPr>
        <w:tabs>
          <w:tab w:val="left" w:pos="1728"/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become more aware of British holidays and festivals.</w:t>
      </w:r>
    </w:p>
    <w:p>
      <w:pPr>
        <w:pStyle w:val="3"/>
        <w:ind w:left="0" w:right="6675"/>
        <w:jc w:val="right"/>
      </w:pPr>
      <w:r>
        <w:t>（二）教学内容</w:t>
      </w:r>
    </w:p>
    <w:p>
      <w:pPr>
        <w:pStyle w:val="7"/>
        <w:numPr>
          <w:ilvl w:val="0"/>
          <w:numId w:val="29"/>
        </w:numPr>
        <w:tabs>
          <w:tab w:val="left" w:pos="241"/>
        </w:tabs>
        <w:spacing w:before="53" w:after="0" w:line="240" w:lineRule="auto"/>
        <w:ind w:left="1624" w:right="6600" w:hanging="1625"/>
        <w:jc w:val="right"/>
        <w:rPr>
          <w:sz w:val="24"/>
        </w:rPr>
      </w:pPr>
      <w:r>
        <w:rPr>
          <w:sz w:val="24"/>
        </w:rPr>
        <w:t>主要内容</w:t>
      </w:r>
    </w:p>
    <w:p>
      <w:pPr>
        <w:pStyle w:val="7"/>
        <w:numPr>
          <w:ilvl w:val="0"/>
          <w:numId w:val="30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football;</w:t>
      </w:r>
    </w:p>
    <w:p>
      <w:pPr>
        <w:pStyle w:val="7"/>
        <w:numPr>
          <w:ilvl w:val="0"/>
          <w:numId w:val="30"/>
        </w:numPr>
        <w:tabs>
          <w:tab w:val="left" w:pos="1669"/>
        </w:tabs>
        <w:spacing w:before="53" w:after="0" w:line="280" w:lineRule="auto"/>
        <w:ind w:left="1428" w:right="7035" w:hanging="120"/>
        <w:jc w:val="left"/>
        <w:rPr>
          <w:sz w:val="24"/>
        </w:rPr>
      </w:pPr>
      <w:r>
        <w:rPr>
          <w:sz w:val="24"/>
        </w:rPr>
        <w:t>FA; 3)GOLF</w:t>
      </w:r>
    </w:p>
    <w:p>
      <w:pPr>
        <w:pStyle w:val="7"/>
        <w:numPr>
          <w:ilvl w:val="1"/>
          <w:numId w:val="30"/>
        </w:numPr>
        <w:tabs>
          <w:tab w:val="left" w:pos="1789"/>
        </w:tabs>
        <w:spacing w:before="0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Great National</w:t>
      </w:r>
    </w:p>
    <w:p>
      <w:pPr>
        <w:pStyle w:val="7"/>
        <w:numPr>
          <w:ilvl w:val="1"/>
          <w:numId w:val="30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The royal Ascot</w:t>
      </w:r>
    </w:p>
    <w:p>
      <w:pPr>
        <w:pStyle w:val="7"/>
        <w:numPr>
          <w:ilvl w:val="0"/>
          <w:numId w:val="29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基本概念和知识点</w:t>
      </w:r>
    </w:p>
    <w:p>
      <w:pPr>
        <w:pStyle w:val="7"/>
        <w:numPr>
          <w:ilvl w:val="0"/>
          <w:numId w:val="31"/>
        </w:numPr>
        <w:tabs>
          <w:tab w:val="left" w:pos="1729"/>
        </w:tabs>
        <w:spacing w:before="53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Christmas</w:t>
      </w:r>
    </w:p>
    <w:p>
      <w:pPr>
        <w:pStyle w:val="7"/>
        <w:numPr>
          <w:ilvl w:val="0"/>
          <w:numId w:val="31"/>
        </w:numPr>
        <w:tabs>
          <w:tab w:val="left" w:pos="1729"/>
        </w:tabs>
        <w:spacing w:before="52" w:after="0" w:line="240" w:lineRule="auto"/>
        <w:ind w:left="1728" w:right="0" w:hanging="361"/>
        <w:jc w:val="left"/>
        <w:rPr>
          <w:sz w:val="24"/>
        </w:rPr>
      </w:pPr>
      <w:r>
        <w:rPr>
          <w:sz w:val="24"/>
        </w:rPr>
        <w:t>Boxing Day</w:t>
      </w:r>
    </w:p>
    <w:p>
      <w:pPr>
        <w:pStyle w:val="7"/>
        <w:numPr>
          <w:ilvl w:val="0"/>
          <w:numId w:val="31"/>
        </w:numPr>
        <w:tabs>
          <w:tab w:val="left" w:pos="1789"/>
        </w:tabs>
        <w:spacing w:before="53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Orange Marches</w:t>
      </w:r>
    </w:p>
    <w:p>
      <w:pPr>
        <w:pStyle w:val="7"/>
        <w:numPr>
          <w:ilvl w:val="0"/>
          <w:numId w:val="31"/>
        </w:numPr>
        <w:tabs>
          <w:tab w:val="left" w:pos="1789"/>
        </w:tabs>
        <w:spacing w:before="52" w:after="0" w:line="240" w:lineRule="auto"/>
        <w:ind w:left="1788" w:right="0" w:hanging="361"/>
        <w:jc w:val="left"/>
        <w:rPr>
          <w:sz w:val="24"/>
        </w:rPr>
      </w:pPr>
      <w:r>
        <w:rPr>
          <w:sz w:val="24"/>
        </w:rPr>
        <w:t>Halloween</w:t>
      </w:r>
    </w:p>
    <w:p>
      <w:pPr>
        <w:pStyle w:val="3"/>
        <w:spacing w:before="53"/>
        <w:ind w:left="1068"/>
      </w:pPr>
      <w:r>
        <w:t>（三）思考与实践</w:t>
      </w:r>
    </w:p>
    <w:p>
      <w:pPr>
        <w:pStyle w:val="3"/>
        <w:spacing w:line="280" w:lineRule="auto"/>
        <w:ind w:left="1663" w:right="231" w:hanging="120"/>
        <w:jc w:val="both"/>
      </w:pPr>
      <w:r>
        <w:t xml:space="preserve">How do the British celebrate Christmas? In what way does </w:t>
      </w:r>
      <w:r>
        <w:rPr>
          <w:spacing w:val="-3"/>
        </w:rPr>
        <w:t xml:space="preserve">this </w:t>
      </w:r>
      <w:r>
        <w:t>holiday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ways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celebration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Britain</w:t>
      </w:r>
      <w:r>
        <w:rPr>
          <w:spacing w:val="-16"/>
        </w:rPr>
        <w:t xml:space="preserve"> </w:t>
      </w:r>
      <w:r>
        <w:t>reflect</w:t>
      </w:r>
      <w:r>
        <w:rPr>
          <w:spacing w:val="-17"/>
        </w:rPr>
        <w:t xml:space="preserve"> </w:t>
      </w:r>
      <w:r>
        <w:rPr>
          <w:spacing w:val="-3"/>
        </w:rPr>
        <w:t xml:space="preserve">Western </w:t>
      </w:r>
      <w:r>
        <w:t xml:space="preserve">cultural tradition in general and British traditions </w:t>
      </w:r>
      <w:r>
        <w:rPr>
          <w:spacing w:val="-7"/>
        </w:rPr>
        <w:t xml:space="preserve">in </w:t>
      </w:r>
      <w:r>
        <w:t>particular?</w:t>
      </w:r>
    </w:p>
    <w:p>
      <w:pPr>
        <w:pStyle w:val="3"/>
        <w:spacing w:before="1"/>
        <w:ind w:left="1068"/>
      </w:pPr>
      <w:r>
        <w:t>（四）教学方法与手段</w:t>
      </w:r>
    </w:p>
    <w:p>
      <w:pPr>
        <w:pStyle w:val="3"/>
        <w:spacing w:line="280" w:lineRule="auto"/>
        <w:ind w:left="1503" w:right="231" w:hanging="240"/>
      </w:pPr>
      <w:r>
        <w:t>本章教学主要采用的方法和手段</w:t>
      </w:r>
      <w:r>
        <w:rPr>
          <w:rFonts w:ascii="Times New Roman" w:eastAsia="Times New Roman"/>
        </w:rPr>
        <w:t xml:space="preserve">: </w:t>
      </w:r>
      <w:r>
        <w:t>课堂讲授、多媒体教学、团队合作、分组讨论、课堂讨论。</w:t>
      </w:r>
    </w:p>
    <w:p>
      <w:pPr>
        <w:spacing w:after="0" w:line="280" w:lineRule="auto"/>
        <w:sectPr>
          <w:pgSz w:w="11910" w:h="16840"/>
          <w:pgMar w:top="1580" w:right="1240" w:bottom="1180" w:left="1480" w:header="0" w:footer="993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9"/>
        <w:ind w:left="0"/>
        <w:rPr>
          <w:sz w:val="25"/>
        </w:rPr>
      </w:pPr>
    </w:p>
    <w:p>
      <w:pPr>
        <w:pStyle w:val="3"/>
        <w:spacing w:before="66" w:after="5"/>
        <w:ind w:left="108"/>
        <w:rPr>
          <w:rFonts w:hint="eastAsia" w:ascii="黑体" w:eastAsia="黑体"/>
        </w:rPr>
      </w:pPr>
      <w:r>
        <w:pict>
          <v:shape id="_x0000_s1026" o:spid="_x0000_s1026" style="position:absolute;left:0pt;margin-left:97pt;margin-top:19.35pt;height:77.35pt;width:113.5pt;mso-position-horizontal-relative:page;z-index:-252416000;mso-width-relative:page;mso-height-relative:page;" fillcolor="#000000" filled="t" stroked="f" coordorigin="1940,387" coordsize="2270,1547" path="m4183,1882l2702,387,2692,398,4173,1893,4183,1882m4210,1919l1946,1097,1940,1111,4204,1933,4210,1919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黑体" w:eastAsia="黑体"/>
        </w:rPr>
        <w:t>五、各教学环节学时分配</w:t>
      </w:r>
    </w:p>
    <w:tbl>
      <w:tblPr>
        <w:tblStyle w:val="4"/>
        <w:tblW w:w="0" w:type="auto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669"/>
        <w:gridCol w:w="671"/>
        <w:gridCol w:w="669"/>
        <w:gridCol w:w="671"/>
        <w:gridCol w:w="669"/>
        <w:gridCol w:w="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320" w:type="dxa"/>
          </w:tcPr>
          <w:p>
            <w:pPr>
              <w:pStyle w:val="8"/>
              <w:spacing w:before="21" w:line="556" w:lineRule="auto"/>
              <w:ind w:left="559" w:right="308" w:firstLine="597"/>
              <w:rPr>
                <w:b/>
                <w:sz w:val="21"/>
              </w:rPr>
            </w:pPr>
            <w:r>
              <w:rPr>
                <w:b/>
                <w:sz w:val="21"/>
              </w:rPr>
              <w:t>教学环节教学时数</w:t>
            </w:r>
          </w:p>
          <w:p>
            <w:pPr>
              <w:pStyle w:val="8"/>
              <w:spacing w:line="269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课程内容</w:t>
            </w:r>
          </w:p>
        </w:tc>
        <w:tc>
          <w:tcPr>
            <w:tcW w:w="669" w:type="dxa"/>
          </w:tcPr>
          <w:p>
            <w:pPr>
              <w:pStyle w:val="8"/>
              <w:spacing w:before="43" w:line="624" w:lineRule="exact"/>
              <w:ind w:left="229" w:right="218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讲课</w:t>
            </w:r>
          </w:p>
        </w:tc>
        <w:tc>
          <w:tcPr>
            <w:tcW w:w="671" w:type="dxa"/>
          </w:tcPr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spacing w:line="278" w:lineRule="auto"/>
              <w:ind w:left="229" w:right="22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习题课</w:t>
            </w:r>
          </w:p>
        </w:tc>
        <w:tc>
          <w:tcPr>
            <w:tcW w:w="669" w:type="dxa"/>
          </w:tcPr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spacing w:line="278" w:lineRule="auto"/>
              <w:ind w:left="228" w:right="21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讨论课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32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</w:tc>
        <w:tc>
          <w:tcPr>
            <w:tcW w:w="669" w:type="dxa"/>
          </w:tcPr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spacing w:line="278" w:lineRule="auto"/>
              <w:ind w:left="124" w:right="11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其他教学环节</w:t>
            </w:r>
          </w:p>
        </w:tc>
        <w:tc>
          <w:tcPr>
            <w:tcW w:w="671" w:type="dxa"/>
          </w:tcPr>
          <w:p>
            <w:pPr>
              <w:pStyle w:val="8"/>
              <w:spacing w:before="43" w:line="624" w:lineRule="exact"/>
              <w:ind w:left="230" w:right="21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48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第一章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50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第二章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49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第三章</w:t>
            </w:r>
          </w:p>
        </w:tc>
        <w:tc>
          <w:tcPr>
            <w:tcW w:w="669" w:type="dxa"/>
          </w:tcPr>
          <w:p>
            <w:pPr>
              <w:pStyle w:val="8"/>
              <w:spacing w:before="3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1" w:type="dxa"/>
          </w:tcPr>
          <w:p>
            <w:pPr>
              <w:pStyle w:val="8"/>
              <w:spacing w:before="36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6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6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49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第四章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1" w:type="dxa"/>
          </w:tcPr>
          <w:p>
            <w:pPr>
              <w:pStyle w:val="8"/>
              <w:spacing w:before="3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48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第五章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1" w:type="dxa"/>
          </w:tcPr>
          <w:p>
            <w:pPr>
              <w:pStyle w:val="8"/>
              <w:spacing w:before="3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48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第六章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78" w:line="262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第七章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77" w:line="262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第八章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0" w:type="dxa"/>
          </w:tcPr>
          <w:p>
            <w:pPr>
              <w:pStyle w:val="8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第九章</w:t>
            </w:r>
          </w:p>
        </w:tc>
        <w:tc>
          <w:tcPr>
            <w:tcW w:w="669" w:type="dxa"/>
          </w:tcPr>
          <w:p>
            <w:pPr>
              <w:pStyle w:val="8"/>
              <w:spacing w:before="3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spacing w:before="36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6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20" w:type="dxa"/>
          </w:tcPr>
          <w:p>
            <w:pPr>
              <w:pStyle w:val="8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第十章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spacing w:before="3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tabs>
                <w:tab w:val="left" w:pos="528"/>
              </w:tabs>
              <w:spacing w:before="79" w:line="261" w:lineRule="exact"/>
              <w:ind w:left="108"/>
              <w:rPr>
                <w:sz w:val="21"/>
              </w:rPr>
            </w:pPr>
            <w:r>
              <w:rPr>
                <w:sz w:val="21"/>
              </w:rPr>
              <w:t>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习</w:t>
            </w: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9" w:type="dxa"/>
          </w:tcPr>
          <w:p>
            <w:pPr>
              <w:pStyle w:val="8"/>
              <w:spacing w:before="35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0" w:type="dxa"/>
          </w:tcPr>
          <w:p>
            <w:pPr>
              <w:pStyle w:val="8"/>
              <w:spacing w:before="50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209" w:right="2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671" w:type="dxa"/>
          </w:tcPr>
          <w:p>
            <w:pPr>
              <w:pStyle w:val="8"/>
              <w:spacing w:before="34"/>
              <w:ind w:left="209" w:right="1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669" w:type="dxa"/>
          </w:tcPr>
          <w:p>
            <w:pPr>
              <w:pStyle w:val="8"/>
              <w:spacing w:before="34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7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</w:tcPr>
          <w:p>
            <w:pPr>
              <w:pStyle w:val="8"/>
              <w:spacing w:before="34"/>
              <w:ind w:left="206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</w:tr>
    </w:tbl>
    <w:p>
      <w:pPr>
        <w:pStyle w:val="3"/>
        <w:spacing w:before="12"/>
        <w:ind w:left="0"/>
        <w:rPr>
          <w:rFonts w:ascii="黑体"/>
          <w:sz w:val="31"/>
        </w:rPr>
      </w:pPr>
    </w:p>
    <w:p>
      <w:pPr>
        <w:pStyle w:val="3"/>
        <w:spacing w:before="0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六、推荐教材和教学参考资源</w:t>
      </w:r>
    </w:p>
    <w:p>
      <w:pPr>
        <w:pStyle w:val="7"/>
        <w:numPr>
          <w:ilvl w:val="0"/>
          <w:numId w:val="32"/>
        </w:numPr>
        <w:tabs>
          <w:tab w:val="left" w:pos="350"/>
        </w:tabs>
        <w:spacing w:before="53" w:after="0" w:line="240" w:lineRule="auto"/>
        <w:ind w:left="349" w:right="0" w:hanging="242"/>
        <w:jc w:val="left"/>
        <w:rPr>
          <w:sz w:val="24"/>
        </w:rPr>
      </w:pPr>
      <w:r>
        <w:rPr>
          <w:sz w:val="24"/>
        </w:rPr>
        <w:t>《英语国家概况》. 谢福之主编. 北京:外语教学与研究出版社, 2013.</w:t>
      </w:r>
    </w:p>
    <w:p>
      <w:pPr>
        <w:pStyle w:val="7"/>
        <w:numPr>
          <w:ilvl w:val="0"/>
          <w:numId w:val="32"/>
        </w:numPr>
        <w:tabs>
          <w:tab w:val="left" w:pos="350"/>
        </w:tabs>
        <w:spacing w:before="52" w:after="0" w:line="240" w:lineRule="auto"/>
        <w:ind w:left="349" w:right="0" w:hanging="242"/>
        <w:jc w:val="left"/>
        <w:rPr>
          <w:sz w:val="24"/>
        </w:rPr>
      </w:pPr>
      <w:r>
        <w:rPr>
          <w:sz w:val="24"/>
        </w:rPr>
        <w:t>《英美文化基础教程》. 朱永涛编著. 北京: 外语教学与研究出版社, 2006.</w:t>
      </w:r>
    </w:p>
    <w:p>
      <w:pPr>
        <w:pStyle w:val="7"/>
        <w:numPr>
          <w:ilvl w:val="0"/>
          <w:numId w:val="32"/>
        </w:numPr>
        <w:tabs>
          <w:tab w:val="left" w:pos="350"/>
        </w:tabs>
        <w:spacing w:before="53" w:after="0" w:line="240" w:lineRule="auto"/>
        <w:ind w:left="349" w:right="0" w:hanging="242"/>
        <w:jc w:val="left"/>
        <w:rPr>
          <w:sz w:val="24"/>
        </w:rPr>
      </w:pPr>
      <w:r>
        <w:rPr>
          <w:sz w:val="24"/>
        </w:rPr>
        <w:t>《英国文化博览》. 王秀梅, 李常磊编著. 北京: 中国人民大学出版社, 2015.</w:t>
      </w:r>
    </w:p>
    <w:p>
      <w:pPr>
        <w:pStyle w:val="7"/>
        <w:numPr>
          <w:ilvl w:val="0"/>
          <w:numId w:val="32"/>
        </w:numPr>
        <w:tabs>
          <w:tab w:val="left" w:pos="350"/>
        </w:tabs>
        <w:spacing w:before="52" w:after="0" w:line="240" w:lineRule="auto"/>
        <w:ind w:left="349" w:right="0" w:hanging="242"/>
        <w:jc w:val="left"/>
        <w:rPr>
          <w:sz w:val="24"/>
        </w:rPr>
      </w:pPr>
      <w:r>
        <w:rPr>
          <w:sz w:val="24"/>
        </w:rPr>
        <w:t>《英国社会与文化》. 王晓红主编. 北京: 世界图书出版公司北京公司, 2010.</w:t>
      </w:r>
    </w:p>
    <w:p>
      <w:pPr>
        <w:pStyle w:val="7"/>
        <w:numPr>
          <w:ilvl w:val="0"/>
          <w:numId w:val="32"/>
        </w:numPr>
        <w:tabs>
          <w:tab w:val="left" w:pos="469"/>
        </w:tabs>
        <w:spacing w:before="53" w:after="0" w:line="240" w:lineRule="auto"/>
        <w:ind w:left="468" w:right="0" w:hanging="361"/>
        <w:jc w:val="left"/>
        <w:rPr>
          <w:sz w:val="24"/>
        </w:rPr>
      </w:pPr>
      <w:r>
        <w:rPr>
          <w:sz w:val="24"/>
        </w:rPr>
        <w:t>《英美文化精粹》. 张亮平, 李鹏编著. 武汉: 华中科技大学出版社, 2010.</w:t>
      </w: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157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七、其他说明</w:t>
      </w: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11"/>
        <w:ind w:left="0"/>
        <w:rPr>
          <w:rFonts w:ascii="黑体"/>
          <w:sz w:val="14"/>
        </w:rPr>
      </w:pPr>
    </w:p>
    <w:tbl>
      <w:tblPr>
        <w:tblStyle w:val="4"/>
        <w:tblW w:w="0" w:type="auto"/>
        <w:tblInd w:w="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340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70" w:type="dxa"/>
          </w:tcPr>
          <w:p>
            <w:pPr>
              <w:pStyle w:val="8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大纲修订人：</w:t>
            </w:r>
          </w:p>
        </w:tc>
        <w:tc>
          <w:tcPr>
            <w:tcW w:w="2340" w:type="dxa"/>
          </w:tcPr>
          <w:p>
            <w:pPr>
              <w:pStyle w:val="8"/>
              <w:spacing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荣月婷</w:t>
            </w:r>
          </w:p>
        </w:tc>
        <w:tc>
          <w:tcPr>
            <w:tcW w:w="3950" w:type="dxa"/>
          </w:tcPr>
          <w:p>
            <w:pPr>
              <w:pStyle w:val="8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修订日期：20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70" w:type="dxa"/>
          </w:tcPr>
          <w:p>
            <w:pPr>
              <w:pStyle w:val="8"/>
              <w:spacing w:before="26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大纲审定人：</w:t>
            </w:r>
          </w:p>
        </w:tc>
        <w:tc>
          <w:tcPr>
            <w:tcW w:w="2340" w:type="dxa"/>
          </w:tcPr>
          <w:p>
            <w:pPr>
              <w:pStyle w:val="8"/>
              <w:spacing w:before="26" w:line="254" w:lineRule="exact"/>
              <w:ind w:left="18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董莉</w:t>
            </w:r>
          </w:p>
        </w:tc>
        <w:tc>
          <w:tcPr>
            <w:tcW w:w="3950" w:type="dxa"/>
          </w:tcPr>
          <w:p>
            <w:pPr>
              <w:pStyle w:val="8"/>
              <w:spacing w:before="26" w:line="25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审定日期：20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 xml:space="preserve"> 月</w:t>
            </w:r>
          </w:p>
        </w:tc>
      </w:tr>
    </w:tbl>
    <w:p/>
    <w:sectPr>
      <w:footerReference r:id="rId4" w:type="default"/>
      <w:pgSz w:w="11910" w:h="16840"/>
      <w:pgMar w:top="1580" w:right="1240" w:bottom="1180" w:left="1480" w:header="0" w:footer="993" w:gutter="0"/>
      <w:pgNumType w:start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6.2pt;margin-top:781.2pt;height:12pt;width:8.5pt;mso-position-horizontal-relative:page;mso-position-vertical-relative:page;z-index:-252416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294pt;margin-top:781.2pt;height:12pt;width:13.1pt;mso-position-horizontal-relative:page;mso-position-vertical-relative:page;z-index:-252414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41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4">
    <w:nsid w:val="B0F1ACD9"/>
    <w:multiLevelType w:val="multilevel"/>
    <w:tmpl w:val="B0F1ACD9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5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1608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5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17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3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9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1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8" w:hanging="360"/>
      </w:pPr>
      <w:rPr>
        <w:rFonts w:hint="default"/>
        <w:lang w:val="zh-CN" w:eastAsia="zh-CN" w:bidi="zh-CN"/>
      </w:rPr>
    </w:lvl>
  </w:abstractNum>
  <w:abstractNum w:abstractNumId="6">
    <w:nsid w:val="BE923771"/>
    <w:multiLevelType w:val="multilevel"/>
    <w:tmpl w:val="BE923771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4"/>
      <w:numFmt w:val="decimal"/>
      <w:lvlText w:val="%2)"/>
      <w:lvlJc w:val="left"/>
      <w:pPr>
        <w:ind w:left="178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0" w:hanging="360"/>
      </w:pPr>
      <w:rPr>
        <w:rFonts w:hint="default"/>
        <w:lang w:val="zh-CN" w:eastAsia="zh-CN" w:bidi="zh-CN"/>
      </w:rPr>
    </w:lvl>
  </w:abstractNum>
  <w:abstractNum w:abstractNumId="7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544" w:hanging="241"/>
        <w:jc w:val="left"/>
      </w:pPr>
      <w:rPr>
        <w:rFonts w:hint="default" w:ascii="宋体" w:hAnsi="宋体" w:eastAsia="宋体" w:cs="宋体"/>
        <w:spacing w:val="-4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3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6" w:hanging="241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9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744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40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67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94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2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9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6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4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1" w:hanging="361"/>
      </w:pPr>
      <w:rPr>
        <w:rFonts w:hint="default"/>
        <w:lang w:val="zh-CN" w:eastAsia="zh-CN" w:bidi="zh-CN"/>
      </w:rPr>
    </w:lvl>
  </w:abstractNum>
  <w:abstractNum w:abstractNumId="10">
    <w:nsid w:val="D7F9FE59"/>
    <w:multiLevelType w:val="multilevel"/>
    <w:tmpl w:val="D7F9FE59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4"/>
      <w:numFmt w:val="decimal"/>
      <w:lvlText w:val="%2)"/>
      <w:lvlJc w:val="left"/>
      <w:pPr>
        <w:ind w:left="178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0" w:hanging="360"/>
      </w:pPr>
      <w:rPr>
        <w:rFonts w:hint="default"/>
        <w:lang w:val="zh-CN" w:eastAsia="zh-CN" w:bidi="zh-CN"/>
      </w:rPr>
    </w:lvl>
  </w:abstractNum>
  <w:abstractNum w:abstractNumId="11">
    <w:nsid w:val="DCBA6B53"/>
    <w:multiLevelType w:val="multilevel"/>
    <w:tmpl w:val="DCBA6B53"/>
    <w:lvl w:ilvl="0" w:tentative="0">
      <w:start w:val="1"/>
      <w:numFmt w:val="decimal"/>
      <w:lvlText w:val="%1)"/>
      <w:lvlJc w:val="left"/>
      <w:pPr>
        <w:ind w:left="1728" w:hanging="360"/>
        <w:jc w:val="righ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1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41"/>
      </w:pPr>
      <w:rPr>
        <w:rFonts w:hint="default"/>
        <w:lang w:val="zh-CN" w:eastAsia="zh-CN" w:bidi="zh-CN"/>
      </w:rPr>
    </w:lvl>
  </w:abstractNum>
  <w:abstractNum w:abstractNumId="13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1728" w:hanging="365"/>
      </w:pPr>
      <w:rPr>
        <w:rFonts w:hint="default" w:ascii="宋体" w:hAnsi="宋体" w:eastAsia="宋体" w:cs="宋体"/>
        <w:spacing w:val="-58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5"/>
      </w:pPr>
      <w:rPr>
        <w:rFonts w:hint="default"/>
        <w:lang w:val="zh-CN" w:eastAsia="zh-CN" w:bidi="zh-CN"/>
      </w:rPr>
    </w:lvl>
  </w:abstractNum>
  <w:abstractNum w:abstractNumId="14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1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)"/>
      <w:lvlJc w:val="left"/>
      <w:pPr>
        <w:ind w:left="196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0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9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79" w:hanging="360"/>
      </w:pPr>
      <w:rPr>
        <w:rFonts w:hint="default"/>
        <w:lang w:val="zh-CN" w:eastAsia="zh-CN" w:bidi="zh-CN"/>
      </w:rPr>
    </w:lvl>
  </w:abstractNum>
  <w:abstractNum w:abstractNumId="16">
    <w:nsid w:val="0E640482"/>
    <w:multiLevelType w:val="multilevel"/>
    <w:tmpl w:val="0E640482"/>
    <w:lvl w:ilvl="0" w:tentative="0">
      <w:start w:val="1"/>
      <w:numFmt w:val="decimal"/>
      <w:lvlText w:val="%1)"/>
      <w:lvlJc w:val="left"/>
      <w:pPr>
        <w:ind w:left="1728" w:hanging="360"/>
        <w:jc w:val="righ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17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1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503" w:hanging="341"/>
        <w:jc w:val="righ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3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7" w:hanging="3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5" w:hanging="3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4" w:hanging="3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3" w:hanging="3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3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0" w:hanging="3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8" w:hanging="341"/>
      </w:pPr>
      <w:rPr>
        <w:rFonts w:hint="default"/>
        <w:lang w:val="zh-CN" w:eastAsia="zh-CN" w:bidi="zh-CN"/>
      </w:rPr>
    </w:lvl>
  </w:abstractNum>
  <w:abstractNum w:abstractNumId="1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728" w:hanging="480"/>
        <w:jc w:val="left"/>
      </w:pPr>
      <w:rPr>
        <w:rFonts w:hint="default" w:ascii="宋体" w:hAnsi="宋体" w:eastAsia="宋体" w:cs="宋体"/>
        <w:spacing w:val="-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480"/>
      </w:pPr>
      <w:rPr>
        <w:rFonts w:hint="default"/>
        <w:lang w:val="zh-CN" w:eastAsia="zh-CN" w:bidi="zh-CN"/>
      </w:rPr>
    </w:lvl>
  </w:abstractNum>
  <w:abstractNum w:abstractNumId="20">
    <w:nsid w:val="39A0D9AC"/>
    <w:multiLevelType w:val="multilevel"/>
    <w:tmpl w:val="39A0D9AC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4"/>
      <w:numFmt w:val="decimal"/>
      <w:lvlText w:val="%2)"/>
      <w:lvlJc w:val="left"/>
      <w:pPr>
        <w:ind w:left="178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0" w:hanging="360"/>
      </w:pPr>
      <w:rPr>
        <w:rFonts w:hint="default"/>
        <w:lang w:val="zh-CN" w:eastAsia="zh-CN" w:bidi="zh-CN"/>
      </w:rPr>
    </w:lvl>
  </w:abstractNum>
  <w:abstractNum w:abstractNumId="21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41"/>
      </w:pPr>
      <w:rPr>
        <w:rFonts w:hint="default"/>
        <w:lang w:val="zh-CN" w:eastAsia="zh-CN" w:bidi="zh-CN"/>
      </w:rPr>
    </w:lvl>
  </w:abstractNum>
  <w:abstractNum w:abstractNumId="22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41"/>
      </w:pPr>
      <w:rPr>
        <w:rFonts w:hint="default"/>
        <w:lang w:val="zh-CN" w:eastAsia="zh-CN" w:bidi="zh-CN"/>
      </w:rPr>
    </w:lvl>
  </w:abstractNum>
  <w:abstractNum w:abstractNumId="2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503" w:hanging="305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6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26" w:hanging="360"/>
      </w:pPr>
      <w:rPr>
        <w:rFonts w:hint="default"/>
        <w:lang w:val="zh-CN" w:eastAsia="zh-CN" w:bidi="zh-CN"/>
      </w:rPr>
    </w:lvl>
  </w:abstractNum>
  <w:abstractNum w:abstractNumId="24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16" w:hanging="241"/>
      </w:pPr>
      <w:rPr>
        <w:rFonts w:hint="default"/>
        <w:lang w:val="zh-CN" w:eastAsia="zh-CN" w:bidi="zh-CN"/>
      </w:rPr>
    </w:lvl>
  </w:abstractNum>
  <w:abstractNum w:abstractNumId="25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26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27">
    <w:nsid w:val="60382F6E"/>
    <w:multiLevelType w:val="multilevel"/>
    <w:tmpl w:val="60382F6E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28">
    <w:nsid w:val="629F7852"/>
    <w:multiLevelType w:val="multilevel"/>
    <w:tmpl w:val="629F7852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abstractNum w:abstractNumId="2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744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84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29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73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1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07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6" w:hanging="361"/>
      </w:pPr>
      <w:rPr>
        <w:rFonts w:hint="default"/>
        <w:lang w:val="zh-CN" w:eastAsia="zh-CN" w:bidi="zh-CN"/>
      </w:rPr>
    </w:lvl>
  </w:abstractNum>
  <w:abstractNum w:abstractNumId="30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162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41"/>
      </w:pPr>
      <w:rPr>
        <w:rFonts w:hint="default"/>
        <w:lang w:val="zh-CN" w:eastAsia="zh-CN" w:bidi="zh-CN"/>
      </w:rPr>
    </w:lvl>
  </w:abstractNum>
  <w:abstractNum w:abstractNumId="31">
    <w:nsid w:val="7C246926"/>
    <w:multiLevelType w:val="multilevel"/>
    <w:tmpl w:val="7C246926"/>
    <w:lvl w:ilvl="0" w:tentative="0">
      <w:start w:val="1"/>
      <w:numFmt w:val="decimal"/>
      <w:lvlText w:val="%1)"/>
      <w:lvlJc w:val="left"/>
      <w:pPr>
        <w:ind w:left="1728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5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4E67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08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2"/>
      <w:ind w:left="172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2"/>
      <w:ind w:left="1728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2020-12-31T07:34:00Z</dcterms:created>
  <dc:creator>user</dc:creator>
  <cp:lastModifiedBy>动力</cp:lastModifiedBy>
  <dcterms:modified xsi:type="dcterms:W3CDTF">2021-01-03T11:40:53Z</dcterms:modified>
  <dc:title>《       》课程教学大纲(黑体加粗,小2号)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2052-11.1.0.10228</vt:lpwstr>
  </property>
</Properties>
</file>