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《日语视听说</w:t>
      </w:r>
      <w:r>
        <w:rPr>
          <w:rFonts w:ascii="黑体" w:hAnsi="黑体" w:eastAsia="黑体"/>
          <w:b/>
          <w:sz w:val="36"/>
          <w:szCs w:val="36"/>
        </w:rPr>
        <w:fldChar w:fldCharType="begin"/>
      </w:r>
      <w:r>
        <w:rPr>
          <w:rFonts w:ascii="黑体" w:hAnsi="黑体" w:eastAsia="黑体"/>
          <w:b/>
          <w:sz w:val="36"/>
          <w:szCs w:val="36"/>
        </w:rPr>
        <w:instrText xml:space="preserve"> </w:instrText>
      </w:r>
      <w:r>
        <w:rPr>
          <w:rFonts w:hint="eastAsia" w:ascii="黑体" w:hAnsi="黑体" w:eastAsia="黑体"/>
          <w:b/>
          <w:sz w:val="36"/>
          <w:szCs w:val="36"/>
        </w:rPr>
        <w:instrText xml:space="preserve">= 2 \* ROMAN</w:instrText>
      </w:r>
      <w:r>
        <w:rPr>
          <w:rFonts w:ascii="黑体" w:hAnsi="黑体" w:eastAsia="黑体"/>
          <w:b/>
          <w:sz w:val="36"/>
          <w:szCs w:val="36"/>
        </w:rPr>
        <w:instrText xml:space="preserve"> </w:instrText>
      </w:r>
      <w:r>
        <w:rPr>
          <w:rFonts w:ascii="黑体" w:hAnsi="黑体" w:eastAsia="黑体"/>
          <w:b/>
          <w:sz w:val="36"/>
          <w:szCs w:val="36"/>
        </w:rPr>
        <w:fldChar w:fldCharType="separate"/>
      </w:r>
      <w:r>
        <w:rPr>
          <w:rFonts w:ascii="黑体" w:hAnsi="黑体" w:eastAsia="黑体"/>
          <w:b/>
          <w:sz w:val="36"/>
          <w:szCs w:val="36"/>
        </w:rPr>
        <w:t>II</w:t>
      </w:r>
      <w:r>
        <w:rPr>
          <w:rFonts w:ascii="黑体" w:hAnsi="黑体" w:eastAsia="黑体"/>
          <w:b/>
          <w:sz w:val="36"/>
          <w:szCs w:val="36"/>
        </w:rPr>
        <w:fldChar w:fldCharType="end"/>
      </w:r>
      <w:r>
        <w:rPr>
          <w:rFonts w:hint="eastAsia" w:ascii="黑体" w:hAnsi="黑体" w:eastAsia="黑体"/>
          <w:b/>
          <w:sz w:val="36"/>
          <w:szCs w:val="36"/>
        </w:rPr>
        <w:t>》课程教学大纲</w:t>
      </w:r>
    </w:p>
    <w:p>
      <w:pPr>
        <w:jc w:val="center"/>
        <w:rPr>
          <w:rFonts w:ascii="黑体" w:hAnsi="黑体" w:eastAsia="黑体"/>
          <w:b/>
          <w:sz w:val="36"/>
          <w:szCs w:val="36"/>
        </w:rPr>
      </w:pPr>
      <w:r>
        <w:rPr>
          <w:rFonts w:hint="eastAsia" w:ascii="黑体" w:hAnsi="黑体" w:eastAsia="黑体"/>
          <w:b/>
          <w:sz w:val="36"/>
          <w:szCs w:val="36"/>
        </w:rPr>
        <w:t>《日本語</w:t>
      </w:r>
      <w:r>
        <w:rPr>
          <w:rFonts w:hint="eastAsia" w:ascii="Yu Mincho" w:hAnsi="Yu Mincho" w:eastAsia="Yu Mincho"/>
          <w:b/>
          <w:sz w:val="36"/>
          <w:szCs w:val="36"/>
        </w:rPr>
        <w:t>視聴説</w:t>
      </w:r>
      <w:r>
        <w:rPr>
          <w:rFonts w:ascii="黑体" w:hAnsi="黑体" w:eastAsia="黑体"/>
          <w:b/>
          <w:sz w:val="36"/>
          <w:szCs w:val="36"/>
        </w:rPr>
        <w:t>II</w:t>
      </w:r>
      <w:r>
        <w:rPr>
          <w:rFonts w:hint="eastAsia" w:ascii="黑体" w:hAnsi="黑体" w:eastAsia="黑体"/>
          <w:b/>
          <w:sz w:val="36"/>
          <w:szCs w:val="36"/>
        </w:rPr>
        <w:t>》科目教育計画</w:t>
      </w:r>
    </w:p>
    <w:p>
      <w:pPr>
        <w:jc w:val="center"/>
        <w:rPr>
          <w:rFonts w:ascii="黑体" w:hAnsi="黑体" w:eastAsia="黑体"/>
          <w:b/>
          <w:sz w:val="36"/>
          <w:szCs w:val="36"/>
        </w:rPr>
      </w:pPr>
    </w:p>
    <w:p>
      <w:pPr>
        <w:pStyle w:val="7"/>
        <w:numPr>
          <w:ilvl w:val="0"/>
          <w:numId w:val="1"/>
        </w:numPr>
        <w:ind w:firstLineChars="0"/>
        <w:rPr>
          <w:rFonts w:ascii="黑体" w:hAnsi="黑体" w:eastAsia="黑体"/>
          <w:b/>
          <w:sz w:val="24"/>
          <w:szCs w:val="24"/>
        </w:rPr>
      </w:pPr>
      <w:r>
        <w:rPr>
          <w:rFonts w:hint="eastAsia" w:ascii="黑体" w:hAnsi="黑体" w:eastAsia="黑体"/>
          <w:b/>
          <w:sz w:val="24"/>
          <w:szCs w:val="24"/>
        </w:rPr>
        <w:t>课程基本信息</w:t>
      </w:r>
    </w:p>
    <w:p>
      <w:pPr>
        <w:pStyle w:val="7"/>
        <w:ind w:left="480" w:firstLine="0" w:firstLineChars="0"/>
        <w:rPr>
          <w:rFonts w:ascii="黑体" w:hAnsi="黑体" w:eastAsia="黑体"/>
          <w:b/>
          <w:sz w:val="24"/>
          <w:szCs w:val="24"/>
        </w:rPr>
      </w:pPr>
    </w:p>
    <w:p>
      <w:pPr>
        <w:pStyle w:val="7"/>
        <w:ind w:left="480" w:firstLine="0" w:firstLineChars="0"/>
        <w:rPr>
          <w:rFonts w:hint="default" w:ascii="宋体" w:hAnsi="宋体" w:eastAsia="宋体"/>
          <w:sz w:val="24"/>
          <w:szCs w:val="24"/>
          <w:lang w:val="en-US" w:eastAsia="zh-CN"/>
        </w:rPr>
      </w:pPr>
      <w:r>
        <w:rPr>
          <w:rFonts w:hint="eastAsia" w:ascii="宋体" w:hAnsi="宋体" w:eastAsia="宋体"/>
          <w:sz w:val="24"/>
          <w:szCs w:val="24"/>
        </w:rPr>
        <w:t>课程代码：</w:t>
      </w:r>
      <w:r>
        <w:rPr>
          <w:rFonts w:ascii="宋体" w:hAnsi="宋体" w:eastAsia="宋体"/>
          <w:sz w:val="24"/>
          <w:szCs w:val="24"/>
        </w:rPr>
        <w:t>160</w:t>
      </w:r>
      <w:r>
        <w:rPr>
          <w:rFonts w:hint="eastAsia" w:ascii="宋体" w:hAnsi="宋体" w:eastAsia="宋体"/>
          <w:sz w:val="24"/>
          <w:szCs w:val="24"/>
          <w:lang w:val="en-US" w:eastAsia="zh-CN"/>
        </w:rPr>
        <w:t>67002</w:t>
      </w:r>
      <w:bookmarkStart w:id="1" w:name="_GoBack"/>
      <w:bookmarkEnd w:id="1"/>
    </w:p>
    <w:p>
      <w:pPr>
        <w:pStyle w:val="7"/>
        <w:ind w:left="480" w:firstLine="0" w:firstLineChars="0"/>
        <w:rPr>
          <w:rFonts w:ascii="宋体" w:hAnsi="宋体" w:eastAsia="宋体"/>
          <w:sz w:val="24"/>
          <w:szCs w:val="24"/>
        </w:rPr>
      </w:pPr>
      <w:r>
        <w:rPr>
          <w:rFonts w:hint="eastAsia" w:ascii="宋体" w:hAnsi="宋体" w:eastAsia="宋体"/>
          <w:sz w:val="24"/>
          <w:szCs w:val="24"/>
        </w:rPr>
        <w:t>课程名称：日语视听说</w:t>
      </w:r>
      <w:r>
        <w:rPr>
          <w:rFonts w:ascii="宋体" w:hAnsi="宋体" w:eastAsia="宋体"/>
          <w:sz w:val="24"/>
          <w:szCs w:val="24"/>
        </w:rPr>
        <w:t>II</w:t>
      </w:r>
    </w:p>
    <w:p>
      <w:pPr>
        <w:pStyle w:val="7"/>
        <w:ind w:left="480" w:firstLine="0" w:firstLineChars="0"/>
        <w:rPr>
          <w:rFonts w:ascii="宋体" w:hAnsi="宋体" w:eastAsia="宋体"/>
          <w:sz w:val="24"/>
          <w:szCs w:val="24"/>
        </w:rPr>
      </w:pPr>
      <w:r>
        <w:rPr>
          <w:rFonts w:hint="eastAsia" w:ascii="宋体" w:hAnsi="宋体" w:eastAsia="宋体"/>
          <w:sz w:val="24"/>
          <w:szCs w:val="24"/>
        </w:rPr>
        <w:t>课程类别：学科基础课</w:t>
      </w:r>
    </w:p>
    <w:p>
      <w:pPr>
        <w:pStyle w:val="7"/>
        <w:ind w:left="480" w:firstLine="0" w:firstLineChars="0"/>
        <w:rPr>
          <w:rFonts w:ascii="宋体" w:hAnsi="宋体" w:eastAsia="宋体"/>
          <w:sz w:val="24"/>
          <w:szCs w:val="24"/>
        </w:rPr>
      </w:pPr>
      <w:r>
        <w:rPr>
          <w:rFonts w:hint="eastAsia" w:ascii="宋体" w:hAnsi="宋体" w:eastAsia="宋体"/>
          <w:sz w:val="24"/>
          <w:szCs w:val="24"/>
        </w:rPr>
        <w:t>学时：32</w:t>
      </w:r>
    </w:p>
    <w:p>
      <w:pPr>
        <w:pStyle w:val="7"/>
        <w:ind w:left="480" w:firstLine="0" w:firstLineChars="0"/>
        <w:rPr>
          <w:rFonts w:ascii="宋体" w:hAnsi="宋体" w:eastAsia="宋体"/>
          <w:sz w:val="24"/>
          <w:szCs w:val="24"/>
        </w:rPr>
      </w:pPr>
      <w:r>
        <w:rPr>
          <w:rFonts w:hint="eastAsia" w:ascii="宋体" w:hAnsi="宋体" w:eastAsia="宋体"/>
          <w:sz w:val="24"/>
          <w:szCs w:val="24"/>
        </w:rPr>
        <w:t>学分：2</w:t>
      </w:r>
    </w:p>
    <w:p>
      <w:pPr>
        <w:pStyle w:val="7"/>
        <w:ind w:left="480" w:firstLine="0" w:firstLineChars="0"/>
        <w:rPr>
          <w:rFonts w:ascii="宋体" w:hAnsi="宋体" w:eastAsia="宋体"/>
          <w:sz w:val="24"/>
          <w:szCs w:val="24"/>
        </w:rPr>
      </w:pPr>
      <w:r>
        <w:rPr>
          <w:rFonts w:hint="eastAsia" w:ascii="宋体" w:hAnsi="宋体" w:eastAsia="宋体"/>
          <w:sz w:val="24"/>
          <w:szCs w:val="24"/>
        </w:rPr>
        <w:t>适用对象：日语专业</w:t>
      </w:r>
    </w:p>
    <w:p>
      <w:pPr>
        <w:pStyle w:val="7"/>
        <w:ind w:left="480" w:firstLine="0" w:firstLineChars="0"/>
        <w:rPr>
          <w:rFonts w:ascii="宋体" w:hAnsi="宋体" w:eastAsia="宋体"/>
          <w:sz w:val="24"/>
          <w:szCs w:val="24"/>
        </w:rPr>
      </w:pPr>
      <w:r>
        <w:rPr>
          <w:rFonts w:hint="eastAsia" w:ascii="宋体" w:hAnsi="宋体" w:eastAsia="宋体"/>
          <w:sz w:val="24"/>
          <w:szCs w:val="24"/>
        </w:rPr>
        <w:t>考核方式：考查</w:t>
      </w:r>
    </w:p>
    <w:p>
      <w:pPr>
        <w:pStyle w:val="7"/>
        <w:ind w:left="480" w:firstLine="0" w:firstLineChars="0"/>
        <w:rPr>
          <w:rFonts w:ascii="宋体" w:hAnsi="宋体" w:eastAsia="宋体"/>
          <w:sz w:val="24"/>
          <w:szCs w:val="24"/>
        </w:rPr>
      </w:pPr>
      <w:r>
        <w:rPr>
          <w:rFonts w:hint="eastAsia" w:ascii="宋体" w:hAnsi="宋体" w:eastAsia="宋体"/>
          <w:sz w:val="24"/>
          <w:szCs w:val="24"/>
        </w:rPr>
        <w:t>先修课程：基础日语、日语视听说</w:t>
      </w: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1 \* ROMAN</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ascii="宋体" w:hAnsi="宋体" w:eastAsia="宋体"/>
          <w:sz w:val="24"/>
          <w:szCs w:val="24"/>
        </w:rPr>
        <w:t>I</w:t>
      </w:r>
      <w:r>
        <w:rPr>
          <w:rFonts w:ascii="宋体" w:hAnsi="宋体" w:eastAsia="宋体"/>
          <w:sz w:val="24"/>
          <w:szCs w:val="24"/>
        </w:rPr>
        <w:fldChar w:fldCharType="end"/>
      </w:r>
    </w:p>
    <w:p>
      <w:pPr>
        <w:pStyle w:val="7"/>
        <w:ind w:left="480" w:firstLine="0" w:firstLineChars="0"/>
        <w:rPr>
          <w:rFonts w:ascii="宋体" w:hAnsi="宋体" w:eastAsia="宋体"/>
          <w:sz w:val="24"/>
          <w:szCs w:val="24"/>
        </w:rPr>
      </w:pPr>
    </w:p>
    <w:p>
      <w:pPr>
        <w:pStyle w:val="7"/>
        <w:ind w:left="480" w:firstLine="0" w:firstLineChars="0"/>
        <w:rPr>
          <w:rFonts w:ascii="宋体" w:hAnsi="宋体" w:eastAsia="宋体"/>
          <w:sz w:val="24"/>
          <w:szCs w:val="24"/>
        </w:rPr>
      </w:pPr>
      <w:r>
        <w:rPr>
          <w:rFonts w:hint="eastAsia" w:ascii="宋体" w:hAnsi="宋体" w:eastAsia="宋体"/>
          <w:sz w:val="24"/>
          <w:szCs w:val="24"/>
        </w:rPr>
        <w:t>科目基本内容</w:t>
      </w:r>
    </w:p>
    <w:p>
      <w:pPr>
        <w:ind w:firstLine="480" w:firstLineChars="200"/>
        <w:rPr>
          <w:rFonts w:ascii="宋体" w:hAnsi="宋体" w:eastAsia="宋体"/>
          <w:sz w:val="24"/>
          <w:szCs w:val="24"/>
        </w:rPr>
      </w:pPr>
      <w:r>
        <w:rPr>
          <w:rFonts w:hint="eastAsia" w:ascii="宋体" w:hAnsi="宋体" w:eastAsia="宋体"/>
          <w:sz w:val="24"/>
          <w:szCs w:val="24"/>
        </w:rPr>
        <w:t>科目番号　：16023602</w:t>
      </w:r>
    </w:p>
    <w:p>
      <w:pPr>
        <w:ind w:firstLine="480" w:firstLineChars="200"/>
        <w:rPr>
          <w:rFonts w:ascii="宋体" w:hAnsi="宋体" w:eastAsia="宋体"/>
          <w:sz w:val="24"/>
          <w:szCs w:val="24"/>
        </w:rPr>
      </w:pPr>
      <w:r>
        <w:rPr>
          <w:rFonts w:hint="eastAsia" w:ascii="宋体" w:hAnsi="宋体" w:eastAsia="宋体"/>
          <w:sz w:val="24"/>
          <w:szCs w:val="24"/>
        </w:rPr>
        <w:t>科目名称　：日本語</w:t>
      </w:r>
      <w:r>
        <w:rPr>
          <w:rFonts w:hint="eastAsia" w:ascii="Yu Mincho" w:hAnsi="Yu Mincho" w:eastAsia="Yu Mincho"/>
          <w:sz w:val="24"/>
          <w:szCs w:val="24"/>
        </w:rPr>
        <w:t>視聴説</w:t>
      </w:r>
      <w:r>
        <w:rPr>
          <w:rFonts w:ascii="宋体" w:hAnsi="宋体" w:eastAsia="宋体"/>
          <w:sz w:val="24"/>
          <w:szCs w:val="24"/>
        </w:rPr>
        <w:t>II</w:t>
      </w:r>
    </w:p>
    <w:p>
      <w:pPr>
        <w:ind w:firstLine="480" w:firstLineChars="200"/>
        <w:rPr>
          <w:rFonts w:ascii="宋体" w:hAnsi="宋体" w:eastAsia="宋体"/>
          <w:sz w:val="24"/>
          <w:szCs w:val="24"/>
        </w:rPr>
      </w:pPr>
      <w:r>
        <w:rPr>
          <w:rFonts w:hint="eastAsia" w:ascii="宋体" w:hAnsi="宋体" w:eastAsia="宋体"/>
          <w:sz w:val="24"/>
          <w:szCs w:val="24"/>
        </w:rPr>
        <w:t>科目区分　：専攻技能課</w:t>
      </w:r>
      <w:r>
        <w:rPr>
          <w:rFonts w:ascii="宋体" w:hAnsi="宋体" w:eastAsia="宋体"/>
          <w:sz w:val="24"/>
          <w:szCs w:val="24"/>
        </w:rPr>
        <w:t xml:space="preserve"> </w:t>
      </w:r>
    </w:p>
    <w:p>
      <w:pPr>
        <w:ind w:firstLine="480" w:firstLineChars="200"/>
        <w:rPr>
          <w:rFonts w:ascii="宋体" w:hAnsi="宋体" w:eastAsia="宋体"/>
          <w:sz w:val="24"/>
          <w:szCs w:val="24"/>
        </w:rPr>
      </w:pPr>
      <w:r>
        <w:rPr>
          <w:rFonts w:hint="eastAsia" w:ascii="宋体" w:hAnsi="宋体" w:eastAsia="宋体"/>
          <w:sz w:val="24"/>
          <w:szCs w:val="24"/>
        </w:rPr>
        <w:t>授業時間数：32</w:t>
      </w:r>
    </w:p>
    <w:p>
      <w:pPr>
        <w:ind w:firstLine="480" w:firstLineChars="200"/>
        <w:rPr>
          <w:rFonts w:ascii="宋体" w:hAnsi="宋体" w:eastAsia="宋体"/>
          <w:sz w:val="24"/>
          <w:szCs w:val="24"/>
        </w:rPr>
      </w:pPr>
      <w:r>
        <w:rPr>
          <w:rFonts w:hint="eastAsia" w:ascii="宋体" w:hAnsi="宋体" w:eastAsia="宋体"/>
          <w:sz w:val="24"/>
          <w:szCs w:val="24"/>
        </w:rPr>
        <w:t>科目単位数：</w:t>
      </w:r>
      <w:r>
        <w:rPr>
          <w:rFonts w:ascii="宋体" w:hAnsi="宋体" w:eastAsia="宋体"/>
          <w:sz w:val="24"/>
          <w:szCs w:val="24"/>
        </w:rPr>
        <w:t>2</w:t>
      </w:r>
    </w:p>
    <w:p>
      <w:pPr>
        <w:ind w:firstLine="480" w:firstLineChars="200"/>
        <w:rPr>
          <w:rFonts w:ascii="宋体" w:hAnsi="宋体" w:eastAsia="宋体"/>
          <w:sz w:val="24"/>
          <w:szCs w:val="24"/>
          <w:lang w:eastAsia="ja-JP"/>
        </w:rPr>
      </w:pPr>
      <w:r>
        <w:rPr>
          <w:rFonts w:hint="eastAsia" w:ascii="宋体" w:hAnsi="宋体" w:eastAsia="宋体"/>
          <w:sz w:val="24"/>
          <w:szCs w:val="24"/>
          <w:lang w:eastAsia="ja-JP"/>
        </w:rPr>
        <w:t>適用対象　：日本語専攻</w:t>
      </w:r>
    </w:p>
    <w:p>
      <w:pPr>
        <w:ind w:firstLine="480" w:firstLineChars="200"/>
        <w:rPr>
          <w:rFonts w:ascii="宋体" w:hAnsi="宋体" w:eastAsia="宋体"/>
          <w:sz w:val="24"/>
          <w:szCs w:val="24"/>
          <w:lang w:eastAsia="ja-JP"/>
        </w:rPr>
      </w:pPr>
      <w:r>
        <w:rPr>
          <w:rFonts w:hint="eastAsia" w:ascii="宋体" w:hAnsi="宋体" w:eastAsia="宋体"/>
          <w:sz w:val="24"/>
          <w:szCs w:val="24"/>
          <w:lang w:eastAsia="ja-JP"/>
        </w:rPr>
        <w:t>試験方法　：考査</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先修科目　：基礎日本語</w:t>
      </w:r>
      <w:r>
        <w:rPr>
          <w:rFonts w:hint="eastAsia" w:ascii="宋体" w:hAnsi="宋体" w:eastAsia="Yu Mincho"/>
          <w:sz w:val="24"/>
          <w:szCs w:val="24"/>
          <w:lang w:eastAsia="ja-JP"/>
        </w:rPr>
        <w:t>、</w:t>
      </w:r>
      <w:r>
        <w:rPr>
          <w:rFonts w:hint="eastAsia" w:ascii="宋体" w:hAnsi="宋体" w:eastAsia="宋体"/>
          <w:sz w:val="24"/>
          <w:szCs w:val="24"/>
          <w:lang w:eastAsia="ja-JP"/>
        </w:rPr>
        <w:t>日本語</w:t>
      </w:r>
      <w:r>
        <w:rPr>
          <w:rFonts w:hint="eastAsia" w:ascii="Yu Mincho" w:hAnsi="Yu Mincho" w:eastAsia="Yu Mincho"/>
          <w:sz w:val="24"/>
          <w:szCs w:val="24"/>
          <w:lang w:eastAsia="ja-JP"/>
        </w:rPr>
        <w:t>視聴説</w:t>
      </w:r>
      <w:r>
        <w:rPr>
          <w:rFonts w:hint="eastAsia" w:ascii="宋体" w:hAnsi="宋体" w:eastAsia="宋体"/>
          <w:sz w:val="24"/>
          <w:szCs w:val="24"/>
          <w:lang w:eastAsia="ja-JP"/>
        </w:rPr>
        <w:t>Ⅰ</w:t>
      </w:r>
    </w:p>
    <w:p>
      <w:pPr>
        <w:ind w:firstLine="420" w:firstLineChars="175"/>
        <w:rPr>
          <w:rFonts w:ascii="黑体" w:hAnsi="黑体" w:eastAsia="黑体"/>
          <w:sz w:val="24"/>
          <w:szCs w:val="24"/>
          <w:lang w:eastAsia="ja-JP"/>
        </w:rPr>
      </w:pPr>
    </w:p>
    <w:p>
      <w:pPr>
        <w:ind w:firstLine="420" w:firstLineChars="175"/>
        <w:rPr>
          <w:rFonts w:ascii="黑体" w:hAnsi="黑体" w:eastAsia="黑体"/>
          <w:sz w:val="24"/>
          <w:szCs w:val="24"/>
        </w:rPr>
      </w:pPr>
      <w:r>
        <w:rPr>
          <w:rFonts w:hint="eastAsia" w:ascii="黑体" w:hAnsi="黑体" w:eastAsia="黑体"/>
          <w:sz w:val="24"/>
          <w:szCs w:val="24"/>
        </w:rPr>
        <w:t>二、</w:t>
      </w:r>
      <w:r>
        <w:rPr>
          <w:rFonts w:hint="eastAsia" w:ascii="黑体" w:hAnsi="黑体" w:eastAsia="黑体" w:cs="宋体"/>
          <w:sz w:val="24"/>
          <w:szCs w:val="24"/>
        </w:rPr>
        <w:t>课</w:t>
      </w:r>
      <w:r>
        <w:rPr>
          <w:rFonts w:hint="eastAsia" w:ascii="黑体" w:hAnsi="黑体" w:eastAsia="黑体" w:cs="Yu Mincho"/>
          <w:sz w:val="24"/>
          <w:szCs w:val="24"/>
        </w:rPr>
        <w:t>程</w:t>
      </w:r>
      <w:r>
        <w:rPr>
          <w:rFonts w:hint="eastAsia" w:ascii="黑体" w:hAnsi="黑体" w:eastAsia="黑体" w:cs="宋体"/>
          <w:sz w:val="24"/>
          <w:szCs w:val="24"/>
        </w:rPr>
        <w:t>简</w:t>
      </w:r>
      <w:r>
        <w:rPr>
          <w:rFonts w:hint="eastAsia" w:ascii="黑体" w:hAnsi="黑体" w:eastAsia="黑体" w:cs="Yu Mincho"/>
          <w:sz w:val="24"/>
          <w:szCs w:val="24"/>
        </w:rPr>
        <w:t>介</w:t>
      </w:r>
    </w:p>
    <w:p>
      <w:pPr>
        <w:ind w:firstLine="420" w:firstLineChars="175"/>
        <w:rPr>
          <w:rFonts w:ascii="宋体" w:hAnsi="宋体" w:eastAsia="Yu Mincho"/>
          <w:sz w:val="24"/>
          <w:szCs w:val="24"/>
        </w:rPr>
      </w:pPr>
    </w:p>
    <w:p>
      <w:pPr>
        <w:ind w:firstLine="420" w:firstLineChars="175"/>
        <w:rPr>
          <w:rFonts w:ascii="宋体" w:hAnsi="宋体" w:eastAsia="宋体"/>
          <w:sz w:val="24"/>
          <w:szCs w:val="24"/>
        </w:rPr>
      </w:pPr>
      <w:r>
        <w:rPr>
          <w:rFonts w:hint="eastAsia" w:ascii="宋体" w:hAnsi="宋体" w:eastAsia="宋体"/>
          <w:sz w:val="24"/>
          <w:szCs w:val="24"/>
        </w:rPr>
        <w:t>中文</w:t>
      </w:r>
      <w:r>
        <w:rPr>
          <w:rFonts w:hint="eastAsia" w:ascii="宋体" w:hAnsi="宋体" w:eastAsia="宋体" w:cs="宋体"/>
          <w:sz w:val="24"/>
          <w:szCs w:val="24"/>
        </w:rPr>
        <w:t>简</w:t>
      </w:r>
      <w:r>
        <w:rPr>
          <w:rFonts w:hint="eastAsia" w:ascii="宋体" w:hAnsi="宋体" w:eastAsia="宋体" w:cs="Yu Mincho"/>
          <w:sz w:val="24"/>
          <w:szCs w:val="24"/>
        </w:rPr>
        <w:t>介</w:t>
      </w:r>
      <w:r>
        <w:rPr>
          <w:rFonts w:ascii="宋体" w:hAnsi="宋体" w:eastAsia="宋体"/>
          <w:sz w:val="24"/>
          <w:szCs w:val="24"/>
        </w:rPr>
        <w:t>:</w:t>
      </w:r>
    </w:p>
    <w:p>
      <w:pPr>
        <w:ind w:firstLine="420" w:firstLineChars="175"/>
        <w:rPr>
          <w:rFonts w:ascii="宋体" w:hAnsi="宋体" w:eastAsia="宋体"/>
          <w:sz w:val="24"/>
          <w:szCs w:val="24"/>
        </w:rPr>
      </w:pPr>
      <w:r>
        <w:rPr>
          <w:rFonts w:hint="eastAsia" w:ascii="宋体" w:hAnsi="宋体" w:eastAsia="宋体"/>
          <w:sz w:val="24"/>
          <w:szCs w:val="24"/>
        </w:rPr>
        <w:t>本</w:t>
      </w:r>
      <w:r>
        <w:rPr>
          <w:rFonts w:hint="eastAsia" w:ascii="宋体" w:hAnsi="宋体" w:eastAsia="宋体" w:cs="宋体"/>
          <w:sz w:val="24"/>
          <w:szCs w:val="24"/>
        </w:rPr>
        <w:t>课</w:t>
      </w:r>
      <w:r>
        <w:rPr>
          <w:rFonts w:hint="eastAsia" w:ascii="宋体" w:hAnsi="宋体" w:eastAsia="宋体" w:cs="Yu Mincho"/>
          <w:sz w:val="24"/>
          <w:szCs w:val="24"/>
        </w:rPr>
        <w:t>程</w:t>
      </w:r>
      <w:r>
        <w:rPr>
          <w:rFonts w:hint="eastAsia" w:ascii="宋体" w:hAnsi="宋体" w:eastAsia="宋体" w:cs="宋体"/>
          <w:sz w:val="24"/>
          <w:szCs w:val="24"/>
        </w:rPr>
        <w:t>对</w:t>
      </w:r>
      <w:r>
        <w:rPr>
          <w:rFonts w:hint="eastAsia" w:ascii="宋体" w:hAnsi="宋体" w:eastAsia="宋体" w:cs="Yu Mincho"/>
          <w:sz w:val="24"/>
          <w:szCs w:val="24"/>
        </w:rPr>
        <w:t>象</w:t>
      </w:r>
      <w:r>
        <w:rPr>
          <w:rFonts w:hint="eastAsia" w:ascii="宋体" w:hAnsi="宋体" w:eastAsia="宋体" w:cs="宋体"/>
          <w:sz w:val="24"/>
          <w:szCs w:val="24"/>
        </w:rPr>
        <w:t>为</w:t>
      </w:r>
      <w:r>
        <w:rPr>
          <w:rFonts w:hint="eastAsia" w:ascii="宋体" w:hAnsi="宋体" w:eastAsia="宋体" w:cs="Yu Mincho"/>
          <w:sz w:val="24"/>
          <w:szCs w:val="24"/>
        </w:rPr>
        <w:t>日</w:t>
      </w:r>
      <w:r>
        <w:rPr>
          <w:rFonts w:hint="eastAsia" w:ascii="宋体" w:hAnsi="宋体" w:eastAsia="宋体" w:cs="宋体"/>
          <w:sz w:val="24"/>
          <w:szCs w:val="24"/>
        </w:rPr>
        <w:t>语专业</w:t>
      </w:r>
      <w:r>
        <w:rPr>
          <w:rFonts w:hint="eastAsia" w:ascii="宋体" w:hAnsi="宋体" w:eastAsia="宋体" w:cs="Yu Mincho"/>
          <w:sz w:val="24"/>
          <w:szCs w:val="24"/>
        </w:rPr>
        <w:t>低年</w:t>
      </w:r>
      <w:r>
        <w:rPr>
          <w:rFonts w:hint="eastAsia" w:ascii="宋体" w:hAnsi="宋体" w:eastAsia="宋体" w:cs="宋体"/>
          <w:sz w:val="24"/>
          <w:szCs w:val="24"/>
        </w:rPr>
        <w:t>级</w:t>
      </w:r>
      <w:r>
        <w:rPr>
          <w:rFonts w:hint="eastAsia" w:ascii="宋体" w:hAnsi="宋体" w:eastAsia="宋体" w:cs="Yu Mincho"/>
          <w:sz w:val="24"/>
          <w:szCs w:val="24"/>
        </w:rPr>
        <w:t>学生。</w:t>
      </w:r>
      <w:r>
        <w:rPr>
          <w:rFonts w:hint="eastAsia" w:ascii="宋体" w:hAnsi="宋体" w:eastAsia="宋体" w:cs="宋体"/>
          <w:sz w:val="24"/>
          <w:szCs w:val="24"/>
        </w:rPr>
        <w:t>课</w:t>
      </w:r>
      <w:r>
        <w:rPr>
          <w:rFonts w:hint="eastAsia" w:ascii="宋体" w:hAnsi="宋体" w:eastAsia="宋体" w:cs="Yu Mincho"/>
          <w:sz w:val="24"/>
          <w:szCs w:val="24"/>
        </w:rPr>
        <w:t>程遵循内容与听力技巧并重的原</w:t>
      </w:r>
      <w:r>
        <w:rPr>
          <w:rFonts w:hint="eastAsia" w:ascii="宋体" w:hAnsi="宋体" w:eastAsia="宋体" w:cs="宋体"/>
          <w:sz w:val="24"/>
          <w:szCs w:val="24"/>
        </w:rPr>
        <w:t>则</w:t>
      </w:r>
      <w:r>
        <w:rPr>
          <w:rFonts w:hint="eastAsia" w:ascii="宋体" w:hAnsi="宋体" w:eastAsia="宋体" w:cs="Yu Mincho"/>
          <w:sz w:val="24"/>
          <w:szCs w:val="24"/>
        </w:rPr>
        <w:t>，注重入</w:t>
      </w:r>
      <w:r>
        <w:rPr>
          <w:rFonts w:hint="eastAsia" w:ascii="宋体" w:hAnsi="宋体" w:eastAsia="宋体" w:cs="宋体"/>
          <w:sz w:val="24"/>
          <w:szCs w:val="24"/>
        </w:rPr>
        <w:t>选</w:t>
      </w:r>
      <w:r>
        <w:rPr>
          <w:rFonts w:hint="eastAsia" w:ascii="宋体" w:hAnsi="宋体" w:eastAsia="宋体" w:cs="Yu Mincho"/>
          <w:sz w:val="24"/>
          <w:szCs w:val="24"/>
        </w:rPr>
        <w:t>材料的</w:t>
      </w:r>
      <w:r>
        <w:rPr>
          <w:rFonts w:hint="eastAsia" w:ascii="宋体" w:hAnsi="宋体" w:eastAsia="宋体" w:cs="宋体"/>
          <w:sz w:val="24"/>
          <w:szCs w:val="24"/>
        </w:rPr>
        <w:t>语</w:t>
      </w:r>
      <w:r>
        <w:rPr>
          <w:rFonts w:hint="eastAsia" w:ascii="宋体" w:hAnsi="宋体" w:eastAsia="宋体" w:cs="Yu Mincho"/>
          <w:sz w:val="24"/>
          <w:szCs w:val="24"/>
        </w:rPr>
        <w:t>言真</w:t>
      </w:r>
      <w:r>
        <w:rPr>
          <w:rFonts w:hint="eastAsia" w:ascii="宋体" w:hAnsi="宋体" w:eastAsia="宋体" w:cs="宋体"/>
          <w:sz w:val="24"/>
          <w:szCs w:val="24"/>
        </w:rPr>
        <w:t>实</w:t>
      </w:r>
      <w:r>
        <w:rPr>
          <w:rFonts w:hint="eastAsia" w:ascii="宋体" w:hAnsi="宋体" w:eastAsia="宋体" w:cs="Yu Mincho"/>
          <w:sz w:val="24"/>
          <w:szCs w:val="24"/>
        </w:rPr>
        <w:t>度和典型性，重点放在培养学生的听力理解能力和</w:t>
      </w:r>
      <w:r>
        <w:rPr>
          <w:rFonts w:hint="eastAsia" w:ascii="宋体" w:hAnsi="宋体" w:eastAsia="宋体" w:cs="宋体"/>
          <w:sz w:val="24"/>
          <w:szCs w:val="24"/>
        </w:rPr>
        <w:t>语</w:t>
      </w:r>
      <w:r>
        <w:rPr>
          <w:rFonts w:hint="eastAsia" w:ascii="宋体" w:hAnsi="宋体" w:eastAsia="宋体" w:cs="Yu Mincho"/>
          <w:sz w:val="24"/>
          <w:szCs w:val="24"/>
        </w:rPr>
        <w:t>言思</w:t>
      </w:r>
      <w:r>
        <w:rPr>
          <w:rFonts w:hint="eastAsia" w:ascii="宋体" w:hAnsi="宋体" w:eastAsia="宋体" w:cs="宋体"/>
          <w:sz w:val="24"/>
          <w:szCs w:val="24"/>
        </w:rPr>
        <w:t>维</w:t>
      </w:r>
      <w:r>
        <w:rPr>
          <w:rFonts w:hint="eastAsia" w:ascii="宋体" w:hAnsi="宋体" w:eastAsia="宋体" w:cs="Yu Mincho"/>
          <w:sz w:val="24"/>
          <w:szCs w:val="24"/>
        </w:rPr>
        <w:t>能力等方面。一年</w:t>
      </w:r>
      <w:r>
        <w:rPr>
          <w:rFonts w:hint="eastAsia" w:ascii="宋体" w:hAnsi="宋体" w:eastAsia="宋体" w:cs="宋体"/>
          <w:sz w:val="24"/>
          <w:szCs w:val="24"/>
        </w:rPr>
        <w:t>级</w:t>
      </w:r>
      <w:r>
        <w:rPr>
          <w:rFonts w:hint="eastAsia" w:ascii="宋体" w:hAnsi="宋体" w:eastAsia="宋体" w:cs="Yu Mincho"/>
          <w:sz w:val="24"/>
          <w:szCs w:val="24"/>
        </w:rPr>
        <w:t>主要以</w:t>
      </w:r>
      <w:r>
        <w:rPr>
          <w:rFonts w:hint="eastAsia" w:ascii="宋体" w:hAnsi="宋体" w:eastAsia="宋体" w:cs="宋体"/>
          <w:sz w:val="24"/>
          <w:szCs w:val="24"/>
        </w:rPr>
        <w:t>发</w:t>
      </w:r>
      <w:r>
        <w:rPr>
          <w:rFonts w:hint="eastAsia" w:ascii="宋体" w:hAnsi="宋体" w:eastAsia="宋体" w:cs="Yu Mincho"/>
          <w:sz w:val="24"/>
          <w:szCs w:val="24"/>
        </w:rPr>
        <w:t>音、培养学生的基</w:t>
      </w:r>
      <w:r>
        <w:rPr>
          <w:rFonts w:hint="eastAsia" w:ascii="宋体" w:hAnsi="宋体" w:eastAsia="宋体" w:cs="宋体"/>
          <w:sz w:val="24"/>
          <w:szCs w:val="24"/>
        </w:rPr>
        <w:t>础</w:t>
      </w:r>
      <w:r>
        <w:rPr>
          <w:rFonts w:hint="eastAsia" w:ascii="宋体" w:hAnsi="宋体" w:eastAsia="宋体" w:cs="Yu Mincho"/>
          <w:sz w:val="24"/>
          <w:szCs w:val="24"/>
        </w:rPr>
        <w:t>听力能力</w:t>
      </w:r>
      <w:r>
        <w:rPr>
          <w:rFonts w:hint="eastAsia" w:ascii="宋体" w:hAnsi="宋体" w:eastAsia="宋体" w:cs="宋体"/>
          <w:sz w:val="24"/>
          <w:szCs w:val="24"/>
        </w:rPr>
        <w:t>为</w:t>
      </w:r>
      <w:r>
        <w:rPr>
          <w:rFonts w:hint="eastAsia" w:ascii="宋体" w:hAnsi="宋体" w:eastAsia="宋体" w:cs="Yu Mincho"/>
          <w:sz w:val="24"/>
          <w:szCs w:val="24"/>
        </w:rPr>
        <w:t>主，内容包括基</w:t>
      </w:r>
      <w:r>
        <w:rPr>
          <w:rFonts w:hint="eastAsia" w:ascii="宋体" w:hAnsi="宋体" w:eastAsia="宋体" w:cs="宋体"/>
          <w:sz w:val="24"/>
          <w:szCs w:val="24"/>
        </w:rPr>
        <w:t>础发</w:t>
      </w:r>
      <w:r>
        <w:rPr>
          <w:rFonts w:hint="eastAsia" w:ascii="宋体" w:hAnsi="宋体" w:eastAsia="宋体" w:cs="Yu Mincho"/>
          <w:sz w:val="24"/>
          <w:szCs w:val="24"/>
        </w:rPr>
        <w:t>音、日常会</w:t>
      </w:r>
      <w:r>
        <w:rPr>
          <w:rFonts w:hint="eastAsia" w:ascii="宋体" w:hAnsi="宋体" w:eastAsia="宋体" w:cs="宋体"/>
          <w:sz w:val="24"/>
          <w:szCs w:val="24"/>
        </w:rPr>
        <w:t>话</w:t>
      </w:r>
      <w:r>
        <w:rPr>
          <w:rFonts w:hint="eastAsia" w:ascii="宋体" w:hAnsi="宋体" w:eastAsia="宋体" w:cs="Yu Mincho"/>
          <w:sz w:val="24"/>
          <w:szCs w:val="24"/>
        </w:rPr>
        <w:t>、日本人的生活</w:t>
      </w:r>
      <w:r>
        <w:rPr>
          <w:rFonts w:hint="eastAsia" w:ascii="宋体" w:hAnsi="宋体" w:eastAsia="宋体" w:cs="宋体"/>
          <w:sz w:val="24"/>
          <w:szCs w:val="24"/>
        </w:rPr>
        <w:t>习惯</w:t>
      </w:r>
      <w:r>
        <w:rPr>
          <w:rFonts w:hint="eastAsia" w:ascii="宋体" w:hAnsi="宋体" w:eastAsia="宋体" w:cs="Yu Mincho"/>
          <w:sz w:val="24"/>
          <w:szCs w:val="24"/>
        </w:rPr>
        <w:t>以及</w:t>
      </w:r>
      <w:r>
        <w:rPr>
          <w:rFonts w:hint="eastAsia" w:ascii="宋体" w:hAnsi="宋体" w:eastAsia="宋体" w:cs="宋体"/>
          <w:sz w:val="24"/>
          <w:szCs w:val="24"/>
        </w:rPr>
        <w:t>经</w:t>
      </w:r>
      <w:r>
        <w:rPr>
          <w:rFonts w:hint="eastAsia" w:ascii="宋体" w:hAnsi="宋体" w:eastAsia="宋体" w:cs="Yu Mincho"/>
          <w:sz w:val="24"/>
          <w:szCs w:val="24"/>
        </w:rPr>
        <w:t>常提及的</w:t>
      </w:r>
      <w:r>
        <w:rPr>
          <w:rFonts w:hint="eastAsia" w:ascii="宋体" w:hAnsi="宋体" w:eastAsia="宋体" w:cs="宋体"/>
          <w:sz w:val="24"/>
          <w:szCs w:val="24"/>
        </w:rPr>
        <w:t>话题</w:t>
      </w:r>
      <w:r>
        <w:rPr>
          <w:rFonts w:hint="eastAsia" w:ascii="宋体" w:hAnsi="宋体" w:eastAsia="宋体" w:cs="Yu Mincho"/>
          <w:sz w:val="24"/>
          <w:szCs w:val="24"/>
        </w:rPr>
        <w:t>；二年</w:t>
      </w:r>
      <w:r>
        <w:rPr>
          <w:rFonts w:hint="eastAsia" w:ascii="宋体" w:hAnsi="宋体" w:eastAsia="宋体" w:cs="宋体"/>
          <w:sz w:val="24"/>
          <w:szCs w:val="24"/>
        </w:rPr>
        <w:t>级</w:t>
      </w:r>
      <w:r>
        <w:rPr>
          <w:rFonts w:hint="eastAsia" w:ascii="宋体" w:hAnsi="宋体" w:eastAsia="宋体" w:cs="Yu Mincho"/>
          <w:sz w:val="24"/>
          <w:szCs w:val="24"/>
        </w:rPr>
        <w:t>以</w:t>
      </w:r>
      <w:r>
        <w:rPr>
          <w:rFonts w:hint="eastAsia" w:ascii="宋体" w:hAnsi="宋体" w:eastAsia="宋体" w:cs="宋体"/>
          <w:sz w:val="24"/>
          <w:szCs w:val="24"/>
        </w:rPr>
        <w:t>调动</w:t>
      </w:r>
      <w:r>
        <w:rPr>
          <w:rFonts w:hint="eastAsia" w:ascii="宋体" w:hAnsi="宋体" w:eastAsia="宋体" w:cs="Yu Mincho"/>
          <w:sz w:val="24"/>
          <w:szCs w:val="24"/>
        </w:rPr>
        <w:t>学生的学</w:t>
      </w:r>
      <w:r>
        <w:rPr>
          <w:rFonts w:hint="eastAsia" w:ascii="宋体" w:hAnsi="宋体" w:eastAsia="宋体" w:cs="宋体"/>
          <w:sz w:val="24"/>
          <w:szCs w:val="24"/>
        </w:rPr>
        <w:t>习积</w:t>
      </w:r>
      <w:r>
        <w:rPr>
          <w:rFonts w:hint="eastAsia" w:ascii="宋体" w:hAnsi="宋体" w:eastAsia="宋体" w:cs="Yu Mincho"/>
          <w:sz w:val="24"/>
          <w:szCs w:val="24"/>
        </w:rPr>
        <w:t>极性，提高日</w:t>
      </w:r>
      <w:r>
        <w:rPr>
          <w:rFonts w:hint="eastAsia" w:ascii="宋体" w:hAnsi="宋体" w:eastAsia="宋体" w:cs="宋体"/>
          <w:sz w:val="24"/>
          <w:szCs w:val="24"/>
        </w:rPr>
        <w:t>语</w:t>
      </w:r>
      <w:r>
        <w:rPr>
          <w:rFonts w:hint="eastAsia" w:ascii="宋体" w:hAnsi="宋体" w:eastAsia="宋体" w:cs="Yu Mincho"/>
          <w:sz w:val="24"/>
          <w:szCs w:val="24"/>
        </w:rPr>
        <w:t>听力能力</w:t>
      </w:r>
      <w:r>
        <w:rPr>
          <w:rFonts w:hint="eastAsia" w:ascii="宋体" w:hAnsi="宋体" w:eastAsia="宋体" w:cs="宋体"/>
          <w:sz w:val="24"/>
          <w:szCs w:val="24"/>
        </w:rPr>
        <w:t>为</w:t>
      </w:r>
      <w:r>
        <w:rPr>
          <w:rFonts w:hint="eastAsia" w:ascii="宋体" w:hAnsi="宋体" w:eastAsia="宋体" w:cs="Yu Mincho"/>
          <w:sz w:val="24"/>
          <w:szCs w:val="24"/>
        </w:rPr>
        <w:t>目</w:t>
      </w:r>
      <w:r>
        <w:rPr>
          <w:rFonts w:hint="eastAsia" w:ascii="宋体" w:hAnsi="宋体" w:eastAsia="宋体" w:cs="宋体"/>
          <w:sz w:val="24"/>
          <w:szCs w:val="24"/>
        </w:rPr>
        <w:t>标</w:t>
      </w:r>
      <w:r>
        <w:rPr>
          <w:rFonts w:hint="eastAsia" w:ascii="宋体" w:hAnsi="宋体" w:eastAsia="宋体" w:cs="Yu Mincho"/>
          <w:sz w:val="24"/>
          <w:szCs w:val="24"/>
        </w:rPr>
        <w:t>，向学生介</w:t>
      </w:r>
      <w:r>
        <w:rPr>
          <w:rFonts w:hint="eastAsia" w:ascii="宋体" w:hAnsi="宋体" w:eastAsia="宋体" w:cs="宋体"/>
          <w:sz w:val="24"/>
          <w:szCs w:val="24"/>
        </w:rPr>
        <w:t>绍</w:t>
      </w:r>
      <w:r>
        <w:rPr>
          <w:rFonts w:hint="eastAsia" w:ascii="宋体" w:hAnsi="宋体" w:eastAsia="宋体" w:cs="Yu Mincho"/>
          <w:sz w:val="24"/>
          <w:szCs w:val="24"/>
        </w:rPr>
        <w:t>日本的政治、</w:t>
      </w:r>
      <w:r>
        <w:rPr>
          <w:rFonts w:hint="eastAsia" w:ascii="宋体" w:hAnsi="宋体" w:eastAsia="宋体" w:cs="宋体"/>
          <w:sz w:val="24"/>
          <w:szCs w:val="24"/>
        </w:rPr>
        <w:t>经济</w:t>
      </w:r>
      <w:r>
        <w:rPr>
          <w:rFonts w:hint="eastAsia" w:ascii="宋体" w:hAnsi="宋体" w:eastAsia="宋体" w:cs="Yu Mincho"/>
          <w:sz w:val="24"/>
          <w:szCs w:val="24"/>
        </w:rPr>
        <w:t>、文化，使学生了解日本人的的思</w:t>
      </w:r>
      <w:r>
        <w:rPr>
          <w:rFonts w:hint="eastAsia" w:ascii="宋体" w:hAnsi="宋体" w:eastAsia="宋体" w:cs="宋体"/>
          <w:sz w:val="24"/>
          <w:szCs w:val="24"/>
        </w:rPr>
        <w:t>维</w:t>
      </w:r>
      <w:r>
        <w:rPr>
          <w:rFonts w:hint="eastAsia" w:ascii="宋体" w:hAnsi="宋体" w:eastAsia="宋体" w:cs="Yu Mincho"/>
          <w:sz w:val="24"/>
          <w:szCs w:val="24"/>
        </w:rPr>
        <w:t>方式、价</w:t>
      </w:r>
      <w:r>
        <w:rPr>
          <w:rFonts w:hint="eastAsia" w:ascii="宋体" w:hAnsi="宋体" w:eastAsia="宋体" w:cs="宋体"/>
          <w:sz w:val="24"/>
          <w:szCs w:val="24"/>
        </w:rPr>
        <w:t>值观</w:t>
      </w:r>
      <w:r>
        <w:rPr>
          <w:rFonts w:hint="eastAsia" w:ascii="宋体" w:hAnsi="宋体" w:eastAsia="宋体" w:cs="Yu Mincho"/>
          <w:sz w:val="24"/>
          <w:szCs w:val="24"/>
        </w:rPr>
        <w:t>等。</w:t>
      </w:r>
      <w:bookmarkStart w:id="0" w:name="_Hlk89159630"/>
      <w:r>
        <w:rPr>
          <w:rFonts w:hint="eastAsia" w:ascii="宋体" w:hAnsi="宋体" w:eastAsia="宋体" w:cs="Yu Mincho"/>
          <w:sz w:val="24"/>
          <w:szCs w:val="24"/>
        </w:rPr>
        <w:t>并通过视听等方式了解有关思政的日语表达形式。</w:t>
      </w:r>
    </w:p>
    <w:bookmarkEnd w:id="0"/>
    <w:p>
      <w:pPr>
        <w:ind w:firstLine="420" w:firstLineChars="175"/>
        <w:rPr>
          <w:rFonts w:ascii="宋体" w:hAnsi="宋体" w:eastAsia="Yu Mincho"/>
          <w:sz w:val="24"/>
          <w:szCs w:val="24"/>
        </w:rPr>
      </w:pPr>
    </w:p>
    <w:p>
      <w:pPr>
        <w:ind w:firstLine="420" w:firstLineChars="175"/>
        <w:rPr>
          <w:rFonts w:ascii="MS Mincho" w:hAnsi="MS Mincho" w:eastAsia="MS Mincho"/>
          <w:sz w:val="24"/>
          <w:szCs w:val="24"/>
          <w:lang w:eastAsia="ja-JP"/>
        </w:rPr>
      </w:pPr>
      <w:r>
        <w:rPr>
          <w:rFonts w:hint="eastAsia" w:ascii="MS Mincho" w:hAnsi="MS Mincho" w:eastAsia="MS Mincho"/>
          <w:sz w:val="24"/>
          <w:szCs w:val="24"/>
          <w:lang w:eastAsia="ja-JP"/>
        </w:rPr>
        <w:t>日文紹介：</w:t>
      </w:r>
    </w:p>
    <w:p>
      <w:pPr>
        <w:ind w:firstLine="240" w:firstLineChars="100"/>
        <w:rPr>
          <w:rFonts w:ascii="MS Mincho" w:hAnsi="MS Mincho" w:eastAsia="MS Mincho"/>
          <w:sz w:val="24"/>
          <w:szCs w:val="24"/>
          <w:lang w:eastAsia="ja-JP"/>
        </w:rPr>
      </w:pPr>
      <w:r>
        <w:rPr>
          <w:rFonts w:hint="eastAsia" w:ascii="MS Mincho" w:hAnsi="MS Mincho" w:eastAsia="MS Mincho"/>
          <w:sz w:val="24"/>
          <w:szCs w:val="24"/>
          <w:lang w:eastAsia="ja-JP"/>
        </w:rPr>
        <w:t>本カリキュラムはビジネス日本語専攻の初級学習者を対象とする。教育内容と聴解テクニックの並行訓練を重要視し、実用性の高い教材を選び、学生の日本語のヒヤリングと言語表現、思考回路の育成に重点を置く。一年生の場合は、発音、生活会話などを基礎訓練とする。二年生の場合は、学生の勉強意欲を引き起こし、聴解力を一層伸ばすために、日本の政治、経済、文化などを紹介し、学生に日本人の考え方や価値観を理解してもらう。話題や素材の面において、思政の要素を取り入れ、関連知識を練習する。</w:t>
      </w:r>
    </w:p>
    <w:p>
      <w:pPr>
        <w:ind w:firstLine="420" w:firstLineChars="175"/>
        <w:rPr>
          <w:rFonts w:ascii="MS Mincho" w:hAnsi="MS Mincho" w:eastAsia="MS Mincho"/>
          <w:sz w:val="24"/>
          <w:szCs w:val="24"/>
          <w:lang w:eastAsia="ja-JP"/>
        </w:rPr>
      </w:pPr>
    </w:p>
    <w:p>
      <w:pPr>
        <w:rPr>
          <w:rFonts w:ascii="黑体" w:hAnsi="黑体" w:eastAsia="黑体"/>
          <w:sz w:val="24"/>
          <w:szCs w:val="24"/>
        </w:rPr>
      </w:pPr>
      <w:r>
        <w:rPr>
          <w:rFonts w:hint="eastAsia" w:ascii="黑体" w:hAnsi="黑体" w:eastAsia="黑体"/>
          <w:sz w:val="24"/>
          <w:szCs w:val="24"/>
        </w:rPr>
        <w:t>三、</w:t>
      </w:r>
      <w:r>
        <w:rPr>
          <w:rFonts w:hint="eastAsia" w:ascii="黑体" w:hAnsi="黑体" w:eastAsia="黑体" w:cs="宋体"/>
          <w:sz w:val="24"/>
          <w:szCs w:val="24"/>
        </w:rPr>
        <w:t>课</w:t>
      </w:r>
      <w:r>
        <w:rPr>
          <w:rFonts w:hint="eastAsia" w:ascii="黑体" w:hAnsi="黑体" w:eastAsia="黑体" w:cs="Yu Mincho"/>
          <w:sz w:val="24"/>
          <w:szCs w:val="24"/>
        </w:rPr>
        <w:t>程性</w:t>
      </w:r>
      <w:r>
        <w:rPr>
          <w:rFonts w:hint="eastAsia" w:ascii="黑体" w:hAnsi="黑体" w:eastAsia="黑体" w:cs="宋体"/>
          <w:sz w:val="24"/>
          <w:szCs w:val="24"/>
        </w:rPr>
        <w:t>质</w:t>
      </w:r>
      <w:r>
        <w:rPr>
          <w:rFonts w:hint="eastAsia" w:ascii="黑体" w:hAnsi="黑体" w:eastAsia="黑体" w:cs="Yu Mincho"/>
          <w:sz w:val="24"/>
          <w:szCs w:val="24"/>
        </w:rPr>
        <w:t>与教学目的</w:t>
      </w:r>
    </w:p>
    <w:p>
      <w:pPr>
        <w:ind w:firstLine="420" w:firstLineChars="175"/>
        <w:rPr>
          <w:rFonts w:ascii="宋体" w:hAnsi="宋体" w:eastAsia="宋体" w:cs="Yu Mincho"/>
          <w:sz w:val="24"/>
          <w:szCs w:val="24"/>
        </w:rPr>
      </w:pPr>
      <w:r>
        <w:rPr>
          <w:rFonts w:hint="eastAsia" w:ascii="宋体" w:hAnsi="宋体" w:eastAsia="宋体"/>
          <w:sz w:val="24"/>
          <w:szCs w:val="24"/>
        </w:rPr>
        <w:t>听力是日</w:t>
      </w:r>
      <w:r>
        <w:rPr>
          <w:rFonts w:hint="eastAsia" w:ascii="宋体" w:hAnsi="宋体" w:eastAsia="宋体" w:cs="宋体"/>
          <w:sz w:val="24"/>
          <w:szCs w:val="24"/>
        </w:rPr>
        <w:t>语</w:t>
      </w:r>
      <w:r>
        <w:rPr>
          <w:rFonts w:hint="eastAsia" w:ascii="宋体" w:hAnsi="宋体" w:eastAsia="宋体" w:cs="Yu Mincho"/>
          <w:sz w:val="24"/>
          <w:szCs w:val="24"/>
        </w:rPr>
        <w:t>教学中四</w:t>
      </w:r>
      <w:r>
        <w:rPr>
          <w:rFonts w:hint="eastAsia" w:ascii="宋体" w:hAnsi="宋体" w:eastAsia="宋体" w:cs="宋体"/>
          <w:sz w:val="24"/>
          <w:szCs w:val="24"/>
        </w:rPr>
        <w:t>项</w:t>
      </w:r>
      <w:r>
        <w:rPr>
          <w:rFonts w:hint="eastAsia" w:ascii="宋体" w:hAnsi="宋体" w:eastAsia="宋体" w:cs="Yu Mincho"/>
          <w:sz w:val="24"/>
          <w:szCs w:val="24"/>
        </w:rPr>
        <w:t>基本技能之一，是培养学生日</w:t>
      </w:r>
      <w:r>
        <w:rPr>
          <w:rFonts w:hint="eastAsia" w:ascii="宋体" w:hAnsi="宋体" w:eastAsia="宋体" w:cs="宋体"/>
          <w:sz w:val="24"/>
          <w:szCs w:val="24"/>
        </w:rPr>
        <w:t>语</w:t>
      </w:r>
      <w:r>
        <w:rPr>
          <w:rFonts w:hint="eastAsia" w:ascii="宋体" w:hAnsi="宋体" w:eastAsia="宋体" w:cs="Yu Mincho"/>
          <w:sz w:val="24"/>
          <w:szCs w:val="24"/>
        </w:rPr>
        <w:t>交</w:t>
      </w:r>
      <w:r>
        <w:rPr>
          <w:rFonts w:hint="eastAsia" w:ascii="宋体" w:hAnsi="宋体" w:eastAsia="宋体" w:cs="宋体"/>
          <w:sz w:val="24"/>
          <w:szCs w:val="24"/>
        </w:rPr>
        <w:t>际</w:t>
      </w:r>
      <w:r>
        <w:rPr>
          <w:rFonts w:hint="eastAsia" w:ascii="宋体" w:hAnsi="宋体" w:eastAsia="宋体" w:cs="Yu Mincho"/>
          <w:sz w:val="24"/>
          <w:szCs w:val="24"/>
        </w:rPr>
        <w:t>能力的重要</w:t>
      </w:r>
      <w:r>
        <w:rPr>
          <w:rFonts w:hint="eastAsia" w:ascii="宋体" w:hAnsi="宋体" w:eastAsia="宋体" w:cs="宋体"/>
          <w:sz w:val="24"/>
          <w:szCs w:val="24"/>
        </w:rPr>
        <w:t>课</w:t>
      </w:r>
      <w:r>
        <w:rPr>
          <w:rFonts w:hint="eastAsia" w:ascii="宋体" w:hAnsi="宋体" w:eastAsia="宋体" w:cs="Yu Mincho"/>
          <w:sz w:val="24"/>
          <w:szCs w:val="24"/>
        </w:rPr>
        <w:t>程。依据教育部《高等学校日</w:t>
      </w:r>
      <w:r>
        <w:rPr>
          <w:rFonts w:hint="eastAsia" w:ascii="宋体" w:hAnsi="宋体" w:eastAsia="宋体" w:cs="宋体"/>
          <w:sz w:val="24"/>
          <w:szCs w:val="24"/>
        </w:rPr>
        <w:t>语专业</w:t>
      </w:r>
      <w:r>
        <w:rPr>
          <w:rFonts w:hint="eastAsia" w:ascii="宋体" w:hAnsi="宋体" w:eastAsia="宋体" w:cs="Yu Mincho"/>
          <w:sz w:val="24"/>
          <w:szCs w:val="24"/>
        </w:rPr>
        <w:t>基</w:t>
      </w:r>
      <w:r>
        <w:rPr>
          <w:rFonts w:hint="eastAsia" w:ascii="宋体" w:hAnsi="宋体" w:eastAsia="宋体" w:cs="宋体"/>
          <w:sz w:val="24"/>
          <w:szCs w:val="24"/>
        </w:rPr>
        <w:t>础阶</w:t>
      </w:r>
      <w:r>
        <w:rPr>
          <w:rFonts w:hint="eastAsia" w:ascii="宋体" w:hAnsi="宋体" w:eastAsia="宋体" w:cs="Yu Mincho"/>
          <w:sz w:val="24"/>
          <w:szCs w:val="24"/>
        </w:rPr>
        <w:t>段日</w:t>
      </w:r>
      <w:r>
        <w:rPr>
          <w:rFonts w:hint="eastAsia" w:ascii="宋体" w:hAnsi="宋体" w:eastAsia="宋体" w:cs="宋体"/>
          <w:sz w:val="24"/>
          <w:szCs w:val="24"/>
        </w:rPr>
        <w:t>语</w:t>
      </w:r>
      <w:r>
        <w:rPr>
          <w:rFonts w:hint="eastAsia" w:ascii="宋体" w:hAnsi="宋体" w:eastAsia="宋体" w:cs="Yu Mincho"/>
          <w:sz w:val="24"/>
          <w:szCs w:val="24"/>
        </w:rPr>
        <w:t>教学大</w:t>
      </w:r>
      <w:r>
        <w:rPr>
          <w:rFonts w:hint="eastAsia" w:ascii="宋体" w:hAnsi="宋体" w:eastAsia="宋体" w:cs="宋体"/>
          <w:sz w:val="24"/>
          <w:szCs w:val="24"/>
        </w:rPr>
        <w:t>纲</w:t>
      </w:r>
      <w:r>
        <w:rPr>
          <w:rFonts w:hint="eastAsia" w:ascii="宋体" w:hAnsi="宋体" w:eastAsia="宋体" w:cs="Yu Mincho"/>
          <w:sz w:val="24"/>
          <w:szCs w:val="24"/>
        </w:rPr>
        <w:t>》中</w:t>
      </w:r>
      <w:r>
        <w:rPr>
          <w:rFonts w:hint="eastAsia" w:ascii="宋体" w:hAnsi="宋体" w:eastAsia="宋体" w:cs="宋体"/>
          <w:sz w:val="24"/>
          <w:szCs w:val="24"/>
        </w:rPr>
        <w:t>对</w:t>
      </w:r>
      <w:r>
        <w:rPr>
          <w:rFonts w:hint="eastAsia" w:ascii="宋体" w:hAnsi="宋体" w:eastAsia="宋体" w:cs="Yu Mincho"/>
          <w:sz w:val="24"/>
          <w:szCs w:val="24"/>
        </w:rPr>
        <w:t>于日</w:t>
      </w:r>
      <w:r>
        <w:rPr>
          <w:rFonts w:hint="eastAsia" w:ascii="宋体" w:hAnsi="宋体" w:eastAsia="宋体" w:cs="宋体"/>
          <w:sz w:val="24"/>
          <w:szCs w:val="24"/>
        </w:rPr>
        <w:t>语专业</w:t>
      </w:r>
      <w:r>
        <w:rPr>
          <w:rFonts w:hint="eastAsia" w:ascii="宋体" w:hAnsi="宋体" w:eastAsia="宋体" w:cs="Yu Mincho"/>
          <w:sz w:val="24"/>
          <w:szCs w:val="24"/>
        </w:rPr>
        <w:t>一、二年</w:t>
      </w:r>
      <w:r>
        <w:rPr>
          <w:rFonts w:hint="eastAsia" w:ascii="宋体" w:hAnsi="宋体" w:eastAsia="宋体" w:cs="宋体"/>
          <w:sz w:val="24"/>
          <w:szCs w:val="24"/>
        </w:rPr>
        <w:t>级</w:t>
      </w:r>
      <w:r>
        <w:rPr>
          <w:rFonts w:hint="eastAsia" w:ascii="宋体" w:hAnsi="宋体" w:eastAsia="宋体" w:cs="Yu Mincho"/>
          <w:sz w:val="24"/>
          <w:szCs w:val="24"/>
        </w:rPr>
        <w:t>学生在听力方面</w:t>
      </w:r>
      <w:r>
        <w:rPr>
          <w:rFonts w:hint="eastAsia" w:ascii="宋体" w:hAnsi="宋体" w:eastAsia="宋体" w:cs="宋体"/>
          <w:sz w:val="24"/>
          <w:szCs w:val="24"/>
        </w:rPr>
        <w:t>应</w:t>
      </w:r>
      <w:r>
        <w:rPr>
          <w:rFonts w:hint="eastAsia" w:ascii="宋体" w:hAnsi="宋体" w:eastAsia="宋体" w:cs="Yu Mincho"/>
          <w:sz w:val="24"/>
          <w:szCs w:val="24"/>
        </w:rPr>
        <w:t>达到的</w:t>
      </w:r>
      <w:r>
        <w:rPr>
          <w:rFonts w:hint="eastAsia" w:ascii="宋体" w:hAnsi="宋体" w:eastAsia="宋体" w:cs="宋体"/>
          <w:sz w:val="24"/>
          <w:szCs w:val="24"/>
        </w:rPr>
        <w:t>标</w:t>
      </w:r>
      <w:r>
        <w:rPr>
          <w:rFonts w:hint="eastAsia" w:ascii="宋体" w:hAnsi="宋体" w:eastAsia="宋体" w:cs="Yu Mincho"/>
          <w:sz w:val="24"/>
          <w:szCs w:val="24"/>
        </w:rPr>
        <w:t>准，本</w:t>
      </w:r>
      <w:r>
        <w:rPr>
          <w:rFonts w:hint="eastAsia" w:ascii="宋体" w:hAnsi="宋体" w:eastAsia="宋体" w:cs="宋体"/>
          <w:sz w:val="24"/>
          <w:szCs w:val="24"/>
        </w:rPr>
        <w:t>课</w:t>
      </w:r>
      <w:r>
        <w:rPr>
          <w:rFonts w:hint="eastAsia" w:ascii="宋体" w:hAnsi="宋体" w:eastAsia="宋体" w:cs="Yu Mincho"/>
          <w:sz w:val="24"/>
          <w:szCs w:val="24"/>
        </w:rPr>
        <w:t>程教学以</w:t>
      </w:r>
      <w:r>
        <w:rPr>
          <w:rFonts w:hint="eastAsia" w:ascii="宋体" w:hAnsi="宋体" w:eastAsia="宋体"/>
          <w:sz w:val="24"/>
          <w:szCs w:val="24"/>
        </w:rPr>
        <w:t>人</w:t>
      </w:r>
      <w:r>
        <w:rPr>
          <w:rFonts w:hint="eastAsia" w:ascii="宋体" w:hAnsi="宋体" w:eastAsia="宋体" w:cs="宋体"/>
          <w:sz w:val="24"/>
          <w:szCs w:val="24"/>
        </w:rPr>
        <w:t>为</w:t>
      </w:r>
      <w:r>
        <w:rPr>
          <w:rFonts w:hint="eastAsia" w:ascii="宋体" w:hAnsi="宋体" w:eastAsia="宋体" w:cs="Yu Mincho"/>
          <w:sz w:val="24"/>
          <w:szCs w:val="24"/>
        </w:rPr>
        <w:t>本，以学生</w:t>
      </w:r>
      <w:r>
        <w:rPr>
          <w:rFonts w:hint="eastAsia" w:ascii="宋体" w:hAnsi="宋体" w:eastAsia="宋体" w:cs="宋体"/>
          <w:sz w:val="24"/>
          <w:szCs w:val="24"/>
        </w:rPr>
        <w:t>为</w:t>
      </w:r>
      <w:r>
        <w:rPr>
          <w:rFonts w:hint="eastAsia" w:ascii="宋体" w:hAnsi="宋体" w:eastAsia="宋体" w:cs="Yu Mincho"/>
          <w:sz w:val="24"/>
          <w:szCs w:val="24"/>
        </w:rPr>
        <w:t>主体，重</w:t>
      </w:r>
      <w:r>
        <w:rPr>
          <w:rFonts w:hint="eastAsia" w:ascii="宋体" w:hAnsi="宋体" w:eastAsia="宋体" w:cs="宋体"/>
          <w:sz w:val="24"/>
          <w:szCs w:val="24"/>
        </w:rPr>
        <w:t>视</w:t>
      </w:r>
      <w:r>
        <w:rPr>
          <w:rFonts w:hint="eastAsia" w:ascii="宋体" w:hAnsi="宋体" w:eastAsia="宋体" w:cs="Yu Mincho"/>
          <w:sz w:val="24"/>
          <w:szCs w:val="24"/>
        </w:rPr>
        <w:t>各</w:t>
      </w:r>
      <w:r>
        <w:rPr>
          <w:rFonts w:hint="eastAsia" w:ascii="宋体" w:hAnsi="宋体" w:eastAsia="宋体" w:cs="宋体"/>
          <w:sz w:val="24"/>
          <w:szCs w:val="24"/>
        </w:rPr>
        <w:t>项</w:t>
      </w:r>
      <w:r>
        <w:rPr>
          <w:rFonts w:hint="eastAsia" w:ascii="宋体" w:hAnsi="宋体" w:eastAsia="宋体" w:cs="Yu Mincho"/>
          <w:sz w:val="24"/>
          <w:szCs w:val="24"/>
        </w:rPr>
        <w:t>微技能和</w:t>
      </w:r>
      <w:r>
        <w:rPr>
          <w:rFonts w:hint="eastAsia" w:ascii="宋体" w:hAnsi="宋体" w:eastAsia="宋体" w:cs="宋体"/>
          <w:sz w:val="24"/>
          <w:szCs w:val="24"/>
        </w:rPr>
        <w:t>综</w:t>
      </w:r>
      <w:r>
        <w:rPr>
          <w:rFonts w:hint="eastAsia" w:ascii="宋体" w:hAnsi="宋体" w:eastAsia="宋体" w:cs="Yu Mincho"/>
          <w:sz w:val="24"/>
          <w:szCs w:val="24"/>
        </w:rPr>
        <w:t>合技能的</w:t>
      </w:r>
      <w:r>
        <w:rPr>
          <w:rFonts w:hint="eastAsia" w:ascii="宋体" w:hAnsi="宋体" w:eastAsia="宋体" w:cs="宋体"/>
          <w:sz w:val="24"/>
          <w:szCs w:val="24"/>
        </w:rPr>
        <w:t>训练</w:t>
      </w:r>
      <w:r>
        <w:rPr>
          <w:rFonts w:hint="eastAsia" w:ascii="宋体" w:hAnsi="宋体" w:eastAsia="宋体" w:cs="Yu Mincho"/>
          <w:sz w:val="24"/>
          <w:szCs w:val="24"/>
        </w:rPr>
        <w:t>。它与“基</w:t>
      </w:r>
      <w:r>
        <w:rPr>
          <w:rFonts w:hint="eastAsia" w:ascii="宋体" w:hAnsi="宋体" w:eastAsia="宋体" w:cs="宋体"/>
          <w:sz w:val="24"/>
          <w:szCs w:val="24"/>
        </w:rPr>
        <w:t>础</w:t>
      </w:r>
      <w:r>
        <w:rPr>
          <w:rFonts w:hint="eastAsia" w:ascii="宋体" w:hAnsi="宋体" w:eastAsia="宋体" w:cs="Yu Mincho"/>
          <w:sz w:val="24"/>
          <w:szCs w:val="24"/>
        </w:rPr>
        <w:t>日</w:t>
      </w:r>
      <w:r>
        <w:rPr>
          <w:rFonts w:hint="eastAsia" w:ascii="宋体" w:hAnsi="宋体" w:eastAsia="宋体" w:cs="宋体"/>
          <w:sz w:val="24"/>
          <w:szCs w:val="24"/>
        </w:rPr>
        <w:t>语</w:t>
      </w:r>
      <w:r>
        <w:rPr>
          <w:rFonts w:hint="eastAsia" w:ascii="宋体" w:hAnsi="宋体" w:eastAsia="宋体" w:cs="Yu Mincho"/>
          <w:sz w:val="24"/>
          <w:szCs w:val="24"/>
        </w:rPr>
        <w:t>”基本同步</w:t>
      </w:r>
      <w:r>
        <w:rPr>
          <w:rFonts w:hint="eastAsia" w:ascii="宋体" w:hAnsi="宋体" w:eastAsia="宋体" w:cs="宋体"/>
          <w:sz w:val="24"/>
          <w:szCs w:val="24"/>
        </w:rPr>
        <w:t>进</w:t>
      </w:r>
      <w:r>
        <w:rPr>
          <w:rFonts w:hint="eastAsia" w:ascii="宋体" w:hAnsi="宋体" w:eastAsia="宋体" w:cs="Yu Mincho"/>
          <w:sz w:val="24"/>
          <w:szCs w:val="24"/>
        </w:rPr>
        <w:t>行，并配合“日</w:t>
      </w:r>
      <w:r>
        <w:rPr>
          <w:rFonts w:hint="eastAsia" w:ascii="宋体" w:hAnsi="宋体" w:eastAsia="宋体" w:cs="宋体"/>
          <w:sz w:val="24"/>
          <w:szCs w:val="24"/>
        </w:rPr>
        <w:t>语</w:t>
      </w:r>
      <w:r>
        <w:rPr>
          <w:rFonts w:hint="eastAsia" w:ascii="宋体" w:hAnsi="宋体" w:eastAsia="宋体" w:cs="Yu Mincho"/>
          <w:sz w:val="24"/>
          <w:szCs w:val="24"/>
        </w:rPr>
        <w:t>口</w:t>
      </w:r>
      <w:r>
        <w:rPr>
          <w:rFonts w:hint="eastAsia" w:ascii="宋体" w:hAnsi="宋体" w:eastAsia="宋体" w:cs="宋体"/>
          <w:sz w:val="24"/>
          <w:szCs w:val="24"/>
        </w:rPr>
        <w:t>语</w:t>
      </w:r>
      <w:r>
        <w:rPr>
          <w:rFonts w:hint="eastAsia" w:ascii="宋体" w:hAnsi="宋体" w:eastAsia="宋体" w:cs="Yu Mincho"/>
          <w:sz w:val="24"/>
          <w:szCs w:val="24"/>
        </w:rPr>
        <w:t>”，共同培养学生听、</w:t>
      </w:r>
      <w:r>
        <w:rPr>
          <w:rFonts w:hint="eastAsia" w:ascii="宋体" w:hAnsi="宋体" w:eastAsia="宋体" w:cs="宋体"/>
          <w:sz w:val="24"/>
          <w:szCs w:val="24"/>
        </w:rPr>
        <w:t>说</w:t>
      </w:r>
      <w:r>
        <w:rPr>
          <w:rFonts w:hint="eastAsia" w:ascii="宋体" w:hAnsi="宋体" w:eastAsia="宋体" w:cs="Yu Mincho"/>
          <w:sz w:val="24"/>
          <w:szCs w:val="24"/>
        </w:rPr>
        <w:t>、</w:t>
      </w:r>
      <w:r>
        <w:rPr>
          <w:rFonts w:hint="eastAsia" w:ascii="宋体" w:hAnsi="宋体" w:eastAsia="宋体" w:cs="宋体"/>
          <w:sz w:val="24"/>
          <w:szCs w:val="24"/>
        </w:rPr>
        <w:t>读</w:t>
      </w:r>
      <w:r>
        <w:rPr>
          <w:rFonts w:hint="eastAsia" w:ascii="宋体" w:hAnsi="宋体" w:eastAsia="宋体" w:cs="Yu Mincho"/>
          <w:sz w:val="24"/>
          <w:szCs w:val="24"/>
        </w:rPr>
        <w:t>、写等基</w:t>
      </w:r>
      <w:r>
        <w:rPr>
          <w:rFonts w:hint="eastAsia" w:ascii="宋体" w:hAnsi="宋体" w:eastAsia="宋体" w:cs="宋体"/>
          <w:sz w:val="24"/>
          <w:szCs w:val="24"/>
        </w:rPr>
        <w:t>础语</w:t>
      </w:r>
      <w:r>
        <w:rPr>
          <w:rFonts w:hint="eastAsia" w:ascii="宋体" w:hAnsi="宋体" w:eastAsia="宋体" w:cs="Yu Mincho"/>
          <w:sz w:val="24"/>
          <w:szCs w:val="24"/>
        </w:rPr>
        <w:t>言技能，同时也为通过国家专业日语统考以及“日语口语”和“商务洽谈（日）”等课程的学习打下良好基础。</w:t>
      </w:r>
    </w:p>
    <w:p>
      <w:pPr>
        <w:ind w:firstLine="420" w:firstLineChars="175"/>
        <w:rPr>
          <w:rFonts w:ascii="宋体" w:hAnsi="宋体"/>
          <w:sz w:val="24"/>
          <w:szCs w:val="24"/>
        </w:rPr>
      </w:pPr>
    </w:p>
    <w:p>
      <w:pPr>
        <w:rPr>
          <w:rFonts w:ascii="黑体" w:hAnsi="黑体" w:eastAsia="黑体"/>
          <w:sz w:val="24"/>
          <w:szCs w:val="24"/>
          <w:lang w:eastAsia="ja-JP"/>
        </w:rPr>
      </w:pPr>
      <w:r>
        <w:rPr>
          <w:rFonts w:hint="eastAsia" w:ascii="黑体" w:hAnsi="黑体" w:eastAsia="黑体"/>
          <w:sz w:val="24"/>
          <w:szCs w:val="24"/>
          <w:lang w:eastAsia="ja-JP"/>
        </w:rPr>
        <w:t>四、教学内容及要求</w:t>
      </w:r>
      <w:r>
        <w:rPr>
          <w:rFonts w:ascii="黑体" w:hAnsi="黑体" w:eastAsia="黑体"/>
          <w:sz w:val="24"/>
          <w:szCs w:val="24"/>
          <w:lang w:eastAsia="ja-JP"/>
        </w:rPr>
        <w:t xml:space="preserve"> </w:t>
      </w:r>
    </w:p>
    <w:p>
      <w:pPr>
        <w:spacing w:line="360" w:lineRule="atLeast"/>
        <w:ind w:left="4674" w:hanging="4674" w:hangingChars="1940"/>
        <w:rPr>
          <w:rFonts w:ascii="宋体" w:hAnsi="宋体" w:eastAsia="MS Mincho"/>
          <w:b/>
          <w:sz w:val="24"/>
          <w:lang w:eastAsia="ja-JP"/>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第一章</w:t>
      </w:r>
      <w:r>
        <w:rPr>
          <w:rFonts w:ascii="宋体" w:hAnsi="宋体" w:eastAsia="宋体"/>
          <w:b/>
          <w:sz w:val="24"/>
          <w:szCs w:val="24"/>
          <w:lang w:eastAsia="ja-JP"/>
        </w:rPr>
        <w:tab/>
      </w:r>
      <w:r>
        <w:rPr>
          <w:rFonts w:hint="eastAsia" w:ascii="宋体" w:hAnsi="宋体" w:eastAsia="宋体"/>
          <w:b/>
          <w:sz w:val="24"/>
          <w:szCs w:val="24"/>
          <w:lang w:eastAsia="ja-JP"/>
        </w:rPr>
        <w:t>願望</w:t>
      </w:r>
      <w:r>
        <w:rPr>
          <w:rFonts w:hint="eastAsia" w:ascii="微软雅黑" w:hAnsi="微软雅黑" w:eastAsia="微软雅黑" w:cs="微软雅黑"/>
          <w:b/>
          <w:sz w:val="24"/>
          <w:szCs w:val="24"/>
          <w:lang w:eastAsia="ja-JP"/>
        </w:rPr>
        <w:t>・</w:t>
      </w:r>
      <w:r>
        <w:rPr>
          <w:rFonts w:hint="eastAsia" w:ascii="宋体" w:hAnsi="宋体" w:eastAsia="宋体" w:cs="宋体"/>
          <w:b/>
          <w:sz w:val="24"/>
          <w:szCs w:val="24"/>
          <w:lang w:eastAsia="ja-JP"/>
        </w:rPr>
        <w:t>決定</w:t>
      </w:r>
    </w:p>
    <w:p>
      <w:pPr>
        <w:ind w:firstLine="420" w:firstLineChars="175"/>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ab/>
      </w:r>
      <w:r>
        <w:rPr>
          <w:rFonts w:ascii="宋体" w:hAnsi="宋体" w:eastAsia="宋体"/>
          <w:sz w:val="24"/>
          <w:szCs w:val="24"/>
        </w:rPr>
        <w:t>目的与要求</w:t>
      </w:r>
    </w:p>
    <w:p>
      <w:pPr>
        <w:ind w:left="368" w:leftChars="175"/>
        <w:rPr>
          <w:rFonts w:ascii="宋体" w:hAnsi="宋体" w:eastAsia="宋体"/>
          <w:sz w:val="24"/>
          <w:szCs w:val="24"/>
        </w:rPr>
      </w:pPr>
      <w:r>
        <w:rPr>
          <w:rFonts w:hint="eastAsia" w:ascii="宋体" w:hAnsi="宋体" w:eastAsia="宋体"/>
          <w:sz w:val="24"/>
          <w:szCs w:val="24"/>
        </w:rPr>
        <w:t>能听懂有关愿望和决定的内容；能听懂表示决定的表达方式；掌握听愿望、决定的技巧；了解体现强国梦想的相关日语表达</w:t>
      </w:r>
    </w:p>
    <w:p>
      <w:pPr>
        <w:ind w:firstLine="420" w:firstLineChars="175"/>
        <w:rPr>
          <w:rFonts w:ascii="宋体" w:hAnsi="宋体" w:eastAsia="宋体"/>
          <w:sz w:val="24"/>
          <w:szCs w:val="24"/>
          <w:lang w:eastAsia="ja-JP"/>
        </w:rPr>
      </w:pPr>
      <w:r>
        <w:rPr>
          <w:rFonts w:ascii="宋体" w:hAnsi="宋体" w:eastAsia="宋体"/>
          <w:sz w:val="24"/>
          <w:szCs w:val="24"/>
          <w:lang w:eastAsia="ja-JP"/>
        </w:rPr>
        <w:t>（二）教学内容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１－１どんな仕事をしたいんですか</w:t>
      </w:r>
    </w:p>
    <w:p>
      <w:pPr>
        <w:ind w:left="368" w:leftChars="175"/>
        <w:rPr>
          <w:rFonts w:ascii="宋体" w:hAnsi="宋体" w:eastAsia="宋体"/>
          <w:sz w:val="24"/>
          <w:szCs w:val="24"/>
        </w:rPr>
      </w:pPr>
      <w:r>
        <w:rPr>
          <w:rFonts w:hint="eastAsia" w:ascii="宋体" w:hAnsi="宋体" w:eastAsia="宋体"/>
          <w:sz w:val="24"/>
          <w:szCs w:val="24"/>
        </w:rPr>
        <w:t>希望从事的工作</w:t>
      </w:r>
    </w:p>
    <w:p>
      <w:pPr>
        <w:ind w:left="368" w:leftChars="175"/>
        <w:rPr>
          <w:rFonts w:ascii="宋体" w:hAnsi="宋体" w:eastAsia="宋体"/>
          <w:sz w:val="24"/>
          <w:szCs w:val="24"/>
        </w:rPr>
      </w:pPr>
      <w:r>
        <w:rPr>
          <w:rFonts w:hint="eastAsia" w:ascii="宋体" w:hAnsi="宋体" w:eastAsia="宋体"/>
          <w:sz w:val="24"/>
          <w:szCs w:val="24"/>
        </w:rPr>
        <w:t>兴趣、爱好</w:t>
      </w:r>
    </w:p>
    <w:p>
      <w:pPr>
        <w:ind w:left="368" w:leftChars="175"/>
        <w:rPr>
          <w:rFonts w:ascii="宋体" w:hAnsi="宋体" w:eastAsia="宋体"/>
          <w:sz w:val="24"/>
          <w:szCs w:val="24"/>
          <w:lang w:eastAsia="ja-JP"/>
        </w:rPr>
      </w:pPr>
      <w:r>
        <w:rPr>
          <w:rFonts w:hint="eastAsia" w:ascii="宋体" w:hAnsi="宋体" w:eastAsia="宋体"/>
          <w:sz w:val="24"/>
          <w:szCs w:val="24"/>
          <w:lang w:eastAsia="ja-JP"/>
        </w:rPr>
        <w:t>１－2昼ごはんは何にしますか</w:t>
      </w:r>
    </w:p>
    <w:p>
      <w:pPr>
        <w:ind w:left="368" w:leftChars="175"/>
        <w:rPr>
          <w:rFonts w:ascii="宋体" w:hAnsi="宋体" w:eastAsia="宋体"/>
          <w:sz w:val="24"/>
          <w:szCs w:val="24"/>
        </w:rPr>
      </w:pPr>
      <w:r>
        <w:rPr>
          <w:rFonts w:hint="eastAsia" w:ascii="宋体" w:hAnsi="宋体" w:eastAsia="宋体"/>
          <w:sz w:val="24"/>
          <w:szCs w:val="24"/>
        </w:rPr>
        <w:t>餐饮店种类</w:t>
      </w:r>
    </w:p>
    <w:p>
      <w:pPr>
        <w:ind w:left="368" w:leftChars="175"/>
        <w:rPr>
          <w:rFonts w:ascii="宋体" w:hAnsi="宋体" w:eastAsia="宋体"/>
          <w:sz w:val="24"/>
          <w:szCs w:val="24"/>
        </w:rPr>
      </w:pPr>
      <w:r>
        <w:rPr>
          <w:rFonts w:hint="eastAsia" w:ascii="宋体" w:hAnsi="宋体" w:eastAsia="宋体"/>
          <w:sz w:val="24"/>
          <w:szCs w:val="24"/>
        </w:rPr>
        <w:t>菜品内容</w:t>
      </w:r>
    </w:p>
    <w:p>
      <w:pPr>
        <w:ind w:left="368" w:leftChars="175"/>
        <w:rPr>
          <w:rFonts w:ascii="宋体" w:hAnsi="宋体" w:eastAsia="宋体"/>
          <w:sz w:val="24"/>
          <w:szCs w:val="24"/>
        </w:rPr>
      </w:pPr>
      <w:r>
        <w:rPr>
          <w:rFonts w:hint="eastAsia" w:ascii="宋体" w:hAnsi="宋体" w:eastAsia="宋体"/>
          <w:sz w:val="24"/>
          <w:szCs w:val="24"/>
        </w:rPr>
        <w:t>做决定的方式</w:t>
      </w:r>
    </w:p>
    <w:p>
      <w:pPr>
        <w:ind w:left="368" w:leftChars="175"/>
        <w:rPr>
          <w:rFonts w:ascii="宋体" w:hAnsi="宋体" w:eastAsia="宋体"/>
          <w:sz w:val="24"/>
          <w:szCs w:val="24"/>
        </w:rPr>
      </w:pPr>
      <w:r>
        <w:rPr>
          <w:rFonts w:hint="eastAsia" w:ascii="宋体" w:hAnsi="宋体" w:eastAsia="宋体"/>
          <w:sz w:val="24"/>
          <w:szCs w:val="24"/>
        </w:rPr>
        <w:t>*通过时事新闻片段，了解相关体现强国梦想的表愿望及决定的日语表达形式。</w:t>
      </w:r>
    </w:p>
    <w:p>
      <w:pPr>
        <w:ind w:firstLine="420" w:firstLineChars="175"/>
        <w:rPr>
          <w:rFonts w:ascii="宋体" w:hAnsi="宋体" w:eastAsia="宋体"/>
          <w:sz w:val="24"/>
          <w:szCs w:val="24"/>
        </w:rPr>
      </w:pPr>
      <w:r>
        <w:rPr>
          <w:rFonts w:hint="eastAsia" w:ascii="宋体" w:hAnsi="宋体" w:eastAsia="宋体"/>
          <w:sz w:val="24"/>
          <w:szCs w:val="24"/>
        </w:rPr>
        <w:t>（三）思考与实践</w:t>
      </w:r>
    </w:p>
    <w:p>
      <w:pPr>
        <w:ind w:firstLine="420" w:firstLineChars="175"/>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愿望、决定等单词及相关句型语法的熟读和背诵</w:t>
      </w:r>
    </w:p>
    <w:p>
      <w:pPr>
        <w:ind w:firstLine="420" w:firstLineChars="175"/>
        <w:rPr>
          <w:rFonts w:ascii="宋体" w:hAnsi="宋体" w:eastAsia="宋体"/>
          <w:sz w:val="24"/>
          <w:szCs w:val="24"/>
        </w:rPr>
      </w:pPr>
      <w:r>
        <w:rPr>
          <w:rFonts w:hint="eastAsia" w:ascii="宋体" w:hAnsi="宋体" w:eastAsia="宋体"/>
          <w:sz w:val="24"/>
          <w:szCs w:val="24"/>
        </w:rPr>
        <w:t>（四）教学方法与手段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第二章</w:t>
      </w:r>
      <w:r>
        <w:rPr>
          <w:rFonts w:ascii="宋体" w:hAnsi="宋体" w:eastAsia="宋体"/>
          <w:b/>
          <w:sz w:val="24"/>
          <w:szCs w:val="24"/>
          <w:lang w:eastAsia="ja-JP"/>
        </w:rPr>
        <w:tab/>
      </w:r>
      <w:r>
        <w:rPr>
          <w:rFonts w:hint="eastAsia" w:ascii="宋体" w:hAnsi="宋体" w:eastAsia="宋体"/>
          <w:b/>
          <w:sz w:val="24"/>
          <w:szCs w:val="24"/>
          <w:lang w:eastAsia="ja-JP"/>
        </w:rPr>
        <w:t>能力</w:t>
      </w:r>
      <w:r>
        <w:rPr>
          <w:rFonts w:hint="eastAsia" w:ascii="微软雅黑" w:hAnsi="微软雅黑" w:eastAsia="微软雅黑" w:cs="微软雅黑"/>
          <w:b/>
          <w:sz w:val="24"/>
          <w:szCs w:val="24"/>
          <w:lang w:eastAsia="ja-JP"/>
        </w:rPr>
        <w:t>・</w:t>
      </w:r>
      <w:r>
        <w:rPr>
          <w:rFonts w:hint="eastAsia" w:ascii="宋体" w:hAnsi="宋体" w:eastAsia="宋体"/>
          <w:b/>
          <w:sz w:val="24"/>
          <w:szCs w:val="24"/>
          <w:lang w:eastAsia="ja-JP"/>
        </w:rPr>
        <w:t>可能性</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能听懂有关功能和能力的内容；能听懂表示功能和能力的表达方式；掌握听功能和能力的技巧；了解相关民族自信的日语表达形式</w:t>
      </w:r>
    </w:p>
    <w:p>
      <w:pPr>
        <w:ind w:firstLine="420" w:firstLineChars="175"/>
        <w:rPr>
          <w:rFonts w:ascii="宋体" w:hAnsi="宋体" w:eastAsia="宋体"/>
          <w:sz w:val="24"/>
          <w:szCs w:val="24"/>
          <w:lang w:eastAsia="ja-JP"/>
        </w:rPr>
      </w:pPr>
      <w:r>
        <w:rPr>
          <w:rFonts w:ascii="宋体" w:hAnsi="宋体" w:eastAsia="宋体"/>
          <w:sz w:val="24"/>
          <w:szCs w:val="24"/>
          <w:lang w:eastAsia="ja-JP"/>
        </w:rPr>
        <w:t>（二）教学内容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２－１パソコンでいろんなことができます</w:t>
      </w:r>
    </w:p>
    <w:p>
      <w:pPr>
        <w:ind w:left="368" w:leftChars="175"/>
        <w:rPr>
          <w:rFonts w:ascii="宋体" w:hAnsi="宋体" w:eastAsia="宋体"/>
          <w:sz w:val="24"/>
          <w:szCs w:val="24"/>
        </w:rPr>
      </w:pPr>
      <w:r>
        <w:rPr>
          <w:rFonts w:hint="eastAsia" w:ascii="宋体" w:hAnsi="宋体" w:eastAsia="宋体"/>
          <w:sz w:val="24"/>
          <w:szCs w:val="24"/>
        </w:rPr>
        <w:t>便利店的功能</w:t>
      </w:r>
    </w:p>
    <w:p>
      <w:pPr>
        <w:ind w:left="368" w:leftChars="175"/>
        <w:rPr>
          <w:rFonts w:ascii="宋体" w:hAnsi="宋体" w:eastAsia="宋体"/>
          <w:sz w:val="24"/>
          <w:szCs w:val="24"/>
        </w:rPr>
      </w:pPr>
      <w:r>
        <w:rPr>
          <w:rFonts w:hint="eastAsia" w:ascii="宋体" w:hAnsi="宋体" w:eastAsia="宋体"/>
          <w:sz w:val="24"/>
          <w:szCs w:val="24"/>
        </w:rPr>
        <w:t>电脑、手机的功能</w:t>
      </w:r>
    </w:p>
    <w:p>
      <w:pPr>
        <w:ind w:left="368" w:leftChars="175"/>
        <w:rPr>
          <w:rFonts w:ascii="宋体" w:hAnsi="宋体" w:eastAsia="宋体"/>
          <w:sz w:val="24"/>
          <w:szCs w:val="24"/>
          <w:lang w:eastAsia="ja-JP"/>
        </w:rPr>
      </w:pPr>
      <w:r>
        <w:rPr>
          <w:rFonts w:hint="eastAsia" w:ascii="宋体" w:hAnsi="宋体" w:eastAsia="宋体"/>
          <w:sz w:val="24"/>
          <w:szCs w:val="24"/>
          <w:lang w:eastAsia="ja-JP"/>
        </w:rPr>
        <w:t>２－2日本語は読めますが、書けません</w:t>
      </w:r>
    </w:p>
    <w:p>
      <w:pPr>
        <w:ind w:left="368" w:leftChars="175"/>
        <w:rPr>
          <w:rFonts w:ascii="宋体" w:hAnsi="宋体" w:eastAsia="宋体"/>
          <w:sz w:val="24"/>
          <w:szCs w:val="24"/>
        </w:rPr>
      </w:pPr>
      <w:r>
        <w:rPr>
          <w:rFonts w:hint="eastAsia" w:ascii="宋体" w:hAnsi="宋体" w:eastAsia="宋体"/>
          <w:sz w:val="24"/>
          <w:szCs w:val="24"/>
        </w:rPr>
        <w:t>个人能力</w:t>
      </w:r>
    </w:p>
    <w:p>
      <w:pPr>
        <w:ind w:left="368" w:leftChars="175"/>
        <w:rPr>
          <w:rFonts w:ascii="宋体" w:hAnsi="宋体" w:eastAsia="宋体" w:cs="宋体"/>
          <w:sz w:val="24"/>
          <w:szCs w:val="24"/>
        </w:rPr>
      </w:pPr>
      <w:r>
        <w:rPr>
          <w:rFonts w:hint="eastAsia" w:ascii="宋体" w:hAnsi="宋体" w:eastAsia="宋体"/>
          <w:sz w:val="24"/>
          <w:szCs w:val="24"/>
        </w:rPr>
        <w:t>运动</w:t>
      </w:r>
      <w:r>
        <w:rPr>
          <w:rFonts w:hint="eastAsia" w:ascii="宋体" w:hAnsi="宋体" w:eastAsia="宋体" w:cs="宋体"/>
          <w:sz w:val="24"/>
          <w:szCs w:val="24"/>
        </w:rPr>
        <w:t>项目</w:t>
      </w:r>
    </w:p>
    <w:p>
      <w:pPr>
        <w:ind w:left="368" w:leftChars="175"/>
        <w:rPr>
          <w:rFonts w:ascii="宋体" w:hAnsi="宋体" w:eastAsia="宋体"/>
          <w:sz w:val="24"/>
          <w:szCs w:val="24"/>
        </w:rPr>
      </w:pPr>
      <w:r>
        <w:rPr>
          <w:rFonts w:hint="eastAsia" w:ascii="宋体" w:hAnsi="宋体" w:eastAsia="宋体" w:cs="宋体"/>
          <w:sz w:val="24"/>
          <w:szCs w:val="24"/>
        </w:rPr>
        <w:t>*通过听取相关民族自信的听力材料，掌握表达能力及可能性的日语表达形式。</w:t>
      </w:r>
    </w:p>
    <w:p>
      <w:pPr>
        <w:ind w:firstLine="420" w:firstLineChars="175"/>
        <w:rPr>
          <w:rFonts w:ascii="宋体" w:hAnsi="宋体" w:eastAsia="宋体"/>
          <w:sz w:val="24"/>
          <w:szCs w:val="24"/>
        </w:rPr>
      </w:pPr>
      <w:r>
        <w:rPr>
          <w:rFonts w:hint="eastAsia" w:ascii="宋体" w:hAnsi="宋体" w:eastAsia="宋体"/>
          <w:sz w:val="24"/>
          <w:szCs w:val="24"/>
        </w:rPr>
        <w:t>（三）思考与实践</w:t>
      </w:r>
    </w:p>
    <w:p>
      <w:pPr>
        <w:ind w:firstLine="420" w:firstLineChars="175"/>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能力和功能等单词及相关句型语法的熟读和背诵</w:t>
      </w:r>
    </w:p>
    <w:p>
      <w:pPr>
        <w:ind w:firstLine="420" w:firstLineChars="175"/>
        <w:rPr>
          <w:rFonts w:ascii="宋体" w:hAnsi="宋体" w:eastAsia="宋体"/>
          <w:sz w:val="24"/>
          <w:szCs w:val="24"/>
        </w:rPr>
      </w:pPr>
      <w:r>
        <w:rPr>
          <w:rFonts w:hint="eastAsia" w:ascii="宋体" w:hAnsi="宋体" w:eastAsia="宋体"/>
          <w:sz w:val="24"/>
          <w:szCs w:val="24"/>
        </w:rPr>
        <w:t>（四）教学方法与手段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第三章</w:t>
      </w:r>
      <w:r>
        <w:rPr>
          <w:rFonts w:ascii="宋体" w:hAnsi="宋体" w:eastAsia="宋体"/>
          <w:b/>
          <w:sz w:val="24"/>
          <w:szCs w:val="24"/>
          <w:lang w:eastAsia="ja-JP"/>
        </w:rPr>
        <w:tab/>
      </w:r>
      <w:r>
        <w:rPr>
          <w:rFonts w:hint="eastAsia" w:ascii="宋体" w:hAnsi="宋体" w:eastAsia="宋体"/>
          <w:b/>
          <w:sz w:val="24"/>
          <w:szCs w:val="24"/>
          <w:lang w:eastAsia="ja-JP"/>
        </w:rPr>
        <w:t>変化</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能听懂人物、事物变化的内容；掌握表示变化的表达技巧；了解有关中国当代社会变革描述中的相关变化的日语表达形式</w:t>
      </w:r>
    </w:p>
    <w:p>
      <w:pPr>
        <w:ind w:firstLine="420" w:firstLineChars="175"/>
        <w:rPr>
          <w:rFonts w:ascii="宋体" w:hAnsi="宋体" w:eastAsia="宋体"/>
          <w:sz w:val="24"/>
          <w:szCs w:val="24"/>
          <w:lang w:eastAsia="ja-JP"/>
        </w:rPr>
      </w:pPr>
      <w:r>
        <w:rPr>
          <w:rFonts w:ascii="宋体" w:hAnsi="宋体" w:eastAsia="宋体"/>
          <w:sz w:val="24"/>
          <w:szCs w:val="24"/>
          <w:lang w:eastAsia="ja-JP"/>
        </w:rPr>
        <w:t>（二）教学内容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３－１ピアノが好きになりました</w:t>
      </w:r>
    </w:p>
    <w:p>
      <w:pPr>
        <w:ind w:left="368" w:leftChars="175"/>
        <w:rPr>
          <w:rFonts w:ascii="宋体" w:hAnsi="宋体" w:eastAsia="宋体"/>
          <w:sz w:val="24"/>
          <w:szCs w:val="24"/>
        </w:rPr>
      </w:pPr>
      <w:r>
        <w:rPr>
          <w:rFonts w:hint="eastAsia" w:ascii="宋体" w:hAnsi="宋体" w:eastAsia="宋体"/>
          <w:sz w:val="24"/>
          <w:szCs w:val="24"/>
        </w:rPr>
        <w:t>人物相关的变化</w:t>
      </w:r>
    </w:p>
    <w:p>
      <w:pPr>
        <w:ind w:left="368" w:leftChars="175"/>
        <w:rPr>
          <w:rFonts w:ascii="宋体" w:hAnsi="宋体" w:eastAsia="宋体"/>
          <w:sz w:val="24"/>
          <w:szCs w:val="24"/>
        </w:rPr>
      </w:pPr>
      <w:r>
        <w:rPr>
          <w:rFonts w:hint="eastAsia" w:ascii="宋体" w:hAnsi="宋体" w:eastAsia="宋体"/>
          <w:sz w:val="24"/>
          <w:szCs w:val="24"/>
        </w:rPr>
        <w:t>人物相关变化的表达方式</w:t>
      </w:r>
    </w:p>
    <w:p>
      <w:pPr>
        <w:ind w:left="368" w:leftChars="175"/>
        <w:rPr>
          <w:rFonts w:ascii="宋体" w:hAnsi="宋体" w:eastAsia="宋体"/>
          <w:sz w:val="24"/>
          <w:szCs w:val="24"/>
          <w:lang w:eastAsia="ja-JP"/>
        </w:rPr>
      </w:pPr>
      <w:r>
        <w:rPr>
          <w:rFonts w:hint="eastAsia" w:ascii="宋体" w:hAnsi="宋体" w:eastAsia="宋体"/>
          <w:sz w:val="24"/>
          <w:szCs w:val="24"/>
          <w:lang w:eastAsia="ja-JP"/>
        </w:rPr>
        <w:t>３－2水が氷になります</w:t>
      </w:r>
    </w:p>
    <w:p>
      <w:pPr>
        <w:ind w:left="368" w:leftChars="175"/>
        <w:rPr>
          <w:rFonts w:ascii="宋体" w:hAnsi="宋体" w:eastAsia="宋体"/>
          <w:sz w:val="24"/>
          <w:szCs w:val="24"/>
          <w:lang w:eastAsia="ja-JP"/>
        </w:rPr>
      </w:pPr>
      <w:r>
        <w:rPr>
          <w:rFonts w:hint="eastAsia" w:ascii="宋体" w:hAnsi="宋体" w:eastAsia="宋体"/>
          <w:sz w:val="24"/>
          <w:szCs w:val="24"/>
          <w:lang w:eastAsia="ja-JP"/>
        </w:rPr>
        <w:t>事物相关的</w:t>
      </w:r>
      <w:r>
        <w:rPr>
          <w:rFonts w:hint="eastAsia" w:ascii="宋体" w:hAnsi="宋体" w:eastAsia="宋体" w:cs="宋体"/>
          <w:sz w:val="24"/>
          <w:szCs w:val="24"/>
          <w:lang w:eastAsia="ja-JP"/>
        </w:rPr>
        <w:t>变化</w:t>
      </w:r>
    </w:p>
    <w:p>
      <w:pPr>
        <w:ind w:left="368" w:leftChars="175"/>
        <w:rPr>
          <w:rFonts w:ascii="宋体" w:hAnsi="宋体" w:eastAsia="宋体" w:cs="宋体"/>
          <w:sz w:val="24"/>
          <w:szCs w:val="24"/>
        </w:rPr>
      </w:pPr>
      <w:r>
        <w:rPr>
          <w:rFonts w:hint="eastAsia" w:ascii="宋体" w:hAnsi="宋体" w:eastAsia="宋体"/>
          <w:sz w:val="24"/>
          <w:szCs w:val="24"/>
        </w:rPr>
        <w:t>事物相关</w:t>
      </w:r>
      <w:r>
        <w:rPr>
          <w:rFonts w:hint="eastAsia" w:ascii="宋体" w:hAnsi="宋体" w:eastAsia="宋体" w:cs="宋体"/>
          <w:sz w:val="24"/>
          <w:szCs w:val="24"/>
        </w:rPr>
        <w:t>变化的表达方式</w:t>
      </w:r>
    </w:p>
    <w:p>
      <w:pPr>
        <w:ind w:left="368" w:leftChars="175"/>
        <w:rPr>
          <w:rFonts w:ascii="宋体" w:hAnsi="宋体" w:eastAsia="宋体"/>
          <w:sz w:val="24"/>
          <w:szCs w:val="24"/>
        </w:rPr>
      </w:pPr>
      <w:r>
        <w:rPr>
          <w:rFonts w:hint="eastAsia" w:ascii="宋体" w:hAnsi="宋体" w:eastAsia="宋体" w:cs="宋体"/>
          <w:sz w:val="24"/>
          <w:szCs w:val="24"/>
        </w:rPr>
        <w:t>*通过有关中国当代社会变革的听力材料听取并了解相关变化的表达方式。</w:t>
      </w:r>
    </w:p>
    <w:p>
      <w:pPr>
        <w:ind w:firstLine="420" w:firstLineChars="175"/>
        <w:rPr>
          <w:rFonts w:ascii="宋体" w:hAnsi="宋体" w:eastAsia="宋体"/>
          <w:sz w:val="24"/>
          <w:szCs w:val="24"/>
        </w:rPr>
      </w:pPr>
      <w:r>
        <w:rPr>
          <w:rFonts w:hint="eastAsia" w:ascii="宋体" w:hAnsi="宋体" w:eastAsia="宋体"/>
          <w:sz w:val="24"/>
          <w:szCs w:val="24"/>
        </w:rPr>
        <w:t>（三）教学方法与手段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80" w:firstLineChars="200"/>
        <w:rPr>
          <w:rFonts w:ascii="宋体" w:hAnsi="宋体" w:eastAsia="宋体"/>
          <w:sz w:val="24"/>
          <w:szCs w:val="24"/>
        </w:rPr>
      </w:pPr>
      <w:r>
        <w:rPr>
          <w:rFonts w:hint="eastAsia" w:ascii="宋体" w:hAnsi="宋体" w:eastAsia="宋体"/>
          <w:sz w:val="24"/>
          <w:szCs w:val="24"/>
        </w:rPr>
        <w:t>（四）思考与实践</w:t>
      </w:r>
    </w:p>
    <w:p>
      <w:pPr>
        <w:ind w:firstLine="420" w:firstLineChars="175"/>
        <w:rPr>
          <w:rFonts w:ascii="宋体" w:hAnsi="宋体" w:eastAsia="宋体"/>
          <w:sz w:val="24"/>
          <w:szCs w:val="24"/>
        </w:rPr>
      </w:pPr>
      <w:r>
        <w:rPr>
          <w:rFonts w:hint="eastAsia" w:ascii="宋体" w:hAnsi="宋体" w:eastAsia="宋体"/>
          <w:sz w:val="24"/>
          <w:szCs w:val="24"/>
        </w:rPr>
        <w:t>变化等单词及相关句型语法的熟读和背诵</w:t>
      </w:r>
    </w:p>
    <w:p>
      <w:pPr>
        <w:ind w:firstLine="420" w:firstLineChars="175"/>
        <w:rPr>
          <w:rFonts w:ascii="宋体" w:hAnsi="宋体" w:eastAsia="宋体"/>
          <w:sz w:val="24"/>
          <w:szCs w:val="24"/>
        </w:rPr>
      </w:pPr>
      <w:r>
        <w:rPr>
          <w:rFonts w:hint="eastAsia" w:ascii="宋体" w:hAnsi="宋体" w:eastAsia="宋体"/>
          <w:sz w:val="24"/>
          <w:szCs w:val="24"/>
        </w:rPr>
        <w:t xml:space="preserve">（五）问题与应用 </w:t>
      </w:r>
    </w:p>
    <w:p>
      <w:pPr>
        <w:ind w:firstLine="420" w:firstLineChars="175"/>
        <w:rPr>
          <w:rFonts w:ascii="宋体" w:hAnsi="宋体" w:eastAsia="宋体"/>
          <w:sz w:val="24"/>
          <w:szCs w:val="24"/>
        </w:rPr>
      </w:pPr>
      <w:r>
        <w:rPr>
          <w:rFonts w:hint="eastAsia" w:ascii="宋体" w:hAnsi="宋体" w:eastAsia="宋体"/>
          <w:sz w:val="24"/>
          <w:szCs w:val="24"/>
        </w:rPr>
        <w:t>掌握前三章变化、可能、愿望等相关用法，在口语实践活动中能够熟练运用。</w:t>
      </w:r>
    </w:p>
    <w:p>
      <w:pPr>
        <w:ind w:firstLine="420" w:firstLineChars="175"/>
        <w:rPr>
          <w:rFonts w:ascii="宋体" w:hAnsi="宋体" w:eastAsia="宋体"/>
          <w:sz w:val="24"/>
          <w:szCs w:val="24"/>
        </w:rPr>
      </w:pPr>
    </w:p>
    <w:p>
      <w:pPr>
        <w:ind w:firstLine="420" w:firstLineChars="175"/>
        <w:rPr>
          <w:rFonts w:ascii="宋体" w:hAnsi="宋体" w:eastAsia="宋体"/>
          <w:sz w:val="24"/>
          <w:szCs w:val="24"/>
        </w:rPr>
      </w:pPr>
    </w:p>
    <w:p>
      <w:pPr>
        <w:ind w:firstLine="422" w:firstLineChars="175"/>
        <w:rPr>
          <w:rFonts w:ascii="宋体" w:hAnsi="宋体" w:eastAsia="宋体"/>
          <w:sz w:val="24"/>
          <w:szCs w:val="24"/>
          <w:lang w:eastAsia="ja-JP"/>
        </w:rPr>
      </w:pPr>
      <w:r>
        <w:rPr>
          <w:rFonts w:hint="eastAsia" w:ascii="宋体" w:hAnsi="宋体" w:eastAsia="宋体"/>
          <w:b/>
          <w:sz w:val="24"/>
          <w:szCs w:val="24"/>
          <w:lang w:eastAsia="ja-JP"/>
        </w:rPr>
        <w:t>第四章</w:t>
      </w:r>
      <w:r>
        <w:rPr>
          <w:rFonts w:ascii="宋体" w:hAnsi="宋体" w:eastAsia="宋体"/>
          <w:b/>
          <w:sz w:val="24"/>
          <w:szCs w:val="24"/>
          <w:lang w:eastAsia="ja-JP"/>
        </w:rPr>
        <w:tab/>
      </w:r>
      <w:r>
        <w:rPr>
          <w:rFonts w:hint="eastAsia" w:ascii="宋体" w:hAnsi="宋体" w:eastAsia="宋体"/>
          <w:b/>
          <w:sz w:val="24"/>
          <w:szCs w:val="24"/>
          <w:lang w:eastAsia="ja-JP"/>
        </w:rPr>
        <w:t>できごと（様子）</w:t>
      </w:r>
    </w:p>
    <w:p>
      <w:pPr>
        <w:ind w:firstLine="420" w:firstLineChars="175"/>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ab/>
      </w:r>
      <w:r>
        <w:rPr>
          <w:rFonts w:ascii="宋体" w:hAnsi="宋体" w:eastAsia="宋体"/>
          <w:sz w:val="24"/>
          <w:szCs w:val="24"/>
        </w:rPr>
        <w:t>目的与要求</w:t>
      </w:r>
    </w:p>
    <w:p>
      <w:pPr>
        <w:ind w:firstLine="420" w:firstLineChars="175"/>
        <w:rPr>
          <w:rFonts w:ascii="宋体" w:hAnsi="宋体" w:eastAsia="宋体"/>
          <w:sz w:val="24"/>
          <w:szCs w:val="24"/>
        </w:rPr>
      </w:pPr>
      <w:r>
        <w:rPr>
          <w:rFonts w:hint="eastAsia" w:ascii="宋体" w:hAnsi="宋体" w:eastAsia="宋体"/>
          <w:sz w:val="24"/>
          <w:szCs w:val="24"/>
        </w:rPr>
        <w:t>能听懂事物、行为状况的描述；能听懂表示事物、行为状况的表达方式；听辨日语发音；掌握听状况描述时的技巧；了解中国民族文化中相关样态描述</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４－１かばんが開いています</w:t>
      </w:r>
    </w:p>
    <w:p>
      <w:pPr>
        <w:ind w:left="368" w:leftChars="175"/>
        <w:rPr>
          <w:rFonts w:ascii="宋体" w:hAnsi="宋体" w:eastAsia="宋体"/>
          <w:sz w:val="24"/>
          <w:szCs w:val="24"/>
        </w:rPr>
      </w:pPr>
      <w:r>
        <w:rPr>
          <w:rFonts w:hint="eastAsia" w:ascii="宋体" w:hAnsi="宋体" w:eastAsia="宋体"/>
          <w:sz w:val="24"/>
          <w:szCs w:val="24"/>
        </w:rPr>
        <w:t>事物大的状况</w:t>
      </w:r>
    </w:p>
    <w:p>
      <w:pPr>
        <w:ind w:left="368" w:leftChars="175"/>
        <w:rPr>
          <w:rFonts w:ascii="宋体" w:hAnsi="宋体" w:eastAsia="宋体"/>
          <w:sz w:val="24"/>
          <w:szCs w:val="24"/>
        </w:rPr>
      </w:pPr>
      <w:r>
        <w:rPr>
          <w:rFonts w:hint="eastAsia" w:ascii="宋体" w:hAnsi="宋体" w:eastAsia="宋体"/>
          <w:sz w:val="24"/>
          <w:szCs w:val="24"/>
        </w:rPr>
        <w:t>表示事物状况的表达方式</w:t>
      </w:r>
    </w:p>
    <w:p>
      <w:pPr>
        <w:ind w:left="368" w:leftChars="175"/>
        <w:rPr>
          <w:rFonts w:ascii="宋体" w:hAnsi="宋体" w:eastAsia="宋体"/>
          <w:sz w:val="24"/>
          <w:szCs w:val="24"/>
          <w:lang w:eastAsia="ja-JP"/>
        </w:rPr>
      </w:pPr>
      <w:r>
        <w:rPr>
          <w:rFonts w:hint="eastAsia" w:ascii="宋体" w:hAnsi="宋体" w:eastAsia="宋体"/>
          <w:sz w:val="24"/>
          <w:szCs w:val="24"/>
          <w:lang w:eastAsia="ja-JP"/>
        </w:rPr>
        <w:t>4－2準備しておきます</w:t>
      </w:r>
    </w:p>
    <w:p>
      <w:pPr>
        <w:ind w:left="368" w:leftChars="175"/>
        <w:rPr>
          <w:rFonts w:ascii="宋体" w:hAnsi="宋体" w:eastAsia="宋体"/>
          <w:sz w:val="24"/>
          <w:szCs w:val="24"/>
          <w:lang w:eastAsia="ja-JP"/>
        </w:rPr>
      </w:pPr>
      <w:r>
        <w:rPr>
          <w:rFonts w:hint="eastAsia" w:ascii="宋体" w:hAnsi="宋体" w:eastAsia="宋体"/>
          <w:sz w:val="24"/>
          <w:szCs w:val="24"/>
          <w:lang w:eastAsia="ja-JP"/>
        </w:rPr>
        <w:t>行为的状况</w:t>
      </w:r>
    </w:p>
    <w:p>
      <w:pPr>
        <w:ind w:left="368" w:leftChars="175"/>
        <w:rPr>
          <w:rFonts w:ascii="宋体" w:hAnsi="宋体" w:eastAsia="宋体"/>
          <w:sz w:val="24"/>
          <w:szCs w:val="24"/>
        </w:rPr>
      </w:pPr>
      <w:r>
        <w:rPr>
          <w:rFonts w:hint="eastAsia" w:ascii="宋体" w:hAnsi="宋体" w:eastAsia="宋体"/>
          <w:sz w:val="24"/>
          <w:szCs w:val="24"/>
        </w:rPr>
        <w:t>表示行为状况的表达方式</w:t>
      </w:r>
    </w:p>
    <w:p>
      <w:pPr>
        <w:ind w:left="368" w:leftChars="175"/>
        <w:rPr>
          <w:rFonts w:ascii="宋体" w:hAnsi="宋体" w:eastAsia="宋体"/>
          <w:sz w:val="24"/>
          <w:szCs w:val="24"/>
        </w:rPr>
      </w:pPr>
      <w:r>
        <w:rPr>
          <w:rFonts w:hint="eastAsia" w:ascii="宋体" w:hAnsi="宋体" w:eastAsia="宋体"/>
          <w:sz w:val="24"/>
          <w:szCs w:val="24"/>
        </w:rPr>
        <w:t>*通过介绍中国传统文化的片段中听取关于样态表述的语言表达形式。</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关于食物、文具、房屋信息、动物等名称及判断句句型的应用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第五章</w:t>
      </w:r>
      <w:r>
        <w:rPr>
          <w:rFonts w:ascii="宋体" w:hAnsi="宋体" w:eastAsia="宋体"/>
          <w:b/>
          <w:sz w:val="24"/>
          <w:szCs w:val="24"/>
          <w:lang w:eastAsia="ja-JP"/>
        </w:rPr>
        <w:tab/>
      </w:r>
      <w:r>
        <w:rPr>
          <w:rFonts w:hint="eastAsia" w:ascii="宋体" w:hAnsi="宋体" w:eastAsia="宋体"/>
          <w:b/>
          <w:sz w:val="24"/>
          <w:szCs w:val="24"/>
          <w:lang w:eastAsia="ja-JP"/>
        </w:rPr>
        <w:t>許可と禁止</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firstLine="420" w:firstLineChars="175"/>
        <w:rPr>
          <w:rFonts w:ascii="宋体" w:hAnsi="宋体" w:eastAsia="宋体"/>
          <w:sz w:val="24"/>
          <w:szCs w:val="24"/>
        </w:rPr>
      </w:pPr>
      <w:r>
        <w:rPr>
          <w:rFonts w:hint="eastAsia" w:ascii="宋体" w:hAnsi="宋体" w:eastAsia="宋体"/>
          <w:sz w:val="24"/>
          <w:szCs w:val="24"/>
        </w:rPr>
        <w:t>能听懂各种规章制度；能听懂表示许可、禁止的表达方式；掌握听表示许可、禁止内容的技巧；了解中日礼仪中的异同</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5－１ここで勉強してもいいですか</w:t>
      </w:r>
    </w:p>
    <w:p>
      <w:pPr>
        <w:ind w:left="368" w:leftChars="175"/>
        <w:rPr>
          <w:rFonts w:ascii="宋体" w:hAnsi="宋体" w:eastAsia="宋体"/>
          <w:sz w:val="24"/>
          <w:szCs w:val="24"/>
        </w:rPr>
      </w:pPr>
      <w:r>
        <w:rPr>
          <w:rFonts w:hint="eastAsia" w:ascii="宋体" w:hAnsi="宋体" w:eastAsia="宋体"/>
          <w:sz w:val="24"/>
          <w:szCs w:val="24"/>
        </w:rPr>
        <w:t>课堂注意事项</w:t>
      </w:r>
    </w:p>
    <w:p>
      <w:pPr>
        <w:ind w:left="368" w:leftChars="175"/>
        <w:rPr>
          <w:rFonts w:ascii="宋体" w:hAnsi="宋体" w:eastAsia="宋体"/>
          <w:sz w:val="24"/>
          <w:szCs w:val="24"/>
        </w:rPr>
      </w:pPr>
      <w:r>
        <w:rPr>
          <w:rFonts w:hint="eastAsia" w:ascii="宋体" w:hAnsi="宋体" w:eastAsia="宋体"/>
          <w:sz w:val="24"/>
          <w:szCs w:val="24"/>
        </w:rPr>
        <w:t>图书馆注意事项</w:t>
      </w:r>
    </w:p>
    <w:p>
      <w:pPr>
        <w:ind w:left="368" w:leftChars="175"/>
        <w:rPr>
          <w:rFonts w:ascii="宋体" w:hAnsi="宋体" w:eastAsia="宋体"/>
          <w:sz w:val="24"/>
          <w:szCs w:val="24"/>
          <w:lang w:eastAsia="ja-JP"/>
        </w:rPr>
      </w:pPr>
      <w:r>
        <w:rPr>
          <w:rFonts w:hint="eastAsia" w:ascii="宋体" w:hAnsi="宋体" w:eastAsia="宋体"/>
          <w:sz w:val="24"/>
          <w:szCs w:val="24"/>
          <w:lang w:eastAsia="ja-JP"/>
        </w:rPr>
        <w:t>5－2ここでたばこをすってはいけません</w:t>
      </w:r>
    </w:p>
    <w:p>
      <w:pPr>
        <w:ind w:left="368" w:leftChars="175"/>
        <w:rPr>
          <w:rFonts w:ascii="宋体" w:hAnsi="宋体" w:eastAsia="宋体"/>
          <w:sz w:val="24"/>
          <w:szCs w:val="24"/>
        </w:rPr>
      </w:pPr>
      <w:r>
        <w:rPr>
          <w:rFonts w:hint="eastAsia" w:ascii="宋体" w:hAnsi="宋体" w:eastAsia="宋体"/>
          <w:sz w:val="24"/>
          <w:szCs w:val="24"/>
        </w:rPr>
        <w:t>公共</w:t>
      </w:r>
      <w:r>
        <w:rPr>
          <w:rFonts w:hint="eastAsia" w:ascii="宋体" w:hAnsi="宋体" w:eastAsia="宋体" w:cs="宋体"/>
          <w:sz w:val="24"/>
          <w:szCs w:val="24"/>
        </w:rPr>
        <w:t>设施的注意事项</w:t>
      </w:r>
    </w:p>
    <w:p>
      <w:pPr>
        <w:ind w:left="368" w:leftChars="175"/>
        <w:rPr>
          <w:rFonts w:ascii="宋体" w:hAnsi="宋体" w:eastAsia="宋体"/>
          <w:sz w:val="24"/>
          <w:szCs w:val="24"/>
        </w:rPr>
      </w:pPr>
      <w:r>
        <w:rPr>
          <w:rFonts w:hint="eastAsia" w:ascii="宋体" w:hAnsi="宋体" w:eastAsia="宋体"/>
          <w:sz w:val="24"/>
          <w:szCs w:val="24"/>
        </w:rPr>
        <w:t>餐桌礼仪等</w:t>
      </w:r>
    </w:p>
    <w:p>
      <w:pPr>
        <w:ind w:left="368" w:leftChars="175"/>
        <w:rPr>
          <w:rFonts w:ascii="宋体" w:hAnsi="宋体" w:eastAsia="宋体"/>
          <w:sz w:val="24"/>
          <w:szCs w:val="24"/>
        </w:rPr>
      </w:pPr>
      <w:r>
        <w:rPr>
          <w:rFonts w:hint="eastAsia" w:ascii="宋体" w:hAnsi="宋体" w:eastAsia="宋体"/>
          <w:sz w:val="24"/>
          <w:szCs w:val="24"/>
        </w:rPr>
        <w:t>*通过反映中日两国餐桌礼仪的听力片段，了解并总结中日礼仪方面的异同。</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Yu Mincho" w:hAnsi="Yu Mincho"/>
          <w:sz w:val="24"/>
          <w:szCs w:val="24"/>
        </w:rPr>
      </w:pPr>
      <w:r>
        <w:rPr>
          <w:rFonts w:hint="eastAsia" w:ascii="宋体" w:hAnsi="宋体" w:eastAsia="宋体"/>
          <w:sz w:val="24"/>
          <w:szCs w:val="24"/>
        </w:rPr>
        <w:t>关于各种表示许可、禁止等表达方式及相关句型的应用</w:t>
      </w:r>
      <w:r>
        <w:rPr>
          <w:rFonts w:hint="eastAsia" w:ascii="Yu Mincho" w:hAnsi="Yu Mincho"/>
          <w:sz w:val="24"/>
          <w:szCs w:val="24"/>
        </w:rPr>
        <w:t>。</w:t>
      </w:r>
    </w:p>
    <w:p>
      <w:pPr>
        <w:ind w:firstLine="420" w:firstLineChars="175"/>
        <w:rPr>
          <w:rFonts w:ascii="Yu Mincho" w:hAnsi="Yu Mincho"/>
          <w:b/>
          <w:bCs/>
          <w:sz w:val="24"/>
          <w:szCs w:val="24"/>
        </w:rPr>
      </w:pPr>
      <w:r>
        <w:rPr>
          <w:rFonts w:hint="eastAsia" w:ascii="Yu Mincho" w:hAnsi="Yu Mincho"/>
          <w:b/>
          <w:bCs/>
          <w:sz w:val="24"/>
          <w:szCs w:val="24"/>
        </w:rPr>
        <w:t>考察中国餐桌礼仪文化，并与日本餐桌礼仪文化进行比较。</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第六章</w:t>
      </w:r>
      <w:r>
        <w:rPr>
          <w:rFonts w:ascii="宋体" w:hAnsi="宋体" w:eastAsia="宋体"/>
          <w:b/>
          <w:sz w:val="24"/>
          <w:szCs w:val="24"/>
          <w:lang w:eastAsia="ja-JP"/>
        </w:rPr>
        <w:tab/>
      </w:r>
      <w:r>
        <w:rPr>
          <w:rFonts w:hint="eastAsia" w:ascii="宋体" w:hAnsi="宋体" w:eastAsia="宋体"/>
          <w:b/>
          <w:sz w:val="24"/>
          <w:szCs w:val="24"/>
          <w:lang w:eastAsia="ja-JP"/>
        </w:rPr>
        <w:t>目的</w:t>
      </w:r>
      <w:r>
        <w:rPr>
          <w:rFonts w:hint="eastAsia" w:ascii="微软雅黑" w:hAnsi="微软雅黑" w:eastAsia="微软雅黑" w:cs="微软雅黑"/>
          <w:b/>
          <w:sz w:val="24"/>
          <w:szCs w:val="24"/>
          <w:lang w:eastAsia="ja-JP"/>
        </w:rPr>
        <w:t>・</w:t>
      </w:r>
      <w:r>
        <w:rPr>
          <w:rFonts w:hint="eastAsia" w:ascii="宋体" w:hAnsi="宋体" w:eastAsia="宋体"/>
          <w:b/>
          <w:sz w:val="24"/>
          <w:szCs w:val="24"/>
          <w:lang w:eastAsia="ja-JP"/>
        </w:rPr>
        <w:t>命令</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15" w:leftChars="150" w:firstLine="60" w:firstLineChars="25"/>
        <w:rPr>
          <w:rFonts w:ascii="宋体" w:hAnsi="宋体" w:eastAsia="宋体"/>
          <w:sz w:val="24"/>
          <w:szCs w:val="24"/>
        </w:rPr>
      </w:pPr>
      <w:r>
        <w:rPr>
          <w:rFonts w:hint="eastAsia" w:ascii="宋体" w:hAnsi="宋体" w:eastAsia="宋体"/>
          <w:sz w:val="24"/>
          <w:szCs w:val="24"/>
        </w:rPr>
        <w:t>能听懂动作、行为的目的及对他人发出的命令、指令等说法；能听懂表示动作、行为、命令的说法；掌握听相关信息的技巧；了解中日礼仪文化</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６－１後ろの人が聞こえるようにマイクを使います</w:t>
      </w:r>
    </w:p>
    <w:p>
      <w:pPr>
        <w:ind w:firstLine="480" w:firstLineChars="200"/>
        <w:rPr>
          <w:rFonts w:ascii="宋体" w:hAnsi="宋体" w:eastAsia="宋体"/>
          <w:sz w:val="24"/>
          <w:szCs w:val="24"/>
        </w:rPr>
      </w:pPr>
      <w:r>
        <w:rPr>
          <w:rFonts w:hint="eastAsia" w:ascii="宋体" w:hAnsi="宋体" w:eastAsia="宋体" w:cs="宋体"/>
          <w:sz w:val="24"/>
          <w:szCs w:val="24"/>
        </w:rPr>
        <w:t>动作、行为的目的或动机</w:t>
      </w:r>
    </w:p>
    <w:p>
      <w:pPr>
        <w:pStyle w:val="7"/>
        <w:ind w:left="240" w:firstLine="240" w:firstLineChars="100"/>
        <w:rPr>
          <w:rFonts w:ascii="宋体" w:hAnsi="宋体" w:eastAsia="宋体"/>
          <w:sz w:val="24"/>
          <w:szCs w:val="24"/>
          <w:lang w:eastAsia="ja-JP"/>
        </w:rPr>
      </w:pPr>
      <w:r>
        <w:rPr>
          <w:rFonts w:hint="eastAsia" w:ascii="宋体" w:hAnsi="宋体" w:eastAsia="宋体"/>
          <w:sz w:val="24"/>
          <w:szCs w:val="24"/>
          <w:lang w:eastAsia="ja-JP"/>
        </w:rPr>
        <w:t>购物的目的或动机</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６</w:t>
      </w:r>
      <w:r>
        <w:rPr>
          <w:rFonts w:ascii="宋体" w:hAnsi="宋体" w:eastAsia="宋体"/>
          <w:sz w:val="24"/>
          <w:szCs w:val="24"/>
          <w:lang w:eastAsia="ja-JP"/>
        </w:rPr>
        <w:t>－</w:t>
      </w:r>
      <w:r>
        <w:rPr>
          <w:rFonts w:hint="eastAsia" w:ascii="宋体" w:hAnsi="宋体" w:eastAsia="宋体"/>
          <w:sz w:val="24"/>
          <w:szCs w:val="24"/>
          <w:lang w:eastAsia="ja-JP"/>
        </w:rPr>
        <w:t>２脱いだ物をちゃんとたたむんだよ</w:t>
      </w:r>
    </w:p>
    <w:p>
      <w:pPr>
        <w:ind w:firstLine="420" w:firstLineChars="175"/>
        <w:rPr>
          <w:rFonts w:ascii="宋体" w:hAnsi="宋体" w:eastAsia="宋体"/>
          <w:sz w:val="24"/>
          <w:szCs w:val="24"/>
        </w:rPr>
      </w:pPr>
      <w:r>
        <w:rPr>
          <w:rFonts w:hint="eastAsia" w:ascii="宋体" w:hAnsi="宋体" w:eastAsia="宋体"/>
          <w:sz w:val="24"/>
          <w:szCs w:val="24"/>
        </w:rPr>
        <w:t>命令或指令所包含的信息内容</w:t>
      </w:r>
    </w:p>
    <w:p>
      <w:pPr>
        <w:ind w:firstLine="420" w:firstLineChars="175"/>
        <w:rPr>
          <w:rFonts w:ascii="宋体" w:hAnsi="宋体" w:eastAsia="宋体"/>
          <w:sz w:val="24"/>
          <w:szCs w:val="24"/>
        </w:rPr>
      </w:pPr>
      <w:r>
        <w:rPr>
          <w:rFonts w:hint="eastAsia" w:ascii="宋体" w:hAnsi="宋体" w:eastAsia="宋体"/>
          <w:sz w:val="24"/>
          <w:szCs w:val="24"/>
        </w:rPr>
        <w:t>与命令或指令相关的几种表达方式</w:t>
      </w:r>
    </w:p>
    <w:p>
      <w:pPr>
        <w:ind w:firstLine="420" w:firstLineChars="175"/>
        <w:rPr>
          <w:rFonts w:ascii="宋体" w:hAnsi="宋体" w:eastAsia="宋体"/>
          <w:sz w:val="24"/>
          <w:szCs w:val="24"/>
        </w:rPr>
      </w:pPr>
      <w:r>
        <w:rPr>
          <w:rFonts w:hint="eastAsia" w:ascii="宋体" w:hAnsi="宋体" w:eastAsia="宋体"/>
          <w:sz w:val="24"/>
          <w:szCs w:val="24"/>
        </w:rPr>
        <w:t>*通过中日礼仪文化的听力片段，了解和总结中日礼仪文化的异同及根源。</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80" w:firstLineChars="200"/>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关于各种动作、行为的目的或动机的说法及相关句型的应用。</w:t>
      </w:r>
    </w:p>
    <w:p>
      <w:pPr>
        <w:ind w:firstLine="422" w:firstLineChars="175"/>
        <w:rPr>
          <w:rFonts w:ascii="宋体" w:hAnsi="宋体" w:eastAsia="宋体"/>
          <w:b/>
          <w:bCs/>
          <w:sz w:val="24"/>
          <w:szCs w:val="24"/>
        </w:rPr>
      </w:pPr>
      <w:r>
        <w:rPr>
          <w:rFonts w:hint="eastAsia" w:ascii="宋体" w:hAnsi="宋体" w:eastAsia="宋体"/>
          <w:b/>
          <w:bCs/>
          <w:sz w:val="24"/>
          <w:szCs w:val="24"/>
        </w:rPr>
        <w:t>考察中国礼仪文化，并与日本相应文化进行比较分析。</w:t>
      </w:r>
    </w:p>
    <w:p>
      <w:pPr>
        <w:ind w:firstLine="420" w:firstLineChars="175"/>
        <w:rPr>
          <w:rFonts w:ascii="宋体" w:hAnsi="宋体" w:eastAsia="宋体"/>
          <w:sz w:val="24"/>
          <w:szCs w:val="24"/>
        </w:rPr>
      </w:pPr>
      <w:r>
        <w:rPr>
          <w:rFonts w:hint="eastAsia" w:ascii="宋体" w:hAnsi="宋体" w:eastAsia="宋体"/>
          <w:sz w:val="24"/>
          <w:szCs w:val="24"/>
        </w:rPr>
        <w:t xml:space="preserve">（五）问题与应用 </w:t>
      </w:r>
    </w:p>
    <w:p>
      <w:pPr>
        <w:ind w:firstLine="420" w:firstLineChars="175"/>
        <w:rPr>
          <w:rFonts w:ascii="宋体" w:hAnsi="宋体" w:eastAsia="宋体"/>
          <w:sz w:val="24"/>
          <w:szCs w:val="24"/>
        </w:rPr>
      </w:pPr>
      <w:r>
        <w:rPr>
          <w:rFonts w:hint="eastAsia" w:ascii="宋体" w:hAnsi="宋体" w:eastAsia="宋体"/>
          <w:sz w:val="24"/>
          <w:szCs w:val="24"/>
        </w:rPr>
        <w:t>掌握以上章节关于目的、要求、命令、许可、禁止、变化等相关用法，在口语实践活动中能够熟练运用。</w:t>
      </w:r>
    </w:p>
    <w:p>
      <w:pPr>
        <w:ind w:firstLine="420" w:firstLineChars="175"/>
        <w:rPr>
          <w:rFonts w:ascii="宋体" w:hAnsi="宋体" w:eastAsia="宋体"/>
          <w:sz w:val="24"/>
          <w:szCs w:val="24"/>
        </w:rPr>
      </w:pP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第七章　やりもらい</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能听懂表示授受关系的说法；能听懂相关表达方式；掌握听含有相关信息的技巧；理解授受关系中体现的文化特征</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７－１お祝いをあげたいんです</w:t>
      </w:r>
    </w:p>
    <w:p>
      <w:pPr>
        <w:ind w:firstLine="480" w:firstLineChars="200"/>
        <w:rPr>
          <w:rFonts w:ascii="宋体" w:hAnsi="宋体" w:eastAsia="宋体" w:cs="宋体"/>
          <w:sz w:val="24"/>
          <w:szCs w:val="24"/>
        </w:rPr>
      </w:pPr>
      <w:r>
        <w:rPr>
          <w:rFonts w:hint="eastAsia" w:ascii="宋体" w:hAnsi="宋体" w:eastAsia="宋体" w:cs="宋体"/>
          <w:sz w:val="24"/>
          <w:szCs w:val="24"/>
        </w:rPr>
        <w:t>节日时的赠礼</w:t>
      </w:r>
    </w:p>
    <w:p>
      <w:pPr>
        <w:ind w:firstLine="420" w:firstLineChars="175"/>
        <w:rPr>
          <w:rFonts w:ascii="宋体" w:hAnsi="宋体" w:eastAsia="宋体"/>
          <w:sz w:val="24"/>
          <w:szCs w:val="24"/>
        </w:rPr>
      </w:pPr>
      <w:r>
        <w:rPr>
          <w:rFonts w:hint="eastAsia" w:ascii="宋体" w:hAnsi="宋体" w:eastAsia="宋体"/>
          <w:sz w:val="24"/>
          <w:szCs w:val="24"/>
        </w:rPr>
        <w:t>赠送礼物的目的或动机、习俗、忌讳等</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７</w:t>
      </w:r>
      <w:r>
        <w:rPr>
          <w:rFonts w:ascii="宋体" w:hAnsi="宋体" w:eastAsia="宋体"/>
          <w:sz w:val="24"/>
          <w:szCs w:val="24"/>
          <w:lang w:eastAsia="ja-JP"/>
        </w:rPr>
        <w:t>－</w:t>
      </w:r>
      <w:r>
        <w:rPr>
          <w:rFonts w:hint="eastAsia" w:ascii="宋体" w:hAnsi="宋体" w:eastAsia="宋体"/>
          <w:sz w:val="24"/>
          <w:szCs w:val="24"/>
          <w:lang w:eastAsia="ja-JP"/>
        </w:rPr>
        <w:t>２車で家までおくってもらいました</w:t>
      </w:r>
    </w:p>
    <w:p>
      <w:pPr>
        <w:ind w:firstLine="480" w:firstLineChars="200"/>
        <w:rPr>
          <w:rFonts w:ascii="宋体" w:hAnsi="宋体" w:eastAsia="宋体"/>
          <w:sz w:val="24"/>
          <w:szCs w:val="24"/>
        </w:rPr>
      </w:pPr>
      <w:r>
        <w:rPr>
          <w:rFonts w:hint="eastAsia" w:ascii="宋体" w:hAnsi="宋体" w:eastAsia="宋体"/>
          <w:sz w:val="24"/>
          <w:szCs w:val="24"/>
        </w:rPr>
        <w:t>帮助别人</w:t>
      </w:r>
    </w:p>
    <w:p>
      <w:pPr>
        <w:ind w:firstLine="480" w:firstLineChars="200"/>
        <w:rPr>
          <w:rFonts w:ascii="宋体" w:hAnsi="宋体" w:eastAsia="宋体"/>
          <w:sz w:val="24"/>
          <w:szCs w:val="24"/>
        </w:rPr>
      </w:pPr>
      <w:r>
        <w:rPr>
          <w:rFonts w:hint="eastAsia" w:ascii="宋体" w:hAnsi="宋体" w:eastAsia="宋体"/>
          <w:sz w:val="24"/>
          <w:szCs w:val="24"/>
        </w:rPr>
        <w:t>得到帮助</w:t>
      </w:r>
    </w:p>
    <w:p>
      <w:pPr>
        <w:ind w:firstLine="480" w:firstLineChars="200"/>
        <w:rPr>
          <w:rFonts w:ascii="宋体" w:hAnsi="宋体" w:eastAsia="宋体"/>
          <w:sz w:val="24"/>
          <w:szCs w:val="24"/>
        </w:rPr>
      </w:pPr>
      <w:r>
        <w:rPr>
          <w:rFonts w:hint="eastAsia" w:ascii="宋体" w:hAnsi="宋体" w:eastAsia="宋体"/>
          <w:sz w:val="24"/>
          <w:szCs w:val="24"/>
        </w:rPr>
        <w:t>授受关系所包含的感情色彩</w:t>
      </w:r>
    </w:p>
    <w:p>
      <w:pPr>
        <w:ind w:firstLine="480" w:firstLineChars="200"/>
        <w:rPr>
          <w:rFonts w:ascii="宋体" w:hAnsi="宋体" w:eastAsia="宋体"/>
          <w:sz w:val="24"/>
          <w:szCs w:val="24"/>
        </w:rPr>
      </w:pPr>
      <w:r>
        <w:rPr>
          <w:rFonts w:hint="eastAsia" w:ascii="宋体" w:hAnsi="宋体" w:eastAsia="宋体"/>
          <w:sz w:val="24"/>
          <w:szCs w:val="24"/>
        </w:rPr>
        <w:t>*通过授受关系的听力片段，总结日本的文化特征并与中国文化相比较。</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关于各种授受关系的说法及相关句型的应用。</w:t>
      </w:r>
    </w:p>
    <w:p>
      <w:pPr>
        <w:ind w:firstLine="422" w:firstLineChars="175"/>
        <w:rPr>
          <w:rFonts w:ascii="宋体" w:hAnsi="宋体" w:eastAsia="宋体"/>
          <w:b/>
          <w:bCs/>
          <w:sz w:val="24"/>
          <w:szCs w:val="24"/>
        </w:rPr>
      </w:pPr>
      <w:r>
        <w:rPr>
          <w:rFonts w:hint="eastAsia" w:ascii="宋体" w:hAnsi="宋体" w:eastAsia="宋体"/>
          <w:b/>
          <w:bCs/>
          <w:sz w:val="24"/>
          <w:szCs w:val="24"/>
        </w:rPr>
        <w:t>考察中国送礼文化中的禁忌，并与日本文化进行比较，加深对中国传统文化的理解和认识。</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第八章</w:t>
      </w:r>
      <w:r>
        <w:rPr>
          <w:rFonts w:ascii="宋体" w:hAnsi="宋体" w:eastAsia="宋体"/>
          <w:b/>
          <w:sz w:val="24"/>
          <w:szCs w:val="24"/>
          <w:lang w:eastAsia="ja-JP"/>
        </w:rPr>
        <w:tab/>
      </w:r>
      <w:r>
        <w:rPr>
          <w:rFonts w:hint="eastAsia" w:ascii="宋体" w:hAnsi="宋体" w:eastAsia="宋体"/>
          <w:b/>
          <w:sz w:val="24"/>
          <w:szCs w:val="24"/>
          <w:lang w:eastAsia="ja-JP"/>
        </w:rPr>
        <w:t>物の様子</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能听懂关于人物、物品样态的说法；能听懂表示比喻、列举的句子；掌握听相关句子的技巧；了解相关中国空间站的样态描述</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８－１あの人は元気がなさそうです</w:t>
      </w:r>
    </w:p>
    <w:p>
      <w:pPr>
        <w:ind w:firstLine="480" w:firstLineChars="200"/>
        <w:rPr>
          <w:rFonts w:ascii="宋体" w:hAnsi="宋体" w:eastAsia="宋体"/>
          <w:sz w:val="24"/>
          <w:szCs w:val="24"/>
        </w:rPr>
      </w:pPr>
      <w:r>
        <w:rPr>
          <w:rFonts w:hint="eastAsia" w:ascii="宋体" w:hAnsi="宋体" w:eastAsia="宋体"/>
          <w:sz w:val="24"/>
          <w:szCs w:val="24"/>
        </w:rPr>
        <w:t>关于人物样态的表述</w:t>
      </w:r>
    </w:p>
    <w:p>
      <w:pPr>
        <w:rPr>
          <w:rFonts w:ascii="宋体" w:hAnsi="宋体" w:eastAsia="宋体"/>
          <w:sz w:val="24"/>
          <w:szCs w:val="24"/>
        </w:rPr>
      </w:pPr>
      <w:r>
        <w:rPr>
          <w:rFonts w:hint="eastAsia" w:ascii="宋体" w:hAnsi="宋体" w:eastAsia="宋体"/>
          <w:sz w:val="24"/>
          <w:szCs w:val="24"/>
        </w:rPr>
        <w:t xml:space="preserve">    表示</w:t>
      </w:r>
      <w:r>
        <w:rPr>
          <w:rFonts w:hint="eastAsia" w:ascii="宋体" w:hAnsi="宋体" w:eastAsia="宋体" w:cs="宋体"/>
          <w:sz w:val="24"/>
          <w:szCs w:val="24"/>
        </w:rPr>
        <w:t>动作将要发生的句子</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8</w:t>
      </w:r>
      <w:r>
        <w:rPr>
          <w:rFonts w:ascii="宋体" w:hAnsi="宋体" w:eastAsia="宋体"/>
          <w:sz w:val="24"/>
          <w:szCs w:val="24"/>
          <w:lang w:eastAsia="ja-JP"/>
        </w:rPr>
        <w:t>－</w:t>
      </w:r>
      <w:r>
        <w:rPr>
          <w:rFonts w:hint="eastAsia" w:ascii="宋体" w:hAnsi="宋体" w:eastAsia="宋体"/>
          <w:sz w:val="24"/>
          <w:szCs w:val="24"/>
          <w:lang w:eastAsia="ja-JP"/>
        </w:rPr>
        <w:t>２あのケーキはおいしそうです</w:t>
      </w:r>
    </w:p>
    <w:p>
      <w:pPr>
        <w:ind w:firstLine="480" w:firstLineChars="200"/>
        <w:rPr>
          <w:rFonts w:ascii="宋体" w:hAnsi="宋体" w:eastAsia="宋体"/>
          <w:sz w:val="24"/>
          <w:szCs w:val="24"/>
        </w:rPr>
      </w:pPr>
      <w:r>
        <w:rPr>
          <w:rFonts w:hint="eastAsia" w:ascii="宋体" w:hAnsi="宋体" w:eastAsia="宋体"/>
          <w:sz w:val="24"/>
          <w:szCs w:val="24"/>
        </w:rPr>
        <w:t>关于物品</w:t>
      </w:r>
      <w:r>
        <w:rPr>
          <w:rFonts w:hint="eastAsia" w:ascii="宋体" w:hAnsi="宋体" w:eastAsia="宋体" w:cs="宋体"/>
          <w:sz w:val="24"/>
          <w:szCs w:val="24"/>
        </w:rPr>
        <w:t>样态的表述</w:t>
      </w:r>
    </w:p>
    <w:p>
      <w:pPr>
        <w:ind w:firstLine="480" w:firstLineChars="200"/>
        <w:rPr>
          <w:rFonts w:ascii="宋体" w:hAnsi="宋体" w:eastAsia="宋体"/>
          <w:sz w:val="24"/>
          <w:szCs w:val="24"/>
        </w:rPr>
      </w:pPr>
      <w:r>
        <w:rPr>
          <w:rFonts w:hint="eastAsia" w:ascii="宋体" w:hAnsi="宋体" w:eastAsia="宋体"/>
          <w:sz w:val="24"/>
          <w:szCs w:val="24"/>
        </w:rPr>
        <w:t>表示比喻、列举的句子</w:t>
      </w:r>
    </w:p>
    <w:p>
      <w:pPr>
        <w:ind w:firstLine="480" w:firstLineChars="200"/>
        <w:rPr>
          <w:rFonts w:ascii="宋体" w:hAnsi="宋体" w:eastAsia="宋体"/>
          <w:sz w:val="24"/>
          <w:szCs w:val="24"/>
        </w:rPr>
      </w:pPr>
      <w:r>
        <w:rPr>
          <w:rFonts w:hint="eastAsia" w:ascii="宋体" w:hAnsi="宋体" w:eastAsia="宋体"/>
          <w:sz w:val="24"/>
          <w:szCs w:val="24"/>
        </w:rPr>
        <w:t>*通过有关描述中国空间站的听力材料，听取相关样态的语言表达。</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关于各种人物、物品样态等的读法及相关句型的应用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第九章　情報</w:t>
      </w:r>
    </w:p>
    <w:p>
      <w:pPr>
        <w:ind w:firstLine="420" w:firstLineChars="175"/>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ab/>
      </w:r>
      <w:r>
        <w:rPr>
          <w:rFonts w:ascii="宋体" w:hAnsi="宋体" w:eastAsia="宋体"/>
          <w:sz w:val="24"/>
          <w:szCs w:val="24"/>
        </w:rPr>
        <w:t>目的与要求</w:t>
      </w:r>
    </w:p>
    <w:p>
      <w:pPr>
        <w:ind w:left="368" w:leftChars="175"/>
        <w:rPr>
          <w:rFonts w:ascii="宋体" w:hAnsi="宋体" w:eastAsia="宋体"/>
          <w:sz w:val="24"/>
          <w:szCs w:val="24"/>
        </w:rPr>
      </w:pPr>
      <w:r>
        <w:rPr>
          <w:rFonts w:hint="eastAsia" w:ascii="宋体" w:hAnsi="宋体" w:eastAsia="宋体"/>
          <w:sz w:val="24"/>
          <w:szCs w:val="24"/>
        </w:rPr>
        <w:t>能听懂关于传闻的表述；能听懂根据主观感受以及客观信息进行判断的句子；掌握听相关信息的技巧；了解国外传播中国信息时的相关传闻表达形式</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９－１明日雨が降るそうです</w:t>
      </w:r>
    </w:p>
    <w:p>
      <w:pPr>
        <w:ind w:firstLine="480" w:firstLineChars="200"/>
        <w:rPr>
          <w:rFonts w:ascii="宋体" w:hAnsi="宋体" w:eastAsia="宋体"/>
          <w:sz w:val="24"/>
          <w:szCs w:val="24"/>
        </w:rPr>
      </w:pPr>
      <w:r>
        <w:rPr>
          <w:rFonts w:hint="eastAsia" w:ascii="宋体" w:hAnsi="宋体" w:eastAsia="宋体"/>
          <w:sz w:val="24"/>
          <w:szCs w:val="24"/>
        </w:rPr>
        <w:t>关于</w:t>
      </w:r>
      <w:r>
        <w:rPr>
          <w:rFonts w:hint="eastAsia" w:ascii="宋体" w:hAnsi="宋体" w:eastAsia="宋体" w:cs="宋体"/>
          <w:sz w:val="24"/>
          <w:szCs w:val="24"/>
        </w:rPr>
        <w:t>传闻内容的表述</w:t>
      </w:r>
    </w:p>
    <w:p>
      <w:pPr>
        <w:ind w:firstLine="480" w:firstLineChars="200"/>
        <w:rPr>
          <w:rFonts w:ascii="宋体" w:hAnsi="宋体" w:eastAsia="宋体"/>
          <w:sz w:val="24"/>
          <w:szCs w:val="24"/>
        </w:rPr>
      </w:pPr>
      <w:r>
        <w:rPr>
          <w:rFonts w:hint="eastAsia" w:ascii="宋体" w:hAnsi="宋体" w:eastAsia="宋体"/>
          <w:sz w:val="24"/>
          <w:szCs w:val="24"/>
        </w:rPr>
        <w:t>关于信息来源的表述</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９</w:t>
      </w:r>
      <w:r>
        <w:rPr>
          <w:rFonts w:ascii="宋体" w:hAnsi="宋体" w:eastAsia="宋体"/>
          <w:sz w:val="24"/>
          <w:szCs w:val="24"/>
          <w:lang w:eastAsia="ja-JP"/>
        </w:rPr>
        <w:t>－</w:t>
      </w:r>
      <w:r>
        <w:rPr>
          <w:rFonts w:hint="eastAsia" w:ascii="宋体" w:hAnsi="宋体" w:eastAsia="宋体"/>
          <w:sz w:val="24"/>
          <w:szCs w:val="24"/>
          <w:lang w:eastAsia="ja-JP"/>
        </w:rPr>
        <w:t>２喫茶店でアルバイトしているらしいです</w:t>
      </w:r>
    </w:p>
    <w:p>
      <w:pPr>
        <w:ind w:firstLine="480" w:firstLineChars="200"/>
        <w:rPr>
          <w:rFonts w:ascii="宋体" w:hAnsi="宋体" w:eastAsia="宋体"/>
          <w:sz w:val="24"/>
          <w:szCs w:val="24"/>
        </w:rPr>
      </w:pPr>
      <w:r>
        <w:rPr>
          <w:rFonts w:hint="eastAsia" w:ascii="宋体" w:hAnsi="宋体" w:eastAsia="宋体"/>
          <w:sz w:val="24"/>
          <w:szCs w:val="24"/>
        </w:rPr>
        <w:t>表示主观推测的句子</w:t>
      </w:r>
    </w:p>
    <w:p>
      <w:pPr>
        <w:ind w:firstLine="480" w:firstLineChars="200"/>
        <w:rPr>
          <w:rFonts w:ascii="宋体" w:hAnsi="宋体" w:eastAsia="宋体"/>
          <w:sz w:val="24"/>
          <w:szCs w:val="24"/>
        </w:rPr>
      </w:pPr>
      <w:r>
        <w:rPr>
          <w:rFonts w:hint="eastAsia" w:ascii="宋体" w:hAnsi="宋体" w:eastAsia="宋体"/>
          <w:sz w:val="24"/>
          <w:szCs w:val="24"/>
        </w:rPr>
        <w:t>表示客观推测的句子</w:t>
      </w:r>
    </w:p>
    <w:p>
      <w:pPr>
        <w:ind w:firstLine="480" w:firstLineChars="200"/>
        <w:rPr>
          <w:rFonts w:ascii="宋体" w:hAnsi="宋体" w:eastAsia="宋体"/>
          <w:sz w:val="24"/>
          <w:szCs w:val="24"/>
        </w:rPr>
      </w:pPr>
      <w:r>
        <w:rPr>
          <w:rFonts w:hint="eastAsia" w:ascii="宋体" w:hAnsi="宋体" w:eastAsia="宋体"/>
          <w:sz w:val="24"/>
          <w:szCs w:val="24"/>
        </w:rPr>
        <w:t>*通过日本有关介绍中国消息的新闻材料，听取相关表达形式。</w:t>
      </w:r>
    </w:p>
    <w:p>
      <w:pPr>
        <w:ind w:left="420"/>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关于传闻、主观感受及客观信息等的说法及相关句型的应用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宋体"/>
          <w:sz w:val="24"/>
          <w:szCs w:val="24"/>
        </w:rPr>
      </w:pPr>
    </w:p>
    <w:p>
      <w:pPr>
        <w:ind w:firstLine="422" w:firstLineChars="175"/>
        <w:rPr>
          <w:rFonts w:ascii="宋体" w:hAnsi="宋体" w:eastAsia="宋体"/>
          <w:sz w:val="24"/>
          <w:szCs w:val="24"/>
          <w:lang w:eastAsia="ja-JP"/>
        </w:rPr>
      </w:pPr>
      <w:r>
        <w:rPr>
          <w:rFonts w:hint="eastAsia" w:ascii="宋体" w:hAnsi="宋体" w:eastAsia="宋体"/>
          <w:b/>
          <w:sz w:val="24"/>
          <w:szCs w:val="24"/>
          <w:lang w:eastAsia="ja-JP"/>
        </w:rPr>
        <w:t>第十章</w:t>
      </w:r>
      <w:r>
        <w:rPr>
          <w:rFonts w:ascii="宋体" w:hAnsi="宋体" w:eastAsia="宋体"/>
          <w:b/>
          <w:sz w:val="24"/>
          <w:szCs w:val="24"/>
          <w:lang w:eastAsia="ja-JP"/>
        </w:rPr>
        <w:tab/>
      </w:r>
      <w:r>
        <w:rPr>
          <w:rFonts w:hint="eastAsia" w:ascii="宋体" w:hAnsi="宋体" w:eastAsia="宋体"/>
          <w:b/>
          <w:sz w:val="24"/>
          <w:szCs w:val="24"/>
          <w:lang w:eastAsia="ja-JP"/>
        </w:rPr>
        <w:t>できごとの条件</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能听懂条件句中提示条件及说明结果的内容；能听懂有关机器说明、事项假设的内容；掌握用于假设某种事态的陈述技巧；了解冬运会相关志愿用语介绍</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10－１青いボタンを押せばお水が出ます</w:t>
      </w:r>
    </w:p>
    <w:p>
      <w:pPr>
        <w:ind w:firstLine="480" w:firstLineChars="200"/>
        <w:rPr>
          <w:rFonts w:ascii="宋体" w:hAnsi="宋体" w:eastAsia="宋体"/>
          <w:sz w:val="24"/>
          <w:szCs w:val="24"/>
        </w:rPr>
      </w:pPr>
      <w:r>
        <w:rPr>
          <w:rFonts w:hint="eastAsia" w:ascii="宋体" w:hAnsi="宋体" w:eastAsia="宋体"/>
          <w:sz w:val="24"/>
          <w:szCs w:val="24"/>
        </w:rPr>
        <w:t>提示条件、说明结果</w:t>
      </w:r>
    </w:p>
    <w:p>
      <w:pPr>
        <w:rPr>
          <w:rFonts w:ascii="宋体" w:hAnsi="宋体" w:eastAsia="宋体"/>
          <w:sz w:val="24"/>
          <w:szCs w:val="24"/>
        </w:rPr>
      </w:pPr>
      <w:r>
        <w:rPr>
          <w:rFonts w:hint="eastAsia" w:ascii="宋体" w:hAnsi="宋体" w:eastAsia="宋体"/>
          <w:sz w:val="24"/>
          <w:szCs w:val="24"/>
        </w:rPr>
        <w:t xml:space="preserve">   机器的使用方法及操作</w:t>
      </w:r>
      <w:r>
        <w:rPr>
          <w:rFonts w:hint="eastAsia" w:ascii="宋体" w:hAnsi="宋体" w:eastAsia="宋体" w:cs="宋体"/>
          <w:sz w:val="24"/>
          <w:szCs w:val="24"/>
        </w:rPr>
        <w:t>说明</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10</w:t>
      </w:r>
      <w:r>
        <w:rPr>
          <w:rFonts w:ascii="宋体" w:hAnsi="宋体" w:eastAsia="宋体"/>
          <w:sz w:val="24"/>
          <w:szCs w:val="24"/>
          <w:lang w:eastAsia="ja-JP"/>
        </w:rPr>
        <w:t>－</w:t>
      </w:r>
      <w:r>
        <w:rPr>
          <w:rFonts w:hint="eastAsia" w:ascii="宋体" w:hAnsi="宋体" w:eastAsia="宋体"/>
          <w:sz w:val="24"/>
          <w:szCs w:val="24"/>
          <w:lang w:eastAsia="ja-JP"/>
        </w:rPr>
        <w:t>２部屋にいなかったら、郵便受けに入れてくれればいいです</w:t>
      </w:r>
    </w:p>
    <w:p>
      <w:pPr>
        <w:ind w:firstLine="480" w:firstLineChars="200"/>
        <w:rPr>
          <w:rFonts w:ascii="宋体" w:hAnsi="宋体" w:eastAsia="宋体"/>
          <w:sz w:val="24"/>
          <w:szCs w:val="24"/>
        </w:rPr>
      </w:pPr>
      <w:r>
        <w:rPr>
          <w:rFonts w:hint="eastAsia" w:ascii="宋体" w:hAnsi="宋体" w:eastAsia="宋体"/>
          <w:sz w:val="24"/>
          <w:szCs w:val="24"/>
        </w:rPr>
        <w:t>假设条件</w:t>
      </w:r>
    </w:p>
    <w:p>
      <w:pPr>
        <w:ind w:firstLine="420" w:firstLineChars="175"/>
        <w:rPr>
          <w:rFonts w:ascii="宋体" w:hAnsi="宋体" w:eastAsia="宋体" w:cs="宋体"/>
          <w:sz w:val="24"/>
          <w:szCs w:val="24"/>
        </w:rPr>
      </w:pPr>
      <w:r>
        <w:rPr>
          <w:rFonts w:hint="eastAsia" w:ascii="宋体" w:hAnsi="宋体" w:eastAsia="宋体" w:cs="宋体"/>
          <w:sz w:val="24"/>
          <w:szCs w:val="24"/>
        </w:rPr>
        <w:t>问路、事项说明</w:t>
      </w:r>
    </w:p>
    <w:p>
      <w:pPr>
        <w:ind w:firstLine="420" w:firstLineChars="175"/>
        <w:rPr>
          <w:rFonts w:ascii="宋体" w:hAnsi="宋体" w:eastAsia="宋体"/>
          <w:sz w:val="24"/>
          <w:szCs w:val="24"/>
        </w:rPr>
      </w:pPr>
      <w:r>
        <w:rPr>
          <w:rFonts w:hint="eastAsia" w:ascii="宋体" w:hAnsi="宋体" w:eastAsia="宋体" w:cs="宋体"/>
          <w:sz w:val="24"/>
          <w:szCs w:val="24"/>
        </w:rPr>
        <w:t>*通过国际大会介绍的听力材料，掌握相关说明条件等表达形式。</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关于条件及说明结果的内容的说法及相关句型的应用</w:t>
      </w:r>
    </w:p>
    <w:p>
      <w:pPr>
        <w:ind w:firstLine="420" w:firstLineChars="175"/>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ab/>
      </w:r>
      <w:r>
        <w:rPr>
          <w:rFonts w:hint="eastAsia" w:ascii="宋体" w:hAnsi="宋体" w:eastAsia="宋体"/>
          <w:sz w:val="24"/>
          <w:szCs w:val="24"/>
        </w:rPr>
        <w:t xml:space="preserve">问题与应用 </w:t>
      </w:r>
    </w:p>
    <w:p>
      <w:pPr>
        <w:ind w:firstLine="420" w:firstLineChars="175"/>
        <w:rPr>
          <w:rFonts w:ascii="宋体" w:hAnsi="宋体" w:eastAsia="宋体"/>
          <w:sz w:val="24"/>
          <w:szCs w:val="24"/>
        </w:rPr>
      </w:pPr>
      <w:r>
        <w:rPr>
          <w:rFonts w:hint="eastAsia" w:ascii="宋体" w:hAnsi="宋体" w:eastAsia="宋体"/>
          <w:sz w:val="24"/>
          <w:szCs w:val="24"/>
        </w:rPr>
        <w:t>掌握授受关系、样态、条件、传闻等相关用法，在口语实践活动中能够熟练运用。</w:t>
      </w:r>
    </w:p>
    <w:p>
      <w:pPr>
        <w:ind w:firstLine="420" w:firstLineChars="175"/>
        <w:rPr>
          <w:rFonts w:ascii="宋体" w:hAnsi="宋体" w:eastAsia="宋体"/>
          <w:sz w:val="24"/>
          <w:szCs w:val="24"/>
        </w:rPr>
      </w:pPr>
    </w:p>
    <w:p>
      <w:pPr>
        <w:ind w:firstLine="420" w:firstLineChars="175"/>
        <w:rPr>
          <w:rFonts w:ascii="宋体" w:hAnsi="宋体" w:eastAsia="宋体"/>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第十一章</w:t>
      </w:r>
      <w:r>
        <w:rPr>
          <w:rFonts w:ascii="宋体" w:hAnsi="宋体" w:eastAsia="宋体"/>
          <w:b/>
          <w:sz w:val="24"/>
          <w:szCs w:val="24"/>
          <w:lang w:eastAsia="ja-JP"/>
        </w:rPr>
        <w:tab/>
      </w:r>
      <w:r>
        <w:rPr>
          <w:rFonts w:hint="eastAsia" w:ascii="宋体" w:hAnsi="宋体" w:eastAsia="宋体"/>
          <w:b/>
          <w:sz w:val="24"/>
          <w:szCs w:val="24"/>
          <w:lang w:eastAsia="ja-JP"/>
        </w:rPr>
        <w:t>話題の前提設定</w:t>
      </w:r>
    </w:p>
    <w:p>
      <w:pPr>
        <w:ind w:firstLine="420" w:firstLineChars="175"/>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ab/>
      </w:r>
      <w:r>
        <w:rPr>
          <w:rFonts w:ascii="宋体" w:hAnsi="宋体" w:eastAsia="宋体"/>
          <w:sz w:val="24"/>
          <w:szCs w:val="24"/>
        </w:rPr>
        <w:t>目的与要求</w:t>
      </w:r>
    </w:p>
    <w:p>
      <w:pPr>
        <w:ind w:left="368" w:leftChars="175"/>
        <w:rPr>
          <w:rFonts w:ascii="宋体" w:hAnsi="宋体"/>
          <w:sz w:val="24"/>
          <w:szCs w:val="24"/>
        </w:rPr>
      </w:pPr>
      <w:r>
        <w:rPr>
          <w:rFonts w:hint="eastAsia" w:ascii="宋体" w:hAnsi="宋体" w:eastAsia="宋体"/>
          <w:sz w:val="24"/>
          <w:szCs w:val="24"/>
        </w:rPr>
        <w:t>能听懂有关话题的设定及提议等；能听懂说话人基于假设前提的说明；掌握听相关信息的技巧；了解</w:t>
      </w:r>
      <w:r>
        <w:rPr>
          <w:rFonts w:hint="eastAsia" w:ascii="宋体" w:hAnsi="宋体"/>
          <w:sz w:val="24"/>
          <w:szCs w:val="24"/>
        </w:rPr>
        <w:t>防疫知识中相关假设主题等表达形式</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１１－１結婚するなら、どんな人がいいですか</w:t>
      </w:r>
    </w:p>
    <w:p>
      <w:pPr>
        <w:ind w:firstLine="480" w:firstLineChars="200"/>
        <w:rPr>
          <w:rFonts w:ascii="宋体" w:hAnsi="宋体" w:eastAsia="宋体"/>
          <w:sz w:val="24"/>
          <w:szCs w:val="24"/>
        </w:rPr>
      </w:pPr>
      <w:r>
        <w:rPr>
          <w:rFonts w:hint="eastAsia" w:ascii="宋体" w:hAnsi="宋体" w:eastAsia="宋体"/>
          <w:sz w:val="24"/>
          <w:szCs w:val="24"/>
        </w:rPr>
        <w:t>房屋中介</w:t>
      </w:r>
    </w:p>
    <w:p>
      <w:pPr>
        <w:ind w:firstLine="480" w:firstLineChars="200"/>
        <w:rPr>
          <w:rFonts w:ascii="宋体" w:hAnsi="宋体" w:eastAsia="宋体"/>
          <w:sz w:val="24"/>
          <w:szCs w:val="24"/>
        </w:rPr>
      </w:pPr>
      <w:r>
        <w:rPr>
          <w:rFonts w:hint="eastAsia" w:ascii="宋体" w:hAnsi="宋体" w:eastAsia="宋体"/>
          <w:sz w:val="24"/>
          <w:szCs w:val="24"/>
        </w:rPr>
        <w:t>旅游</w:t>
      </w:r>
      <w:r>
        <w:rPr>
          <w:rFonts w:hint="eastAsia" w:ascii="宋体" w:hAnsi="宋体" w:eastAsia="宋体" w:cs="宋体"/>
          <w:sz w:val="24"/>
          <w:szCs w:val="24"/>
        </w:rPr>
        <w:t>说明</w:t>
      </w:r>
    </w:p>
    <w:p>
      <w:pPr>
        <w:pStyle w:val="7"/>
        <w:ind w:firstLine="480"/>
        <w:rPr>
          <w:rFonts w:ascii="宋体" w:hAnsi="宋体" w:eastAsia="宋体"/>
          <w:sz w:val="24"/>
          <w:szCs w:val="24"/>
        </w:rPr>
      </w:pPr>
      <w:r>
        <w:rPr>
          <w:rFonts w:hint="eastAsia" w:ascii="宋体" w:hAnsi="宋体" w:eastAsia="宋体"/>
          <w:sz w:val="24"/>
          <w:szCs w:val="24"/>
        </w:rPr>
        <w:t>有关“婚姻”的采访</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１１</w:t>
      </w:r>
      <w:r>
        <w:rPr>
          <w:rFonts w:ascii="宋体" w:hAnsi="宋体" w:eastAsia="宋体"/>
          <w:sz w:val="24"/>
          <w:szCs w:val="24"/>
          <w:lang w:eastAsia="ja-JP"/>
        </w:rPr>
        <w:t>－</w:t>
      </w:r>
      <w:r>
        <w:rPr>
          <w:rFonts w:hint="eastAsia" w:ascii="宋体" w:hAnsi="宋体" w:eastAsia="宋体"/>
          <w:sz w:val="24"/>
          <w:szCs w:val="24"/>
          <w:lang w:eastAsia="ja-JP"/>
        </w:rPr>
        <w:t>２窓を開けたら、富士山がみえました</w:t>
      </w:r>
    </w:p>
    <w:p>
      <w:pPr>
        <w:ind w:firstLine="480" w:firstLineChars="200"/>
        <w:rPr>
          <w:rFonts w:ascii="宋体" w:hAnsi="宋体" w:eastAsia="宋体"/>
          <w:sz w:val="24"/>
          <w:szCs w:val="24"/>
        </w:rPr>
      </w:pPr>
      <w:r>
        <w:rPr>
          <w:rFonts w:hint="eastAsia" w:ascii="宋体" w:hAnsi="宋体" w:eastAsia="宋体"/>
          <w:sz w:val="24"/>
          <w:szCs w:val="24"/>
        </w:rPr>
        <w:t>警告、建议</w:t>
      </w:r>
    </w:p>
    <w:p>
      <w:pPr>
        <w:ind w:firstLine="420" w:firstLineChars="175"/>
        <w:rPr>
          <w:rFonts w:ascii="宋体" w:hAnsi="宋体" w:eastAsia="宋体"/>
          <w:sz w:val="24"/>
          <w:szCs w:val="24"/>
        </w:rPr>
      </w:pPr>
      <w:r>
        <w:rPr>
          <w:rFonts w:hint="eastAsia" w:ascii="宋体" w:hAnsi="宋体" w:eastAsia="宋体"/>
          <w:sz w:val="24"/>
          <w:szCs w:val="24"/>
        </w:rPr>
        <w:t>个人经历</w:t>
      </w:r>
    </w:p>
    <w:p>
      <w:pPr>
        <w:ind w:firstLine="420" w:firstLineChars="175"/>
        <w:rPr>
          <w:rFonts w:ascii="宋体" w:hAnsi="宋体" w:eastAsia="宋体"/>
          <w:sz w:val="24"/>
          <w:szCs w:val="24"/>
        </w:rPr>
      </w:pPr>
      <w:r>
        <w:rPr>
          <w:rFonts w:hint="eastAsia" w:ascii="宋体" w:hAnsi="宋体" w:eastAsia="宋体"/>
          <w:sz w:val="24"/>
          <w:szCs w:val="24"/>
        </w:rPr>
        <w:t>*通过介绍防疫知识的听力材料，了解相关假设、主题等表达形式</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关于话题的前提设定的说法及相关句型的应用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第十二章</w:t>
      </w:r>
      <w:r>
        <w:rPr>
          <w:rFonts w:ascii="宋体" w:hAnsi="宋体" w:eastAsia="宋体"/>
          <w:b/>
          <w:sz w:val="24"/>
          <w:szCs w:val="24"/>
          <w:lang w:eastAsia="ja-JP"/>
        </w:rPr>
        <w:tab/>
      </w:r>
      <w:r>
        <w:rPr>
          <w:rFonts w:hint="eastAsia" w:ascii="宋体" w:hAnsi="宋体" w:eastAsia="宋体"/>
          <w:b/>
          <w:sz w:val="24"/>
          <w:szCs w:val="24"/>
          <w:lang w:eastAsia="ja-JP"/>
        </w:rPr>
        <w:t>受け身</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能听懂用被动句表述的个人经历和客观评价；掌握表述受损经历的技巧；了解相关思政的语言表达</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１２－１先生に叱られました</w:t>
      </w:r>
    </w:p>
    <w:p>
      <w:pPr>
        <w:ind w:firstLine="480" w:firstLineChars="200"/>
        <w:rPr>
          <w:rFonts w:ascii="宋体" w:hAnsi="宋体" w:eastAsia="宋体"/>
          <w:sz w:val="24"/>
          <w:szCs w:val="24"/>
        </w:rPr>
      </w:pPr>
      <w:r>
        <w:rPr>
          <w:rFonts w:hint="eastAsia" w:ascii="宋体" w:hAnsi="宋体" w:eastAsia="宋体"/>
          <w:sz w:val="24"/>
          <w:szCs w:val="24"/>
        </w:rPr>
        <w:t>个人</w:t>
      </w:r>
      <w:r>
        <w:rPr>
          <w:rFonts w:hint="eastAsia" w:ascii="宋体" w:hAnsi="宋体" w:eastAsia="宋体" w:cs="宋体"/>
          <w:sz w:val="24"/>
          <w:szCs w:val="24"/>
        </w:rPr>
        <w:t>经历的表述</w:t>
      </w:r>
    </w:p>
    <w:p>
      <w:pPr>
        <w:ind w:firstLine="480" w:firstLineChars="200"/>
        <w:rPr>
          <w:rFonts w:ascii="宋体" w:hAnsi="宋体" w:eastAsia="宋体"/>
          <w:sz w:val="24"/>
          <w:szCs w:val="24"/>
        </w:rPr>
      </w:pPr>
      <w:r>
        <w:rPr>
          <w:rFonts w:hint="eastAsia" w:ascii="宋体" w:hAnsi="宋体" w:eastAsia="宋体"/>
          <w:sz w:val="24"/>
          <w:szCs w:val="24"/>
        </w:rPr>
        <w:t>个人遭受</w:t>
      </w:r>
      <w:r>
        <w:rPr>
          <w:rFonts w:hint="eastAsia" w:ascii="宋体" w:hAnsi="宋体" w:eastAsia="宋体" w:cs="宋体"/>
          <w:sz w:val="24"/>
          <w:szCs w:val="24"/>
        </w:rPr>
        <w:t>损害的表述</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１２</w:t>
      </w:r>
      <w:r>
        <w:rPr>
          <w:rFonts w:ascii="宋体" w:hAnsi="宋体" w:eastAsia="宋体"/>
          <w:sz w:val="24"/>
          <w:szCs w:val="24"/>
          <w:lang w:eastAsia="ja-JP"/>
        </w:rPr>
        <w:t>－</w:t>
      </w:r>
      <w:r>
        <w:rPr>
          <w:rFonts w:hint="eastAsia" w:ascii="宋体" w:hAnsi="宋体" w:eastAsia="宋体"/>
          <w:sz w:val="24"/>
          <w:szCs w:val="24"/>
          <w:lang w:eastAsia="ja-JP"/>
        </w:rPr>
        <w:t>２黒い鞄が発見されました</w:t>
      </w:r>
    </w:p>
    <w:p>
      <w:pPr>
        <w:ind w:firstLine="480" w:firstLineChars="200"/>
        <w:rPr>
          <w:rFonts w:ascii="宋体" w:hAnsi="宋体" w:eastAsia="宋体"/>
          <w:sz w:val="24"/>
          <w:szCs w:val="24"/>
        </w:rPr>
      </w:pPr>
      <w:r>
        <w:rPr>
          <w:rFonts w:hint="eastAsia" w:ascii="宋体" w:hAnsi="宋体" w:eastAsia="宋体"/>
          <w:sz w:val="24"/>
          <w:szCs w:val="24"/>
        </w:rPr>
        <w:t>生产制造类相关内容</w:t>
      </w:r>
    </w:p>
    <w:p>
      <w:pPr>
        <w:ind w:firstLine="420" w:firstLineChars="175"/>
        <w:rPr>
          <w:rFonts w:ascii="宋体" w:hAnsi="宋体" w:eastAsia="宋体" w:cs="宋体"/>
          <w:sz w:val="24"/>
          <w:szCs w:val="24"/>
        </w:rPr>
      </w:pPr>
      <w:r>
        <w:rPr>
          <w:rFonts w:hint="eastAsia" w:ascii="宋体" w:hAnsi="宋体" w:eastAsia="宋体"/>
          <w:sz w:val="24"/>
          <w:szCs w:val="24"/>
        </w:rPr>
        <w:t>客观</w:t>
      </w:r>
      <w:r>
        <w:rPr>
          <w:rFonts w:hint="eastAsia" w:ascii="宋体" w:hAnsi="宋体" w:eastAsia="宋体" w:cs="宋体"/>
          <w:sz w:val="24"/>
          <w:szCs w:val="24"/>
        </w:rPr>
        <w:t>评价某事物</w:t>
      </w:r>
    </w:p>
    <w:p>
      <w:pPr>
        <w:ind w:firstLine="420" w:firstLineChars="175"/>
        <w:rPr>
          <w:rFonts w:ascii="宋体" w:hAnsi="宋体" w:eastAsia="宋体"/>
          <w:sz w:val="24"/>
          <w:szCs w:val="24"/>
        </w:rPr>
      </w:pPr>
      <w:r>
        <w:rPr>
          <w:rFonts w:hint="eastAsia" w:ascii="宋体" w:hAnsi="宋体" w:eastAsia="宋体" w:cs="宋体"/>
          <w:sz w:val="24"/>
          <w:szCs w:val="24"/>
        </w:rPr>
        <w:t>*通过听力片段，了解关于实事求是的日语表达</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关于被动句等的说法及相关句型的应用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第十三章</w:t>
      </w:r>
      <w:r>
        <w:rPr>
          <w:rFonts w:ascii="宋体" w:hAnsi="宋体" w:eastAsia="宋体"/>
          <w:b/>
          <w:sz w:val="24"/>
          <w:szCs w:val="24"/>
          <w:lang w:eastAsia="ja-JP"/>
        </w:rPr>
        <w:tab/>
      </w:r>
      <w:r>
        <w:rPr>
          <w:rFonts w:hint="eastAsia" w:ascii="宋体" w:hAnsi="宋体" w:eastAsia="宋体"/>
          <w:b/>
          <w:sz w:val="24"/>
          <w:szCs w:val="24"/>
          <w:lang w:eastAsia="ja-JP"/>
        </w:rPr>
        <w:t>指示と順序</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left="368" w:leftChars="175"/>
        <w:rPr>
          <w:rFonts w:ascii="宋体" w:hAnsi="宋体" w:eastAsia="宋体"/>
          <w:sz w:val="24"/>
          <w:szCs w:val="24"/>
        </w:rPr>
      </w:pPr>
      <w:r>
        <w:rPr>
          <w:rFonts w:hint="eastAsia" w:ascii="宋体" w:hAnsi="宋体" w:eastAsia="宋体"/>
          <w:sz w:val="24"/>
          <w:szCs w:val="24"/>
        </w:rPr>
        <w:t>能听懂使役句中的指示或要求等；能听懂表示行动顺序或事物发展顺序的日语表达方式；掌握听相关信息的技巧；了解相关思政的语言表达</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１３－１先生は子供たちに折り紙をさせます</w:t>
      </w:r>
    </w:p>
    <w:p>
      <w:pPr>
        <w:ind w:firstLine="480" w:firstLineChars="200"/>
        <w:rPr>
          <w:rFonts w:ascii="宋体" w:hAnsi="宋体" w:eastAsia="宋体"/>
          <w:sz w:val="24"/>
          <w:szCs w:val="24"/>
        </w:rPr>
      </w:pPr>
      <w:r>
        <w:rPr>
          <w:rFonts w:hint="eastAsia" w:ascii="宋体" w:hAnsi="宋体" w:eastAsia="宋体"/>
          <w:sz w:val="24"/>
          <w:szCs w:val="24"/>
        </w:rPr>
        <w:t>家庭或学校生活中</w:t>
      </w:r>
      <w:r>
        <w:rPr>
          <w:rFonts w:hint="eastAsia" w:ascii="宋体" w:hAnsi="宋体" w:eastAsia="宋体" w:cs="宋体"/>
          <w:sz w:val="24"/>
          <w:szCs w:val="24"/>
        </w:rPr>
        <w:t>对他人发出指令</w:t>
      </w:r>
    </w:p>
    <w:p>
      <w:pPr>
        <w:rPr>
          <w:rFonts w:ascii="宋体" w:hAnsi="宋体" w:eastAsia="宋体"/>
          <w:sz w:val="24"/>
          <w:szCs w:val="24"/>
        </w:rPr>
      </w:pPr>
      <w:r>
        <w:rPr>
          <w:rFonts w:hint="eastAsia" w:ascii="宋体" w:hAnsi="宋体" w:eastAsia="宋体"/>
          <w:sz w:val="24"/>
          <w:szCs w:val="24"/>
        </w:rPr>
        <w:t xml:space="preserve">    用使役句</w:t>
      </w:r>
      <w:r>
        <w:rPr>
          <w:rFonts w:hint="eastAsia" w:ascii="宋体" w:hAnsi="宋体" w:eastAsia="宋体" w:cs="宋体"/>
          <w:sz w:val="24"/>
          <w:szCs w:val="24"/>
        </w:rPr>
        <w:t>对他人提出指示或要求</w:t>
      </w:r>
    </w:p>
    <w:p>
      <w:pPr>
        <w:rPr>
          <w:rFonts w:ascii="宋体" w:hAnsi="宋体" w:eastAsia="宋体"/>
          <w:sz w:val="24"/>
          <w:szCs w:val="24"/>
        </w:rPr>
      </w:pPr>
      <w:r>
        <w:rPr>
          <w:rFonts w:hint="eastAsia" w:ascii="宋体" w:hAnsi="宋体" w:eastAsia="宋体"/>
          <w:sz w:val="24"/>
          <w:szCs w:val="24"/>
        </w:rPr>
        <w:t xml:space="preserve">    家庭和学校生活中的</w:t>
      </w:r>
      <w:r>
        <w:rPr>
          <w:rFonts w:hint="eastAsia" w:ascii="宋体" w:hAnsi="宋体" w:eastAsia="宋体" w:cs="宋体"/>
          <w:sz w:val="24"/>
          <w:szCs w:val="24"/>
        </w:rPr>
        <w:t>烦恼</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１３</w:t>
      </w:r>
      <w:r>
        <w:rPr>
          <w:rFonts w:ascii="宋体" w:hAnsi="宋体" w:eastAsia="宋体"/>
          <w:sz w:val="24"/>
          <w:szCs w:val="24"/>
          <w:lang w:eastAsia="ja-JP"/>
        </w:rPr>
        <w:t>－</w:t>
      </w:r>
      <w:r>
        <w:rPr>
          <w:rFonts w:hint="eastAsia" w:ascii="宋体" w:hAnsi="宋体" w:eastAsia="宋体"/>
          <w:sz w:val="24"/>
          <w:szCs w:val="24"/>
          <w:lang w:eastAsia="ja-JP"/>
        </w:rPr>
        <w:t>２着替えてからレントゲン検査を受けてください</w:t>
      </w:r>
    </w:p>
    <w:p>
      <w:pPr>
        <w:ind w:firstLine="480" w:firstLineChars="200"/>
        <w:rPr>
          <w:rFonts w:ascii="宋体" w:hAnsi="宋体" w:eastAsia="宋体"/>
          <w:sz w:val="24"/>
          <w:szCs w:val="24"/>
        </w:rPr>
      </w:pPr>
      <w:r>
        <w:rPr>
          <w:rFonts w:hint="eastAsia" w:ascii="宋体" w:hAnsi="宋体" w:eastAsia="宋体" w:cs="宋体"/>
          <w:sz w:val="24"/>
          <w:szCs w:val="24"/>
        </w:rPr>
        <w:t>动作或行为发生的先后顺序</w:t>
      </w:r>
    </w:p>
    <w:p>
      <w:pPr>
        <w:ind w:firstLine="480" w:firstLineChars="200"/>
        <w:rPr>
          <w:rFonts w:ascii="宋体" w:hAnsi="宋体" w:eastAsia="宋体"/>
          <w:sz w:val="24"/>
          <w:szCs w:val="24"/>
        </w:rPr>
      </w:pPr>
      <w:r>
        <w:rPr>
          <w:rFonts w:hint="eastAsia" w:ascii="宋体" w:hAnsi="宋体" w:eastAsia="宋体"/>
          <w:sz w:val="24"/>
          <w:szCs w:val="24"/>
        </w:rPr>
        <w:t>事物发生、发展的先后顺序</w:t>
      </w:r>
    </w:p>
    <w:p>
      <w:pPr>
        <w:ind w:firstLine="420" w:firstLineChars="175"/>
        <w:rPr>
          <w:rFonts w:ascii="宋体" w:hAnsi="宋体" w:eastAsia="宋体"/>
          <w:sz w:val="24"/>
          <w:szCs w:val="24"/>
        </w:rPr>
      </w:pPr>
      <w:r>
        <w:rPr>
          <w:rFonts w:hint="eastAsia" w:ascii="宋体" w:hAnsi="宋体" w:eastAsia="宋体"/>
          <w:sz w:val="24"/>
          <w:szCs w:val="24"/>
        </w:rPr>
        <w:t>行走路线、简单的操作顺序</w:t>
      </w:r>
    </w:p>
    <w:p>
      <w:pPr>
        <w:ind w:firstLine="420" w:firstLineChars="175"/>
        <w:rPr>
          <w:rFonts w:ascii="宋体" w:hAnsi="宋体" w:eastAsia="宋体"/>
          <w:sz w:val="24"/>
          <w:szCs w:val="24"/>
        </w:rPr>
      </w:pPr>
      <w:r>
        <w:rPr>
          <w:rFonts w:hint="eastAsia" w:ascii="宋体" w:hAnsi="宋体" w:eastAsia="宋体"/>
          <w:sz w:val="24"/>
          <w:szCs w:val="24"/>
        </w:rPr>
        <w:t>*通过听力片段，了解关于实事求是（二）的日语表达</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关于指示、顺序等的说法及相关句型的应用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第十四章</w:t>
      </w:r>
      <w:r>
        <w:rPr>
          <w:rFonts w:ascii="宋体" w:hAnsi="宋体" w:eastAsia="宋体"/>
          <w:b/>
          <w:sz w:val="24"/>
          <w:szCs w:val="24"/>
          <w:lang w:eastAsia="ja-JP"/>
        </w:rPr>
        <w:tab/>
      </w:r>
      <w:r>
        <w:rPr>
          <w:rFonts w:hint="eastAsia" w:ascii="宋体" w:hAnsi="宋体" w:eastAsia="宋体"/>
          <w:b/>
          <w:sz w:val="24"/>
          <w:szCs w:val="24"/>
          <w:lang w:eastAsia="ja-JP"/>
        </w:rPr>
        <w:t>敬意表現</w:t>
      </w:r>
    </w:p>
    <w:p>
      <w:pPr>
        <w:ind w:firstLine="420" w:firstLineChars="175"/>
        <w:rPr>
          <w:rFonts w:ascii="宋体" w:hAnsi="宋体" w:eastAsia="宋体"/>
          <w:sz w:val="24"/>
          <w:szCs w:val="24"/>
        </w:rPr>
      </w:pPr>
      <w:r>
        <w:rPr>
          <w:rFonts w:hint="eastAsia" w:ascii="宋体" w:hAnsi="宋体" w:eastAsia="宋体"/>
          <w:sz w:val="24"/>
          <w:szCs w:val="24"/>
        </w:rPr>
        <w:t>（一）</w:t>
      </w:r>
      <w:r>
        <w:rPr>
          <w:rFonts w:ascii="宋体" w:hAnsi="宋体" w:eastAsia="宋体"/>
          <w:sz w:val="24"/>
          <w:szCs w:val="24"/>
        </w:rPr>
        <w:tab/>
      </w:r>
      <w:r>
        <w:rPr>
          <w:rFonts w:ascii="宋体" w:hAnsi="宋体" w:eastAsia="宋体"/>
          <w:sz w:val="24"/>
          <w:szCs w:val="24"/>
        </w:rPr>
        <w:t>目的与要求</w:t>
      </w:r>
    </w:p>
    <w:p>
      <w:pPr>
        <w:ind w:left="368" w:leftChars="175"/>
        <w:rPr>
          <w:rFonts w:ascii="宋体" w:hAnsi="宋体" w:eastAsia="宋体"/>
          <w:sz w:val="24"/>
          <w:szCs w:val="24"/>
        </w:rPr>
      </w:pPr>
      <w:r>
        <w:rPr>
          <w:rFonts w:hint="eastAsia" w:ascii="宋体" w:hAnsi="宋体" w:eastAsia="宋体"/>
          <w:sz w:val="24"/>
          <w:szCs w:val="24"/>
        </w:rPr>
        <w:t>能听懂日语自谦语的说法；能听懂尊敬语的表达方式；掌握听相关信息的技巧；了解中国文化中敬语表达</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（二）</w:t>
      </w:r>
      <w:r>
        <w:rPr>
          <w:rFonts w:ascii="宋体" w:hAnsi="宋体" w:eastAsia="宋体"/>
          <w:sz w:val="24"/>
          <w:szCs w:val="24"/>
          <w:lang w:eastAsia="ja-JP"/>
        </w:rPr>
        <w:tab/>
      </w:r>
      <w:r>
        <w:rPr>
          <w:rFonts w:ascii="宋体" w:hAnsi="宋体" w:eastAsia="宋体"/>
          <w:sz w:val="24"/>
          <w:szCs w:val="24"/>
          <w:lang w:eastAsia="ja-JP"/>
        </w:rPr>
        <w:t>主要内容</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１４－１送別会の件でご連絡いたします</w:t>
      </w:r>
    </w:p>
    <w:p>
      <w:pPr>
        <w:ind w:firstLine="480" w:firstLineChars="200"/>
        <w:rPr>
          <w:rFonts w:ascii="宋体" w:hAnsi="宋体" w:eastAsia="宋体"/>
          <w:sz w:val="24"/>
          <w:szCs w:val="24"/>
        </w:rPr>
      </w:pPr>
      <w:r>
        <w:rPr>
          <w:rFonts w:hint="eastAsia" w:ascii="宋体" w:hAnsi="宋体" w:eastAsia="宋体"/>
          <w:sz w:val="24"/>
          <w:szCs w:val="24"/>
        </w:rPr>
        <w:t>家庭、学校生活以及</w:t>
      </w:r>
      <w:r>
        <w:rPr>
          <w:rFonts w:hint="eastAsia" w:ascii="宋体" w:hAnsi="宋体" w:eastAsia="宋体" w:cs="宋体"/>
          <w:sz w:val="24"/>
          <w:szCs w:val="24"/>
        </w:rPr>
        <w:t>职场中自谦的表达方式</w:t>
      </w:r>
    </w:p>
    <w:p>
      <w:pPr>
        <w:ind w:firstLine="420" w:firstLineChars="175"/>
        <w:rPr>
          <w:rFonts w:ascii="宋体" w:hAnsi="宋体" w:eastAsia="宋体"/>
          <w:sz w:val="24"/>
          <w:szCs w:val="24"/>
        </w:rPr>
      </w:pPr>
      <w:r>
        <w:rPr>
          <w:rFonts w:hint="eastAsia" w:ascii="宋体" w:hAnsi="宋体" w:eastAsia="宋体"/>
          <w:sz w:val="24"/>
          <w:szCs w:val="24"/>
        </w:rPr>
        <w:t>日语上下级、</w:t>
      </w:r>
      <w:r>
        <w:rPr>
          <w:rFonts w:hint="eastAsia" w:ascii="宋体" w:hAnsi="宋体" w:eastAsia="宋体" w:cs="宋体"/>
          <w:sz w:val="24"/>
          <w:szCs w:val="24"/>
        </w:rPr>
        <w:t>长晚辈间说话方式的不同</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１４</w:t>
      </w:r>
      <w:r>
        <w:rPr>
          <w:rFonts w:ascii="宋体" w:hAnsi="宋体" w:eastAsia="宋体"/>
          <w:sz w:val="24"/>
          <w:szCs w:val="24"/>
          <w:lang w:eastAsia="ja-JP"/>
        </w:rPr>
        <w:t>－</w:t>
      </w:r>
      <w:r>
        <w:rPr>
          <w:rFonts w:hint="eastAsia" w:ascii="宋体" w:hAnsi="宋体" w:eastAsia="宋体"/>
          <w:sz w:val="24"/>
          <w:szCs w:val="24"/>
          <w:lang w:eastAsia="ja-JP"/>
        </w:rPr>
        <w:t>２お休みになる前に召し上がってください</w:t>
      </w:r>
    </w:p>
    <w:p>
      <w:pPr>
        <w:ind w:firstLine="480" w:firstLineChars="200"/>
        <w:rPr>
          <w:rFonts w:ascii="宋体" w:hAnsi="宋体" w:eastAsia="宋体"/>
          <w:sz w:val="24"/>
          <w:szCs w:val="24"/>
        </w:rPr>
      </w:pPr>
      <w:r>
        <w:rPr>
          <w:rFonts w:hint="eastAsia" w:ascii="宋体" w:hAnsi="宋体" w:eastAsia="宋体"/>
          <w:sz w:val="24"/>
          <w:szCs w:val="24"/>
        </w:rPr>
        <w:t>家庭、学校生活以及</w:t>
      </w:r>
      <w:r>
        <w:rPr>
          <w:rFonts w:hint="eastAsia" w:ascii="宋体" w:hAnsi="宋体" w:eastAsia="宋体" w:cs="宋体"/>
          <w:sz w:val="24"/>
          <w:szCs w:val="24"/>
        </w:rPr>
        <w:t>职场中的尊敬表达方式</w:t>
      </w:r>
    </w:p>
    <w:p>
      <w:pPr>
        <w:ind w:firstLine="480" w:firstLineChars="200"/>
        <w:rPr>
          <w:rFonts w:ascii="宋体" w:hAnsi="宋体" w:eastAsia="宋体"/>
          <w:sz w:val="24"/>
          <w:szCs w:val="24"/>
        </w:rPr>
      </w:pPr>
      <w:r>
        <w:rPr>
          <w:rFonts w:hint="eastAsia" w:ascii="宋体" w:hAnsi="宋体" w:eastAsia="宋体"/>
          <w:sz w:val="24"/>
          <w:szCs w:val="24"/>
        </w:rPr>
        <w:t>日语内与外的关系</w:t>
      </w:r>
    </w:p>
    <w:p>
      <w:pPr>
        <w:ind w:firstLine="480" w:firstLineChars="200"/>
        <w:rPr>
          <w:rFonts w:ascii="宋体" w:hAnsi="宋体" w:eastAsia="宋体"/>
          <w:sz w:val="24"/>
          <w:szCs w:val="24"/>
        </w:rPr>
      </w:pPr>
      <w:r>
        <w:rPr>
          <w:rFonts w:hint="eastAsia" w:ascii="宋体" w:hAnsi="宋体" w:eastAsia="宋体"/>
          <w:sz w:val="24"/>
          <w:szCs w:val="24"/>
        </w:rPr>
        <w:t>*通过中国文化中的有关敬语表达，理解中日文化的异同</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关于敬语表达的说法及相关句型的应用</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Yu Mincho"/>
          <w:sz w:val="24"/>
          <w:szCs w:val="24"/>
        </w:rPr>
      </w:pPr>
    </w:p>
    <w:p>
      <w:pPr>
        <w:ind w:firstLine="422" w:firstLineChars="175"/>
        <w:rPr>
          <w:rFonts w:ascii="宋体" w:hAnsi="宋体" w:eastAsia="宋体"/>
          <w:b/>
          <w:sz w:val="24"/>
          <w:szCs w:val="24"/>
          <w:lang w:eastAsia="ja-JP"/>
        </w:rPr>
      </w:pPr>
      <w:r>
        <w:rPr>
          <w:rFonts w:hint="eastAsia" w:ascii="宋体" w:hAnsi="宋体" w:eastAsia="宋体"/>
          <w:b/>
          <w:sz w:val="24"/>
          <w:szCs w:val="24"/>
          <w:lang w:eastAsia="ja-JP"/>
        </w:rPr>
        <w:t>第十五章</w:t>
      </w:r>
      <w:r>
        <w:rPr>
          <w:rFonts w:ascii="宋体" w:hAnsi="宋体" w:eastAsia="宋体"/>
          <w:b/>
          <w:sz w:val="24"/>
          <w:szCs w:val="24"/>
          <w:lang w:eastAsia="ja-JP"/>
        </w:rPr>
        <w:tab/>
      </w:r>
      <w:r>
        <w:rPr>
          <w:rFonts w:hint="eastAsia" w:ascii="宋体" w:hAnsi="宋体" w:eastAsia="宋体"/>
          <w:b/>
          <w:sz w:val="24"/>
          <w:szCs w:val="24"/>
          <w:lang w:eastAsia="ja-JP"/>
        </w:rPr>
        <w:t>総合練習</w:t>
      </w:r>
    </w:p>
    <w:p>
      <w:pPr>
        <w:ind w:firstLine="420" w:firstLineChars="175"/>
        <w:rPr>
          <w:rFonts w:ascii="宋体" w:hAnsi="宋体" w:eastAsia="宋体"/>
          <w:sz w:val="24"/>
          <w:szCs w:val="24"/>
          <w:lang w:eastAsia="ja-JP"/>
        </w:rPr>
      </w:pPr>
      <w:r>
        <w:rPr>
          <w:rFonts w:hint="eastAsia" w:ascii="宋体" w:hAnsi="宋体" w:eastAsia="宋体"/>
          <w:sz w:val="24"/>
          <w:szCs w:val="24"/>
          <w:lang w:eastAsia="ja-JP"/>
        </w:rPr>
        <w:t>（一）</w:t>
      </w:r>
      <w:r>
        <w:rPr>
          <w:rFonts w:ascii="宋体" w:hAnsi="宋体" w:eastAsia="宋体"/>
          <w:sz w:val="24"/>
          <w:szCs w:val="24"/>
          <w:lang w:eastAsia="ja-JP"/>
        </w:rPr>
        <w:tab/>
      </w:r>
      <w:r>
        <w:rPr>
          <w:rFonts w:ascii="宋体" w:hAnsi="宋体" w:eastAsia="宋体"/>
          <w:sz w:val="24"/>
          <w:szCs w:val="24"/>
          <w:lang w:eastAsia="ja-JP"/>
        </w:rPr>
        <w:t>目的与要求</w:t>
      </w:r>
    </w:p>
    <w:p>
      <w:pPr>
        <w:ind w:firstLine="420" w:firstLineChars="175"/>
        <w:rPr>
          <w:rFonts w:ascii="宋体" w:hAnsi="宋体" w:eastAsia="宋体"/>
          <w:sz w:val="24"/>
          <w:szCs w:val="24"/>
        </w:rPr>
      </w:pPr>
      <w:r>
        <w:rPr>
          <w:rFonts w:hint="eastAsia" w:ascii="宋体" w:hAnsi="宋体" w:eastAsia="宋体"/>
          <w:sz w:val="24"/>
          <w:szCs w:val="24"/>
        </w:rPr>
        <w:t>对整个学期所学内容进行复习、汇总、练习和测试；了解有关思政的日语表达形式</w:t>
      </w:r>
    </w:p>
    <w:p>
      <w:pPr>
        <w:ind w:firstLine="420" w:firstLineChars="175"/>
        <w:rPr>
          <w:rFonts w:ascii="宋体" w:hAnsi="宋体" w:eastAsia="宋体"/>
          <w:sz w:val="24"/>
          <w:szCs w:val="24"/>
        </w:rPr>
      </w:pPr>
      <w:r>
        <w:rPr>
          <w:rFonts w:hint="eastAsia" w:ascii="宋体" w:hAnsi="宋体" w:eastAsia="宋体"/>
          <w:sz w:val="24"/>
          <w:szCs w:val="24"/>
        </w:rPr>
        <w:t>（二）</w:t>
      </w:r>
      <w:r>
        <w:rPr>
          <w:rFonts w:ascii="宋体" w:hAnsi="宋体" w:eastAsia="宋体"/>
          <w:sz w:val="24"/>
          <w:szCs w:val="24"/>
        </w:rPr>
        <w:tab/>
      </w:r>
      <w:r>
        <w:rPr>
          <w:rFonts w:ascii="宋体" w:hAnsi="宋体" w:eastAsia="宋体"/>
          <w:sz w:val="24"/>
          <w:szCs w:val="24"/>
        </w:rPr>
        <w:t>主要内容</w:t>
      </w:r>
    </w:p>
    <w:p>
      <w:pPr>
        <w:ind w:firstLine="420" w:firstLineChars="175"/>
        <w:rPr>
          <w:rFonts w:ascii="宋体" w:hAnsi="宋体" w:eastAsia="宋体"/>
          <w:sz w:val="24"/>
          <w:szCs w:val="24"/>
        </w:rPr>
      </w:pPr>
      <w:r>
        <w:rPr>
          <w:rFonts w:hint="eastAsia" w:ascii="宋体" w:hAnsi="宋体" w:eastAsia="宋体"/>
          <w:sz w:val="24"/>
          <w:szCs w:val="24"/>
        </w:rPr>
        <w:t>综合练习；关于实现中国梦想的日语表达形式</w:t>
      </w:r>
    </w:p>
    <w:p>
      <w:pPr>
        <w:ind w:firstLine="420" w:firstLineChars="175"/>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ab/>
      </w:r>
      <w:r>
        <w:rPr>
          <w:rFonts w:ascii="宋体" w:hAnsi="宋体" w:eastAsia="宋体"/>
          <w:sz w:val="24"/>
          <w:szCs w:val="24"/>
        </w:rPr>
        <w:t>教学方法与手段</w:t>
      </w:r>
    </w:p>
    <w:p>
      <w:pPr>
        <w:ind w:firstLine="420" w:firstLineChars="175"/>
        <w:rPr>
          <w:rFonts w:ascii="宋体" w:hAnsi="宋体" w:eastAsia="宋体"/>
          <w:sz w:val="24"/>
          <w:szCs w:val="24"/>
        </w:rPr>
      </w:pPr>
      <w:r>
        <w:rPr>
          <w:rFonts w:hint="eastAsia" w:ascii="宋体" w:hAnsi="宋体" w:eastAsia="宋体"/>
          <w:sz w:val="24"/>
          <w:szCs w:val="24"/>
        </w:rPr>
        <w:t>课堂讲授、课堂练习；多媒体</w:t>
      </w:r>
    </w:p>
    <w:p>
      <w:pPr>
        <w:ind w:firstLine="420" w:firstLineChars="175"/>
        <w:rPr>
          <w:rFonts w:ascii="宋体" w:hAnsi="宋体" w:eastAsia="宋体"/>
          <w:sz w:val="24"/>
          <w:szCs w:val="24"/>
        </w:rPr>
      </w:pPr>
      <w:r>
        <w:rPr>
          <w:rFonts w:hint="eastAsia" w:ascii="宋体" w:hAnsi="宋体" w:eastAsia="宋体"/>
          <w:sz w:val="24"/>
          <w:szCs w:val="24"/>
        </w:rPr>
        <w:t>（四）</w:t>
      </w:r>
      <w:r>
        <w:rPr>
          <w:rFonts w:ascii="宋体" w:hAnsi="宋体" w:eastAsia="宋体"/>
          <w:sz w:val="24"/>
          <w:szCs w:val="24"/>
        </w:rPr>
        <w:tab/>
      </w:r>
      <w:r>
        <w:rPr>
          <w:rFonts w:ascii="宋体" w:hAnsi="宋体" w:eastAsia="宋体"/>
          <w:sz w:val="24"/>
          <w:szCs w:val="24"/>
        </w:rPr>
        <w:t>思考与实践</w:t>
      </w:r>
    </w:p>
    <w:p>
      <w:pPr>
        <w:ind w:firstLine="420" w:firstLineChars="175"/>
        <w:rPr>
          <w:rFonts w:ascii="宋体" w:hAnsi="宋体" w:eastAsia="宋体"/>
          <w:sz w:val="24"/>
          <w:szCs w:val="24"/>
        </w:rPr>
      </w:pPr>
      <w:r>
        <w:rPr>
          <w:rFonts w:hint="eastAsia" w:ascii="宋体" w:hAnsi="宋体" w:eastAsia="宋体"/>
          <w:sz w:val="24"/>
          <w:szCs w:val="24"/>
        </w:rPr>
        <w:t>关于各类说法的复习、总结及练习</w:t>
      </w:r>
    </w:p>
    <w:p>
      <w:pPr>
        <w:ind w:firstLine="420" w:firstLineChars="175"/>
        <w:rPr>
          <w:rFonts w:ascii="宋体" w:hAnsi="宋体" w:eastAsia="宋体"/>
          <w:sz w:val="24"/>
          <w:szCs w:val="24"/>
        </w:rPr>
      </w:pPr>
      <w:r>
        <w:rPr>
          <w:rFonts w:hint="eastAsia" w:ascii="宋体" w:hAnsi="宋体" w:eastAsia="宋体"/>
          <w:sz w:val="24"/>
          <w:szCs w:val="24"/>
        </w:rPr>
        <w:t xml:space="preserve">（五）问题与应用 </w:t>
      </w:r>
    </w:p>
    <w:p>
      <w:pPr>
        <w:ind w:firstLine="420" w:firstLineChars="175"/>
        <w:rPr>
          <w:rFonts w:ascii="宋体" w:hAnsi="宋体" w:eastAsia="宋体"/>
          <w:sz w:val="24"/>
          <w:szCs w:val="24"/>
        </w:rPr>
      </w:pPr>
      <w:r>
        <w:rPr>
          <w:rFonts w:hint="eastAsia" w:ascii="宋体" w:hAnsi="宋体" w:eastAsia="宋体"/>
          <w:sz w:val="24"/>
          <w:szCs w:val="24"/>
        </w:rPr>
        <w:t>掌握上述章节话题假设、顺序、被动态、敬语表达等相关用法，在口语实践活动中能够熟练运用。</w:t>
      </w:r>
    </w:p>
    <w:p>
      <w:pPr>
        <w:ind w:firstLine="420" w:firstLineChars="175"/>
        <w:rPr>
          <w:rFonts w:ascii="宋体" w:hAnsi="宋体" w:eastAsia="宋体"/>
          <w:sz w:val="24"/>
          <w:szCs w:val="24"/>
        </w:rPr>
      </w:pPr>
    </w:p>
    <w:p>
      <w:pPr>
        <w:spacing w:line="360" w:lineRule="atLeast"/>
        <w:rPr>
          <w:rFonts w:ascii="黑体" w:eastAsia="黑体"/>
          <w:sz w:val="24"/>
        </w:rPr>
      </w:pPr>
    </w:p>
    <w:p>
      <w:pPr>
        <w:spacing w:line="360" w:lineRule="atLeast"/>
        <w:rPr>
          <w:rFonts w:ascii="黑体" w:eastAsia="黑体"/>
          <w:color w:val="FF0000"/>
          <w:sz w:val="24"/>
        </w:rPr>
      </w:pPr>
      <w:r>
        <w:rPr>
          <w:rFonts w:hint="eastAsia" w:ascii="黑体" w:eastAsia="黑体"/>
          <w:sz w:val="24"/>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atLeast"/>
              <w:ind w:left="0" w:firstLine="2229" w:firstLineChars="925"/>
              <w:rPr>
                <w:b/>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7620" t="9525" r="11430"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mUMf1AAAAAkBAAAPAAAAAAAAAAEAIAAAACIAAABkcnMvZG93bnJldi54bWxQSwECFAAUAAAA&#10;CACHTuJAuYkb8fIBAADDAwAADgAAAAAAAAABACAAAAAjAQAAZHJzL2Uyb0RvYy54bWxQSwUGAAAA&#10;AAYABgBZAQAAhwUAAAAA&#10;">
                      <v:fill on="f" focussize="0,0"/>
                      <v:stroke color="#000000" joinstyle="round"/>
                      <v:imagedata o:title=""/>
                      <o:lock v:ext="edit" aspectratio="f"/>
                    </v:line>
                  </w:pict>
                </mc:Fallback>
              </mc:AlternateContent>
            </w:r>
            <w:r>
              <w:rPr>
                <w:rFonts w:hint="eastAsia"/>
                <w:b/>
                <w:sz w:val="24"/>
              </w:rPr>
              <w:t>教学环节</w:t>
            </w:r>
          </w:p>
          <w:p>
            <w:pPr>
              <w:pStyle w:val="2"/>
              <w:spacing w:line="360" w:lineRule="atLeast"/>
              <w:ind w:left="0" w:firstLine="964" w:firstLineChars="400"/>
              <w:jc w:val="center"/>
              <w:rPr>
                <w:b/>
                <w:sz w:val="24"/>
              </w:rPr>
            </w:pPr>
          </w:p>
          <w:p>
            <w:pPr>
              <w:pStyle w:val="2"/>
              <w:spacing w:line="360" w:lineRule="atLeast"/>
              <w:ind w:left="359" w:leftChars="171" w:firstLine="482" w:firstLineChars="200"/>
              <w:rPr>
                <w:b/>
                <w:sz w:val="24"/>
              </w:rPr>
            </w:pPr>
            <w:r>
              <w:rPr>
                <w:rFonts w:hint="eastAsia"/>
                <w:b/>
                <w:sz w:val="24"/>
              </w:rPr>
              <w:t>教学时数</w:t>
            </w:r>
          </w:p>
          <w:p>
            <w:pPr>
              <w:pStyle w:val="2"/>
              <w:spacing w:line="360" w:lineRule="atLeast"/>
              <w:ind w:left="359" w:leftChars="171" w:firstLine="482" w:firstLineChars="200"/>
              <w:rPr>
                <w:b/>
                <w:sz w:val="24"/>
              </w:rPr>
            </w:pPr>
            <w:r>
              <w:rPr>
                <w:b/>
                <w:sz w:val="24"/>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3970" t="13335" r="5080"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jqywrTAAAABwEAAA8AAAAAAAAAAQAgAAAAIgAAAGRycy9kb3ducmV2LnhtbFBLAQIUABQA&#10;AAAIAIdO4kDxOm2D9QEAAMMDAAAOAAAAAAAAAAEAIAAAACIBAABkcnMvZTJvRG9jLnhtbFBLBQYA&#10;AAAABgAGAFkBAACJBQAAAAA=&#10;">
                      <v:fill on="f" focussize="0,0"/>
                      <v:stroke color="#000000" joinstyle="round"/>
                      <v:imagedata o:title=""/>
                      <o:lock v:ext="edit" aspectratio="f"/>
                    </v:line>
                  </w:pict>
                </mc:Fallback>
              </mc:AlternateContent>
            </w:r>
          </w:p>
          <w:p>
            <w:pPr>
              <w:pStyle w:val="2"/>
              <w:spacing w:line="360" w:lineRule="atLeast"/>
              <w:ind w:left="0" w:firstLine="0" w:firstLineChars="0"/>
              <w:rPr>
                <w:b/>
                <w:sz w:val="24"/>
              </w:rPr>
            </w:pPr>
            <w:r>
              <w:rPr>
                <w:rFonts w:hint="eastAsia"/>
                <w:b/>
                <w:sz w:val="24"/>
              </w:rPr>
              <w:t>课程内容</w:t>
            </w:r>
          </w:p>
        </w:tc>
        <w:tc>
          <w:tcPr>
            <w:tcW w:w="881" w:type="dxa"/>
            <w:vAlign w:val="center"/>
          </w:tcPr>
          <w:p>
            <w:pPr>
              <w:pStyle w:val="2"/>
              <w:spacing w:line="360" w:lineRule="atLeast"/>
              <w:ind w:left="0" w:firstLine="0" w:firstLineChars="0"/>
              <w:jc w:val="center"/>
              <w:rPr>
                <w:b/>
                <w:sz w:val="24"/>
              </w:rPr>
            </w:pPr>
            <w:r>
              <w:rPr>
                <w:rFonts w:hint="eastAsia"/>
                <w:b/>
                <w:sz w:val="24"/>
              </w:rPr>
              <w:t>讲</w:t>
            </w:r>
          </w:p>
          <w:p>
            <w:pPr>
              <w:pStyle w:val="2"/>
              <w:spacing w:line="360" w:lineRule="atLeast"/>
              <w:ind w:left="0" w:firstLine="0" w:firstLineChars="0"/>
              <w:jc w:val="center"/>
              <w:rPr>
                <w:b/>
                <w:sz w:val="24"/>
              </w:rPr>
            </w:pPr>
          </w:p>
          <w:p>
            <w:pPr>
              <w:pStyle w:val="2"/>
              <w:spacing w:line="360" w:lineRule="atLeast"/>
              <w:ind w:left="0" w:firstLine="0" w:firstLineChars="0"/>
              <w:jc w:val="center"/>
              <w:rPr>
                <w:b/>
                <w:sz w:val="24"/>
              </w:rPr>
            </w:pPr>
            <w:r>
              <w:rPr>
                <w:rFonts w:hint="eastAsia"/>
                <w:b/>
                <w:sz w:val="24"/>
              </w:rPr>
              <w:t>课</w:t>
            </w:r>
          </w:p>
        </w:tc>
        <w:tc>
          <w:tcPr>
            <w:tcW w:w="881" w:type="dxa"/>
            <w:vAlign w:val="center"/>
          </w:tcPr>
          <w:p>
            <w:pPr>
              <w:pStyle w:val="2"/>
              <w:spacing w:line="360" w:lineRule="atLeast"/>
              <w:ind w:left="0" w:firstLine="0" w:firstLineChars="0"/>
              <w:jc w:val="center"/>
              <w:rPr>
                <w:b/>
                <w:sz w:val="24"/>
              </w:rPr>
            </w:pPr>
            <w:r>
              <w:rPr>
                <w:rFonts w:hint="eastAsia"/>
                <w:b/>
                <w:sz w:val="24"/>
              </w:rPr>
              <w:t>习</w:t>
            </w:r>
          </w:p>
          <w:p>
            <w:pPr>
              <w:pStyle w:val="2"/>
              <w:spacing w:line="360" w:lineRule="atLeast"/>
              <w:ind w:left="0" w:firstLine="0" w:firstLineChars="0"/>
              <w:jc w:val="center"/>
              <w:rPr>
                <w:b/>
                <w:sz w:val="24"/>
              </w:rPr>
            </w:pPr>
            <w:r>
              <w:rPr>
                <w:rFonts w:hint="eastAsia"/>
                <w:b/>
                <w:sz w:val="24"/>
              </w:rPr>
              <w:t>题</w:t>
            </w:r>
          </w:p>
          <w:p>
            <w:pPr>
              <w:pStyle w:val="2"/>
              <w:spacing w:line="360" w:lineRule="atLeast"/>
              <w:ind w:left="0" w:firstLine="0" w:firstLineChars="0"/>
              <w:jc w:val="center"/>
              <w:rPr>
                <w:b/>
                <w:sz w:val="24"/>
              </w:rPr>
            </w:pPr>
            <w:r>
              <w:rPr>
                <w:rFonts w:hint="eastAsia"/>
                <w:b/>
                <w:sz w:val="24"/>
              </w:rPr>
              <w:t>课</w:t>
            </w:r>
          </w:p>
        </w:tc>
        <w:tc>
          <w:tcPr>
            <w:tcW w:w="881" w:type="dxa"/>
            <w:vAlign w:val="center"/>
          </w:tcPr>
          <w:p>
            <w:pPr>
              <w:pStyle w:val="2"/>
              <w:spacing w:line="360" w:lineRule="atLeast"/>
              <w:ind w:left="0" w:firstLine="0" w:firstLineChars="0"/>
              <w:jc w:val="center"/>
              <w:rPr>
                <w:b/>
                <w:sz w:val="24"/>
              </w:rPr>
            </w:pPr>
            <w:r>
              <w:rPr>
                <w:rFonts w:hint="eastAsia"/>
                <w:b/>
                <w:sz w:val="24"/>
              </w:rPr>
              <w:t>讨</w:t>
            </w:r>
          </w:p>
          <w:p>
            <w:pPr>
              <w:pStyle w:val="2"/>
              <w:spacing w:line="360" w:lineRule="atLeast"/>
              <w:ind w:left="0" w:firstLine="0" w:firstLineChars="0"/>
              <w:jc w:val="center"/>
              <w:rPr>
                <w:b/>
                <w:sz w:val="24"/>
              </w:rPr>
            </w:pPr>
            <w:r>
              <w:rPr>
                <w:rFonts w:hint="eastAsia"/>
                <w:b/>
                <w:sz w:val="24"/>
              </w:rPr>
              <w:t>论</w:t>
            </w:r>
          </w:p>
          <w:p>
            <w:pPr>
              <w:pStyle w:val="2"/>
              <w:spacing w:line="360" w:lineRule="atLeast"/>
              <w:ind w:left="0" w:firstLine="0" w:firstLineChars="0"/>
              <w:jc w:val="center"/>
              <w:rPr>
                <w:b/>
                <w:sz w:val="24"/>
              </w:rPr>
            </w:pPr>
            <w:r>
              <w:rPr>
                <w:rFonts w:hint="eastAsia"/>
                <w:b/>
                <w:sz w:val="24"/>
              </w:rPr>
              <w:t>课</w:t>
            </w:r>
          </w:p>
        </w:tc>
        <w:tc>
          <w:tcPr>
            <w:tcW w:w="881" w:type="dxa"/>
            <w:vAlign w:val="center"/>
          </w:tcPr>
          <w:p>
            <w:pPr>
              <w:pStyle w:val="2"/>
              <w:spacing w:line="360" w:lineRule="atLeast"/>
              <w:ind w:left="0" w:firstLine="0" w:firstLineChars="0"/>
              <w:jc w:val="center"/>
              <w:rPr>
                <w:b/>
                <w:sz w:val="24"/>
              </w:rPr>
            </w:pPr>
            <w:r>
              <w:rPr>
                <w:rFonts w:hint="eastAsia"/>
                <w:b/>
                <w:sz w:val="24"/>
              </w:rPr>
              <w:t>实验</w:t>
            </w:r>
          </w:p>
        </w:tc>
        <w:tc>
          <w:tcPr>
            <w:tcW w:w="881" w:type="dxa"/>
            <w:vAlign w:val="center"/>
          </w:tcPr>
          <w:p>
            <w:pPr>
              <w:pStyle w:val="2"/>
              <w:spacing w:line="360" w:lineRule="atLeast"/>
              <w:ind w:left="0" w:firstLine="0" w:firstLineChars="0"/>
              <w:jc w:val="center"/>
              <w:rPr>
                <w:b/>
                <w:sz w:val="24"/>
              </w:rPr>
            </w:pPr>
            <w:r>
              <w:rPr>
                <w:rFonts w:hint="eastAsia"/>
                <w:b/>
                <w:sz w:val="24"/>
              </w:rPr>
              <w:t>其他教学环节</w:t>
            </w:r>
          </w:p>
        </w:tc>
        <w:tc>
          <w:tcPr>
            <w:tcW w:w="881" w:type="dxa"/>
            <w:vAlign w:val="center"/>
          </w:tcPr>
          <w:p>
            <w:pPr>
              <w:pStyle w:val="2"/>
              <w:spacing w:line="360" w:lineRule="atLeast"/>
              <w:ind w:left="0" w:firstLine="0" w:firstLineChars="0"/>
              <w:jc w:val="center"/>
              <w:rPr>
                <w:b/>
                <w:sz w:val="24"/>
              </w:rPr>
            </w:pPr>
            <w:r>
              <w:rPr>
                <w:rFonts w:hint="eastAsia"/>
                <w:b/>
                <w:sz w:val="24"/>
              </w:rPr>
              <w:t>小</w:t>
            </w:r>
          </w:p>
          <w:p>
            <w:pPr>
              <w:pStyle w:val="2"/>
              <w:spacing w:line="360" w:lineRule="atLeast"/>
              <w:ind w:left="0" w:firstLine="0" w:firstLineChars="0"/>
              <w:jc w:val="center"/>
              <w:rPr>
                <w:b/>
                <w:sz w:val="24"/>
              </w:rPr>
            </w:pPr>
          </w:p>
          <w:p>
            <w:pPr>
              <w:pStyle w:val="2"/>
              <w:spacing w:line="360" w:lineRule="atLeast"/>
              <w:ind w:left="0" w:firstLine="0" w:firstLineChars="0"/>
              <w:jc w:val="center"/>
              <w:rPr>
                <w:b/>
                <w:sz w:val="24"/>
              </w:rPr>
            </w:pPr>
            <w:r>
              <w:rPr>
                <w:rFonts w:hint="eastAsia"/>
                <w:b/>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jc w:val="center"/>
              <w:rPr>
                <w:rFonts w:ascii="宋体" w:hAnsi="宋体" w:eastAsia="宋体"/>
                <w:sz w:val="24"/>
              </w:rPr>
            </w:pPr>
            <w:r>
              <w:rPr>
                <w:rFonts w:hint="eastAsia" w:ascii="宋体" w:hAnsi="宋体" w:eastAsia="宋体"/>
                <w:sz w:val="24"/>
              </w:rPr>
              <w:t>第一章</w:t>
            </w:r>
          </w:p>
        </w:tc>
        <w:tc>
          <w:tcPr>
            <w:tcW w:w="881" w:type="dxa"/>
          </w:tcPr>
          <w:p>
            <w:pPr>
              <w:pStyle w:val="2"/>
              <w:spacing w:line="360" w:lineRule="atLeast"/>
              <w:ind w:left="0" w:firstLine="0" w:firstLineChars="0"/>
              <w:rPr>
                <w:rFonts w:ascii="宋体" w:hAnsi="宋体"/>
                <w:sz w:val="24"/>
              </w:rPr>
            </w:pPr>
            <w:r>
              <w:rPr>
                <w:rFonts w:hint="eastAsia" w:ascii="宋体" w:hAnsi="宋体"/>
                <w:sz w:val="24"/>
              </w:rPr>
              <w:t>0.5</w:t>
            </w:r>
          </w:p>
        </w:tc>
        <w:tc>
          <w:tcPr>
            <w:tcW w:w="881" w:type="dxa"/>
          </w:tcPr>
          <w:p>
            <w:pPr>
              <w:pStyle w:val="2"/>
              <w:spacing w:line="360" w:lineRule="atLeast"/>
              <w:ind w:left="0" w:firstLine="0" w:firstLineChars="0"/>
              <w:rPr>
                <w:rFonts w:ascii="宋体" w:hAnsi="宋体"/>
                <w:sz w:val="24"/>
              </w:rPr>
            </w:pPr>
            <w:r>
              <w:rPr>
                <w:rFonts w:hint="eastAsia" w:ascii="宋体" w:hAnsi="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jc w:val="center"/>
              <w:rPr>
                <w:rFonts w:ascii="宋体" w:hAnsi="宋体" w:eastAsia="宋体"/>
                <w:sz w:val="24"/>
              </w:rPr>
            </w:pPr>
            <w:r>
              <w:rPr>
                <w:rFonts w:hint="eastAsia" w:ascii="宋体" w:hAnsi="宋体" w:eastAsia="宋体"/>
                <w:sz w:val="24"/>
              </w:rPr>
              <w:t>第二章</w:t>
            </w:r>
          </w:p>
        </w:tc>
        <w:tc>
          <w:tcPr>
            <w:tcW w:w="881" w:type="dxa"/>
          </w:tcPr>
          <w:p>
            <w:pPr>
              <w:pStyle w:val="2"/>
              <w:spacing w:line="360" w:lineRule="atLeast"/>
              <w:ind w:left="0" w:firstLine="0" w:firstLineChars="0"/>
              <w:rPr>
                <w:rFonts w:ascii="宋体" w:hAnsi="宋体"/>
                <w:sz w:val="24"/>
              </w:rPr>
            </w:pPr>
            <w:r>
              <w:rPr>
                <w:rFonts w:hint="eastAsia" w:ascii="宋体" w:hAnsi="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rPr>
                <w:rFonts w:ascii="宋体" w:hAnsi="宋体" w:eastAsia="宋体"/>
                <w:sz w:val="24"/>
              </w:rPr>
            </w:pPr>
            <w:r>
              <w:rPr>
                <w:rFonts w:hint="eastAsia" w:ascii="宋体" w:hAnsi="宋体" w:eastAsia="宋体"/>
                <w:sz w:val="24"/>
              </w:rPr>
              <w:t xml:space="preserve">         第三章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jc w:val="center"/>
              <w:rPr>
                <w:rFonts w:ascii="宋体" w:hAnsi="宋体" w:eastAsia="宋体"/>
                <w:sz w:val="24"/>
              </w:rPr>
            </w:pPr>
            <w:r>
              <w:rPr>
                <w:rFonts w:hint="eastAsia" w:ascii="宋体" w:hAnsi="宋体" w:eastAsia="宋体"/>
                <w:sz w:val="24"/>
              </w:rPr>
              <w:t>第四章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jc w:val="center"/>
              <w:rPr>
                <w:rFonts w:ascii="宋体" w:hAnsi="宋体" w:eastAsia="宋体"/>
                <w:sz w:val="24"/>
              </w:rPr>
            </w:pPr>
            <w:r>
              <w:rPr>
                <w:rFonts w:hint="eastAsia" w:ascii="宋体" w:hAnsi="宋体" w:eastAsia="宋体"/>
                <w:sz w:val="24"/>
              </w:rPr>
              <w:t>第五章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jc w:val="center"/>
              <w:rPr>
                <w:rFonts w:ascii="宋体" w:hAnsi="宋体" w:eastAsia="宋体"/>
                <w:sz w:val="24"/>
              </w:rPr>
            </w:pPr>
            <w:r>
              <w:rPr>
                <w:rFonts w:hint="eastAsia" w:ascii="宋体" w:hAnsi="宋体" w:eastAsia="宋体"/>
                <w:sz w:val="24"/>
              </w:rPr>
              <w:t>第六章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ind w:firstLine="1080" w:firstLineChars="450"/>
              <w:rPr>
                <w:rFonts w:ascii="宋体" w:hAnsi="宋体" w:eastAsia="宋体"/>
                <w:sz w:val="24"/>
              </w:rPr>
            </w:pPr>
            <w:r>
              <w:rPr>
                <w:rFonts w:hint="eastAsia" w:ascii="宋体" w:hAnsi="宋体" w:eastAsia="宋体"/>
                <w:sz w:val="24"/>
              </w:rPr>
              <w:t>第七章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tLeast"/>
              <w:jc w:val="center"/>
              <w:rPr>
                <w:rFonts w:ascii="宋体" w:hAnsi="宋体" w:eastAsia="宋体"/>
                <w:sz w:val="24"/>
              </w:rPr>
            </w:pPr>
            <w:r>
              <w:rPr>
                <w:rFonts w:hint="eastAsia" w:ascii="宋体" w:hAnsi="宋体" w:eastAsia="宋体"/>
                <w:sz w:val="24"/>
              </w:rPr>
              <w:t>第八章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atLeast"/>
              <w:ind w:left="0" w:firstLine="0" w:firstLineChars="0"/>
              <w:jc w:val="center"/>
              <w:rPr>
                <w:rFonts w:ascii="宋体" w:hAnsi="宋体"/>
                <w:sz w:val="24"/>
              </w:rPr>
            </w:pPr>
            <w:r>
              <w:rPr>
                <w:rFonts w:hint="eastAsia" w:ascii="宋体" w:hAnsi="宋体"/>
                <w:sz w:val="24"/>
              </w:rPr>
              <w:t>第九章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atLeast"/>
              <w:ind w:left="0" w:firstLine="0" w:firstLineChars="0"/>
              <w:jc w:val="center"/>
              <w:rPr>
                <w:rFonts w:ascii="宋体" w:hAnsi="宋体"/>
                <w:sz w:val="24"/>
              </w:rPr>
            </w:pPr>
            <w:r>
              <w:rPr>
                <w:rFonts w:hint="eastAsia" w:ascii="宋体" w:hAnsi="宋体"/>
                <w:sz w:val="24"/>
              </w:rPr>
              <w:t>第十章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atLeast"/>
              <w:ind w:left="0" w:firstLine="0" w:firstLineChars="0"/>
              <w:jc w:val="center"/>
              <w:rPr>
                <w:rFonts w:ascii="宋体" w:hAnsi="宋体"/>
                <w:sz w:val="24"/>
              </w:rPr>
            </w:pPr>
            <w:r>
              <w:rPr>
                <w:rFonts w:hint="eastAsia" w:ascii="宋体" w:hAnsi="宋体"/>
                <w:sz w:val="24"/>
              </w:rPr>
              <w:t xml:space="preserve">  第十一章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pStyle w:val="2"/>
              <w:spacing w:line="360" w:lineRule="atLeast"/>
              <w:ind w:left="0" w:firstLine="0" w:firstLineChars="0"/>
              <w:jc w:val="center"/>
              <w:rPr>
                <w:rFonts w:ascii="宋体" w:hAnsi="宋体"/>
                <w:sz w:val="24"/>
              </w:rPr>
            </w:pPr>
            <w:r>
              <w:rPr>
                <w:rFonts w:hint="eastAsia" w:ascii="宋体" w:hAnsi="宋体"/>
                <w:sz w:val="24"/>
              </w:rPr>
              <w:t xml:space="preserve">  第十二章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tLeast"/>
              <w:ind w:firstLine="1080" w:firstLineChars="450"/>
              <w:rPr>
                <w:rFonts w:ascii="宋体" w:hAnsi="宋体" w:eastAsia="宋体"/>
                <w:sz w:val="24"/>
              </w:rPr>
            </w:pPr>
            <w:r>
              <w:rPr>
                <w:rFonts w:hint="eastAsia" w:ascii="宋体" w:hAnsi="宋体" w:eastAsia="宋体"/>
                <w:sz w:val="24"/>
              </w:rPr>
              <w:t>第十二章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tLeast"/>
              <w:ind w:firstLine="960" w:firstLineChars="400"/>
              <w:rPr>
                <w:rFonts w:ascii="宋体" w:hAnsi="宋体" w:eastAsia="宋体"/>
                <w:sz w:val="24"/>
              </w:rPr>
            </w:pPr>
            <w:r>
              <w:rPr>
                <w:rFonts w:hint="eastAsia" w:ascii="宋体" w:hAnsi="宋体" w:eastAsia="宋体"/>
                <w:sz w:val="24"/>
              </w:rPr>
              <w:t>第十三章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tLeast"/>
              <w:ind w:firstLine="960" w:firstLineChars="400"/>
              <w:rPr>
                <w:rFonts w:ascii="宋体" w:hAnsi="宋体" w:eastAsia="宋体"/>
                <w:sz w:val="24"/>
              </w:rPr>
            </w:pPr>
            <w:r>
              <w:rPr>
                <w:rFonts w:hint="eastAsia" w:ascii="宋体" w:hAnsi="宋体" w:eastAsia="宋体"/>
                <w:sz w:val="24"/>
              </w:rPr>
              <w:t>第十四章</w:t>
            </w:r>
          </w:p>
        </w:tc>
        <w:tc>
          <w:tcPr>
            <w:tcW w:w="881" w:type="dxa"/>
          </w:tcPr>
          <w:p>
            <w:pPr>
              <w:spacing w:line="360" w:lineRule="atLeast"/>
              <w:rPr>
                <w:rFonts w:ascii="宋体" w:hAnsi="宋体" w:eastAsia="宋体"/>
              </w:rPr>
            </w:pPr>
            <w:r>
              <w:rPr>
                <w:rFonts w:hint="eastAsia" w:ascii="宋体" w:hAnsi="宋体" w:eastAsia="宋体"/>
                <w:sz w:val="24"/>
              </w:rPr>
              <w:t>0.5</w:t>
            </w:r>
          </w:p>
        </w:tc>
        <w:tc>
          <w:tcPr>
            <w:tcW w:w="881" w:type="dxa"/>
          </w:tcPr>
          <w:p>
            <w:pPr>
              <w:spacing w:line="360" w:lineRule="atLeast"/>
              <w:rPr>
                <w:rFonts w:ascii="宋体" w:hAnsi="宋体" w:eastAsia="宋体"/>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tLeast"/>
              <w:ind w:firstLine="960" w:firstLineChars="400"/>
              <w:rPr>
                <w:rFonts w:ascii="宋体" w:hAnsi="宋体" w:eastAsia="宋体"/>
                <w:sz w:val="24"/>
              </w:rPr>
            </w:pPr>
            <w:r>
              <w:rPr>
                <w:rFonts w:hint="eastAsia" w:ascii="宋体" w:hAnsi="宋体" w:eastAsia="宋体"/>
                <w:sz w:val="24"/>
              </w:rPr>
              <w:t>第十五章</w:t>
            </w:r>
          </w:p>
        </w:tc>
        <w:tc>
          <w:tcPr>
            <w:tcW w:w="881" w:type="dxa"/>
          </w:tcPr>
          <w:p>
            <w:pPr>
              <w:spacing w:line="360" w:lineRule="atLeast"/>
              <w:rPr>
                <w:rFonts w:ascii="宋体" w:hAnsi="宋体" w:eastAsia="宋体"/>
                <w:sz w:val="24"/>
              </w:rPr>
            </w:pPr>
            <w:r>
              <w:rPr>
                <w:rFonts w:hint="eastAsia" w:ascii="宋体" w:hAnsi="宋体" w:eastAsia="宋体"/>
                <w:sz w:val="24"/>
              </w:rPr>
              <w:t>0.5</w:t>
            </w:r>
          </w:p>
        </w:tc>
        <w:tc>
          <w:tcPr>
            <w:tcW w:w="881" w:type="dxa"/>
          </w:tcPr>
          <w:p>
            <w:pPr>
              <w:spacing w:line="360" w:lineRule="atLeast"/>
              <w:rPr>
                <w:rFonts w:ascii="宋体" w:hAnsi="宋体" w:eastAsia="宋体"/>
                <w:sz w:val="24"/>
              </w:rPr>
            </w:pPr>
            <w:r>
              <w:rPr>
                <w:rFonts w:hint="eastAsia" w:ascii="宋体" w:hAnsi="宋体" w:eastAsia="宋体"/>
                <w:sz w:val="24"/>
              </w:rPr>
              <w:t>1.5</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tLeast"/>
              <w:ind w:firstLine="1080" w:firstLineChars="450"/>
              <w:rPr>
                <w:rFonts w:ascii="宋体" w:hAnsi="宋体" w:eastAsia="宋体"/>
                <w:sz w:val="24"/>
              </w:rPr>
            </w:pPr>
            <w:r>
              <w:rPr>
                <w:rFonts w:hint="eastAsia" w:ascii="宋体" w:hAnsi="宋体" w:eastAsia="宋体"/>
                <w:sz w:val="24"/>
              </w:rPr>
              <w:t>考试</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tLeast"/>
              <w:jc w:val="center"/>
              <w:rPr>
                <w:rFonts w:ascii="宋体" w:hAnsi="宋体" w:eastAsia="宋体"/>
                <w:sz w:val="24"/>
              </w:rPr>
            </w:pPr>
            <w:r>
              <w:rPr>
                <w:rFonts w:hint="eastAsia" w:ascii="宋体" w:hAnsi="宋体" w:eastAsia="宋体"/>
                <w:sz w:val="24"/>
              </w:rPr>
              <w:t>合计</w:t>
            </w: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p>
        </w:tc>
        <w:tc>
          <w:tcPr>
            <w:tcW w:w="881" w:type="dxa"/>
          </w:tcPr>
          <w:p>
            <w:pPr>
              <w:pStyle w:val="2"/>
              <w:spacing w:line="360" w:lineRule="atLeast"/>
              <w:ind w:left="0" w:firstLine="0" w:firstLineChars="0"/>
              <w:jc w:val="center"/>
              <w:rPr>
                <w:rFonts w:ascii="宋体" w:hAnsi="宋体"/>
                <w:sz w:val="24"/>
              </w:rPr>
            </w:pPr>
            <w:r>
              <w:rPr>
                <w:rFonts w:hint="eastAsia" w:ascii="宋体" w:hAnsi="宋体"/>
                <w:sz w:val="24"/>
              </w:rPr>
              <w:t>32</w:t>
            </w:r>
          </w:p>
        </w:tc>
      </w:tr>
    </w:tbl>
    <w:p>
      <w:pPr>
        <w:spacing w:line="360" w:lineRule="atLeast"/>
        <w:ind w:left="4656" w:hanging="4656" w:hangingChars="1940"/>
        <w:rPr>
          <w:rFonts w:ascii="黑体" w:eastAsia="黑体"/>
          <w:sz w:val="24"/>
        </w:rPr>
      </w:pPr>
    </w:p>
    <w:p>
      <w:pPr>
        <w:spacing w:line="360" w:lineRule="atLeast"/>
        <w:ind w:left="4656" w:hanging="4656" w:hangingChars="1940"/>
        <w:rPr>
          <w:rFonts w:ascii="黑体" w:eastAsia="黑体"/>
          <w:sz w:val="24"/>
        </w:rPr>
      </w:pPr>
      <w:r>
        <w:rPr>
          <w:rFonts w:hint="eastAsia" w:ascii="黑体" w:eastAsia="黑体"/>
          <w:sz w:val="24"/>
        </w:rPr>
        <w:t>六、推荐教材和教学参考资源</w:t>
      </w:r>
    </w:p>
    <w:p>
      <w:pPr>
        <w:spacing w:line="360" w:lineRule="atLeast"/>
        <w:ind w:left="4656" w:hanging="4656" w:hangingChars="1940"/>
        <w:rPr>
          <w:rFonts w:ascii="宋体" w:hAnsi="宋体" w:eastAsia="宋体"/>
          <w:sz w:val="24"/>
        </w:rPr>
      </w:pPr>
      <w:r>
        <w:rPr>
          <w:rFonts w:hint="eastAsia" w:ascii="宋体" w:hAnsi="宋体" w:eastAsia="宋体"/>
          <w:sz w:val="24"/>
        </w:rPr>
        <w:t>（一）推荐教材：</w:t>
      </w:r>
    </w:p>
    <w:p>
      <w:pPr>
        <w:spacing w:line="360" w:lineRule="atLeast"/>
        <w:ind w:left="4655" w:leftChars="171" w:hanging="4296" w:hangingChars="1790"/>
        <w:rPr>
          <w:rFonts w:ascii="宋体" w:hAnsi="宋体" w:eastAsia="宋体"/>
          <w:sz w:val="24"/>
        </w:rPr>
      </w:pPr>
      <w:r>
        <w:rPr>
          <w:rFonts w:hint="eastAsia" w:ascii="宋体" w:hAnsi="宋体" w:eastAsia="宋体"/>
          <w:sz w:val="24"/>
        </w:rPr>
        <w:t>刘利国 《新经典日本语》第二册 外语教学与研究出版社 2014年</w:t>
      </w:r>
    </w:p>
    <w:p>
      <w:pPr>
        <w:spacing w:line="360" w:lineRule="atLeast"/>
        <w:rPr>
          <w:rFonts w:ascii="宋体" w:hAnsi="宋体" w:eastAsia="宋体"/>
          <w:sz w:val="24"/>
        </w:rPr>
      </w:pPr>
      <w:r>
        <w:rPr>
          <w:rFonts w:hint="eastAsia" w:ascii="宋体" w:hAnsi="宋体" w:eastAsia="宋体"/>
          <w:sz w:val="24"/>
        </w:rPr>
        <w:t>（二）教学参考资源：</w:t>
      </w:r>
    </w:p>
    <w:p>
      <w:pPr>
        <w:spacing w:line="360" w:lineRule="atLeast"/>
        <w:ind w:left="27" w:leftChars="13" w:firstLine="360" w:firstLineChars="150"/>
        <w:rPr>
          <w:rFonts w:ascii="宋体" w:hAnsi="宋体" w:eastAsia="宋体"/>
          <w:sz w:val="24"/>
        </w:rPr>
      </w:pPr>
      <w:r>
        <w:rPr>
          <w:rFonts w:hint="eastAsia" w:ascii="宋体" w:hAnsi="宋体" w:eastAsia="宋体"/>
          <w:sz w:val="24"/>
        </w:rPr>
        <w:t>1、沙秀程 《日本语听力》教师用书  上海  华东师范大学出版社 2001年</w:t>
      </w:r>
    </w:p>
    <w:p>
      <w:pPr>
        <w:spacing w:line="360" w:lineRule="atLeast"/>
        <w:ind w:left="747" w:leftChars="127" w:hanging="480" w:hangingChars="200"/>
        <w:rPr>
          <w:rFonts w:ascii="宋体" w:hAnsi="宋体" w:eastAsia="宋体"/>
          <w:sz w:val="24"/>
        </w:rPr>
      </w:pPr>
      <w:r>
        <w:rPr>
          <w:rFonts w:hint="eastAsia" w:ascii="宋体" w:hAnsi="宋体" w:eastAsia="宋体"/>
          <w:sz w:val="24"/>
        </w:rPr>
        <w:t xml:space="preserve"> 2、李冬杰 《日本语能力测试3、4级听力》 广州  广东世界图书出版公司 2002年</w:t>
      </w:r>
    </w:p>
    <w:p>
      <w:pPr>
        <w:spacing w:line="360" w:lineRule="atLeast"/>
        <w:ind w:left="4656" w:hanging="4658" w:hangingChars="1940"/>
        <w:rPr>
          <w:rFonts w:ascii="宋体" w:hAnsi="宋体"/>
          <w:b/>
          <w:sz w:val="24"/>
        </w:rPr>
      </w:pPr>
      <w:r>
        <w:rPr>
          <w:rFonts w:hint="eastAsia" w:ascii="宋体" w:hAnsi="宋体"/>
          <w:b/>
          <w:sz w:val="24"/>
        </w:rPr>
        <w:t>七 、其他说明</w:t>
      </w:r>
    </w:p>
    <w:p>
      <w:pPr>
        <w:spacing w:line="360" w:lineRule="atLeast"/>
        <w:ind w:left="4656" w:hanging="4658" w:hangingChars="1940"/>
        <w:rPr>
          <w:rFonts w:ascii="宋体" w:hAnsi="宋体" w:eastAsia="宋体"/>
          <w:sz w:val="24"/>
        </w:rPr>
      </w:pPr>
      <w:r>
        <w:rPr>
          <w:rFonts w:hint="eastAsia" w:ascii="宋体" w:hAnsi="宋体"/>
          <w:b/>
          <w:sz w:val="24"/>
        </w:rPr>
        <w:t xml:space="preserve">  </w:t>
      </w:r>
      <w:r>
        <w:rPr>
          <w:rFonts w:hint="eastAsia" w:ascii="宋体" w:hAnsi="宋体" w:eastAsia="宋体"/>
          <w:b/>
          <w:sz w:val="24"/>
        </w:rPr>
        <w:t xml:space="preserve">  </w:t>
      </w:r>
      <w:r>
        <w:rPr>
          <w:rFonts w:hint="eastAsia" w:ascii="宋体" w:hAnsi="宋体" w:eastAsia="宋体"/>
          <w:sz w:val="24"/>
        </w:rPr>
        <w:t>建议学生报考日本语能力测试3级或2级听力考试。</w:t>
      </w:r>
    </w:p>
    <w:p>
      <w:pPr>
        <w:spacing w:line="360" w:lineRule="atLeast"/>
        <w:ind w:left="4656" w:hanging="4656" w:hangingChars="1940"/>
        <w:rPr>
          <w:rFonts w:ascii="宋体" w:hAnsi="宋体" w:eastAsia="宋体"/>
          <w:sz w:val="24"/>
        </w:rPr>
      </w:pPr>
    </w:p>
    <w:p>
      <w:pPr>
        <w:spacing w:line="360" w:lineRule="exact"/>
        <w:ind w:left="4536" w:leftChars="400" w:hanging="3696" w:hangingChars="1540"/>
        <w:rPr>
          <w:rFonts w:ascii="宋体" w:hAnsi="宋体" w:eastAsia="宋体"/>
          <w:sz w:val="24"/>
        </w:rPr>
      </w:pPr>
      <w:r>
        <w:rPr>
          <w:rFonts w:hint="eastAsia" w:ascii="宋体" w:hAnsi="宋体" w:eastAsia="宋体"/>
          <w:sz w:val="24"/>
        </w:rPr>
        <w:t>大纲修订人：张元             修订日期：20</w:t>
      </w:r>
      <w:r>
        <w:rPr>
          <w:rFonts w:ascii="宋体" w:hAnsi="宋体" w:eastAsia="宋体"/>
          <w:sz w:val="24"/>
        </w:rPr>
        <w:t>2</w:t>
      </w:r>
      <w:r>
        <w:rPr>
          <w:rFonts w:hint="eastAsia" w:ascii="宋体" w:hAnsi="宋体" w:eastAsia="宋体"/>
          <w:sz w:val="24"/>
          <w:lang w:val="en-US" w:eastAsia="zh-CN"/>
        </w:rPr>
        <w:t>2</w:t>
      </w:r>
      <w:r>
        <w:rPr>
          <w:rFonts w:hint="eastAsia" w:ascii="宋体" w:hAnsi="宋体" w:eastAsia="宋体"/>
          <w:sz w:val="24"/>
        </w:rPr>
        <w:t>年</w:t>
      </w:r>
      <w:r>
        <w:rPr>
          <w:rFonts w:hint="eastAsia" w:ascii="宋体" w:hAnsi="宋体" w:eastAsia="宋体"/>
          <w:sz w:val="24"/>
          <w:lang w:val="en-US" w:eastAsia="zh-CN"/>
        </w:rPr>
        <w:t>8</w:t>
      </w:r>
      <w:r>
        <w:rPr>
          <w:rFonts w:hint="eastAsia" w:ascii="宋体" w:hAnsi="宋体" w:eastAsia="宋体"/>
          <w:sz w:val="24"/>
        </w:rPr>
        <w:t xml:space="preserve">月 </w:t>
      </w:r>
    </w:p>
    <w:p>
      <w:pPr>
        <w:spacing w:line="360" w:lineRule="exact"/>
        <w:ind w:left="4656" w:hanging="4656" w:hangingChars="1940"/>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大纲审定人：</w:t>
      </w:r>
      <w:r>
        <w:rPr>
          <w:rFonts w:hint="eastAsia" w:ascii="宋体" w:hAnsi="宋体" w:eastAsia="宋体"/>
          <w:sz w:val="24"/>
          <w:lang w:val="en-US" w:eastAsia="zh-CN"/>
        </w:rPr>
        <w:t>石萍</w:t>
      </w:r>
      <w:r>
        <w:rPr>
          <w:rFonts w:ascii="宋体" w:hAnsi="宋体" w:eastAsia="宋体"/>
          <w:sz w:val="24"/>
        </w:rPr>
        <w:t xml:space="preserve"> </w:t>
      </w: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lang w:val="en-US" w:eastAsia="zh-CN"/>
        </w:rPr>
        <w:t xml:space="preserve"> </w:t>
      </w:r>
      <w:r>
        <w:rPr>
          <w:rFonts w:hint="eastAsia" w:ascii="宋体" w:hAnsi="宋体" w:eastAsia="宋体"/>
          <w:sz w:val="24"/>
        </w:rPr>
        <w:t>审定日期：20</w:t>
      </w:r>
      <w:r>
        <w:rPr>
          <w:rFonts w:ascii="宋体" w:hAnsi="宋体" w:eastAsia="宋体"/>
          <w:sz w:val="24"/>
        </w:rPr>
        <w:t>2</w:t>
      </w:r>
      <w:r>
        <w:rPr>
          <w:rFonts w:hint="eastAsia" w:ascii="宋体" w:hAnsi="宋体" w:eastAsia="宋体"/>
          <w:sz w:val="24"/>
          <w:lang w:val="en-US" w:eastAsia="zh-CN"/>
        </w:rPr>
        <w:t>2</w:t>
      </w:r>
      <w:r>
        <w:rPr>
          <w:rFonts w:hint="eastAsia" w:ascii="宋体" w:hAnsi="宋体" w:eastAsia="宋体"/>
          <w:sz w:val="24"/>
        </w:rPr>
        <w:t>年</w:t>
      </w:r>
      <w:r>
        <w:rPr>
          <w:rFonts w:hint="eastAsia" w:ascii="宋体" w:hAnsi="宋体" w:eastAsia="宋体"/>
          <w:sz w:val="24"/>
          <w:lang w:val="en-US" w:eastAsia="zh-CN"/>
        </w:rPr>
        <w:t>8</w:t>
      </w:r>
      <w:r>
        <w:rPr>
          <w:rFonts w:hint="eastAsia" w:ascii="宋体" w:hAnsi="宋体" w:eastAsia="宋体"/>
          <w:sz w:val="24"/>
        </w:rPr>
        <w:t>月</w:t>
      </w:r>
    </w:p>
    <w:p>
      <w:pPr>
        <w:spacing w:line="360" w:lineRule="exact"/>
        <w:ind w:left="4656" w:hanging="4656" w:hangingChars="1940"/>
        <w:rPr>
          <w:rFonts w:ascii="宋体" w:hAnsi="宋体" w:eastAsia="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Yu Mincho">
    <w:panose1 w:val="02020400000000000000"/>
    <w:charset w:val="80"/>
    <w:family w:val="roman"/>
    <w:pitch w:val="default"/>
    <w:sig w:usb0="800002E7" w:usb1="2AC7FCFF" w:usb2="00000012" w:usb3="00000000" w:csb0="2002009F" w:csb1="0000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14A26"/>
    <w:multiLevelType w:val="multilevel"/>
    <w:tmpl w:val="7D614A26"/>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jMjY1NjdkNWUxNjdlNmQxN2RkYjc2ZmQzZmUwODgifQ=="/>
  </w:docVars>
  <w:rsids>
    <w:rsidRoot w:val="002A56C8"/>
    <w:rsid w:val="00091650"/>
    <w:rsid w:val="0018696B"/>
    <w:rsid w:val="001E0AED"/>
    <w:rsid w:val="0028591B"/>
    <w:rsid w:val="002A1036"/>
    <w:rsid w:val="002A56C8"/>
    <w:rsid w:val="003B49DC"/>
    <w:rsid w:val="00570740"/>
    <w:rsid w:val="005F08E7"/>
    <w:rsid w:val="0060518B"/>
    <w:rsid w:val="007E2CF1"/>
    <w:rsid w:val="0083783D"/>
    <w:rsid w:val="00A36F41"/>
    <w:rsid w:val="00AF4724"/>
    <w:rsid w:val="00B10BB1"/>
    <w:rsid w:val="00B6526A"/>
    <w:rsid w:val="00BD643B"/>
    <w:rsid w:val="00C108A1"/>
    <w:rsid w:val="00C34BD7"/>
    <w:rsid w:val="00C41E21"/>
    <w:rsid w:val="00D17EFB"/>
    <w:rsid w:val="00DE41B6"/>
    <w:rsid w:val="00ED4B47"/>
    <w:rsid w:val="00F50FCB"/>
    <w:rsid w:val="074542A7"/>
    <w:rsid w:val="7739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semiHidden/>
    <w:qFormat/>
    <w:uiPriority w:val="0"/>
    <w:pPr>
      <w:ind w:left="363" w:hanging="363" w:hangingChars="173"/>
    </w:pPr>
    <w:rPr>
      <w:rFonts w:ascii="Times New Roman" w:hAnsi="Times New Roman" w:eastAsia="宋体" w:cs="Times New Roman"/>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正文文本缩进 字符"/>
    <w:basedOn w:val="6"/>
    <w:link w:val="2"/>
    <w:semiHidden/>
    <w:qFormat/>
    <w:uiPriority w:val="0"/>
    <w:rPr>
      <w:rFonts w:ascii="Times New Roman" w:hAnsi="Times New Roman" w:eastAsia="宋体" w:cs="Times New Roman"/>
      <w:szCs w:val="24"/>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4921</Words>
  <Characters>5023</Characters>
  <Lines>40</Lines>
  <Paragraphs>11</Paragraphs>
  <TotalTime>13</TotalTime>
  <ScaleCrop>false</ScaleCrop>
  <LinksUpToDate>false</LinksUpToDate>
  <CharactersWithSpaces>5183</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2021-10-22T09:08:00Z</dcterms:created>
  <dc:creator>y z</dc:creator>
  <cp:lastModifiedBy>ASUS</cp:lastModifiedBy>
  <dcterms:modified xsi:type="dcterms:W3CDTF">2022-08-07T04:21:09Z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4A224A06F4F94272B4D5FC4C3D663046</vt:lpwstr>
  </property>
</Properties>
</file>