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FC8" w:rsidRPr="00FA5E6B" w:rsidRDefault="00021FC8" w:rsidP="00113601">
      <w:pPr>
        <w:rPr>
          <w:rFonts w:ascii="Times New Roman" w:eastAsia="仿宋" w:hAnsi="Times New Roman"/>
          <w:sz w:val="32"/>
          <w:szCs w:val="32"/>
        </w:rPr>
      </w:pPr>
    </w:p>
    <w:p w:rsidR="00021FC8" w:rsidRPr="006C2F7E" w:rsidRDefault="00021FC8" w:rsidP="001670C2">
      <w:pPr>
        <w:ind w:left="3080" w:hangingChars="700" w:hanging="3080"/>
        <w:jc w:val="center"/>
        <w:rPr>
          <w:rFonts w:ascii="黑体" w:eastAsia="黑体" w:hAnsi="Times New Roman"/>
          <w:sz w:val="44"/>
          <w:szCs w:val="44"/>
        </w:rPr>
      </w:pPr>
      <w:r w:rsidRPr="006C2F7E">
        <w:rPr>
          <w:rFonts w:ascii="黑体" w:eastAsia="黑体" w:hAnsi="Times New Roman" w:hint="eastAsia"/>
          <w:sz w:val="44"/>
          <w:szCs w:val="44"/>
        </w:rPr>
        <w:t>《税务（</w:t>
      </w:r>
      <w:r w:rsidRPr="006C2F7E">
        <w:rPr>
          <w:rFonts w:ascii="黑体" w:eastAsia="黑体" w:hAnsi="Times New Roman"/>
          <w:sz w:val="44"/>
          <w:szCs w:val="44"/>
        </w:rPr>
        <w:t>F6</w:t>
      </w:r>
      <w:r w:rsidRPr="006C2F7E">
        <w:rPr>
          <w:rFonts w:ascii="黑体" w:eastAsia="黑体" w:hAnsi="Times New Roman" w:hint="eastAsia"/>
          <w:sz w:val="44"/>
          <w:szCs w:val="44"/>
        </w:rPr>
        <w:t>）》课程教学大纲</w:t>
      </w:r>
    </w:p>
    <w:p w:rsidR="00021FC8" w:rsidRPr="00FA5E6B" w:rsidRDefault="00021FC8" w:rsidP="00BD4398">
      <w:pPr>
        <w:spacing w:line="360" w:lineRule="exact"/>
        <w:rPr>
          <w:rFonts w:ascii="Times New Roman" w:eastAsia="黑体" w:hAnsi="Times New Roman"/>
          <w:sz w:val="30"/>
        </w:rPr>
      </w:pPr>
    </w:p>
    <w:p w:rsidR="00021FC8" w:rsidRPr="006C2F7E" w:rsidRDefault="00021FC8" w:rsidP="001670C2">
      <w:pPr>
        <w:ind w:firstLineChars="192" w:firstLine="617"/>
        <w:rPr>
          <w:rFonts w:ascii="仿宋_GB2312" w:eastAsia="仿宋_GB2312" w:hAnsi="Times New Roman"/>
          <w:b/>
          <w:sz w:val="32"/>
          <w:szCs w:val="32"/>
        </w:rPr>
      </w:pPr>
      <w:r w:rsidRPr="006C2F7E">
        <w:rPr>
          <w:rFonts w:ascii="仿宋_GB2312" w:eastAsia="仿宋_GB2312" w:hAnsi="Times New Roman" w:hint="eastAsia"/>
          <w:b/>
          <w:sz w:val="32"/>
          <w:szCs w:val="32"/>
        </w:rPr>
        <w:t>一、课程基本信息</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课程代码：</w:t>
      </w:r>
      <w:r w:rsidRPr="006C2F7E">
        <w:rPr>
          <w:rFonts w:ascii="仿宋_GB2312" w:eastAsia="仿宋_GB2312" w:hAnsi="Times New Roman"/>
          <w:sz w:val="32"/>
          <w:szCs w:val="32"/>
        </w:rPr>
        <w:t>16129904</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课程名称：税务（</w:t>
      </w:r>
      <w:r w:rsidRPr="006C2F7E">
        <w:rPr>
          <w:rFonts w:ascii="仿宋_GB2312" w:eastAsia="仿宋_GB2312" w:hAnsi="Times New Roman"/>
          <w:sz w:val="32"/>
          <w:szCs w:val="32"/>
        </w:rPr>
        <w:t>F6</w:t>
      </w:r>
      <w:r w:rsidRPr="006C2F7E">
        <w:rPr>
          <w:rFonts w:ascii="仿宋_GB2312" w:eastAsia="仿宋_GB2312" w:hAnsi="Times New Roman" w:hint="eastAsia"/>
          <w:sz w:val="32"/>
          <w:szCs w:val="32"/>
        </w:rPr>
        <w:t>）</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英文名称：</w:t>
      </w:r>
      <w:r w:rsidRPr="006C2F7E">
        <w:rPr>
          <w:rFonts w:ascii="仿宋_GB2312" w:eastAsia="仿宋_GB2312" w:hAnsi="Times New Roman"/>
          <w:sz w:val="32"/>
          <w:szCs w:val="32"/>
        </w:rPr>
        <w:t>UK TAXATION</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课程类别：专业课</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学</w:t>
      </w:r>
      <w:r w:rsidRPr="006C2F7E">
        <w:rPr>
          <w:rFonts w:ascii="仿宋_GB2312" w:eastAsia="仿宋_GB2312" w:hAnsi="Times New Roman"/>
          <w:sz w:val="32"/>
          <w:szCs w:val="32"/>
        </w:rPr>
        <w:t xml:space="preserve">    </w:t>
      </w:r>
      <w:r w:rsidRPr="006C2F7E">
        <w:rPr>
          <w:rFonts w:ascii="仿宋_GB2312" w:eastAsia="仿宋_GB2312" w:hAnsi="Times New Roman" w:hint="eastAsia"/>
          <w:sz w:val="32"/>
          <w:szCs w:val="32"/>
        </w:rPr>
        <w:t>时：</w:t>
      </w:r>
      <w:r w:rsidRPr="006C2F7E">
        <w:rPr>
          <w:rFonts w:ascii="仿宋_GB2312" w:eastAsia="仿宋_GB2312" w:hAnsi="Times New Roman"/>
          <w:sz w:val="32"/>
          <w:szCs w:val="32"/>
        </w:rPr>
        <w:t>6</w:t>
      </w:r>
      <w:r w:rsidR="007033E7">
        <w:rPr>
          <w:rFonts w:ascii="仿宋_GB2312" w:eastAsia="仿宋_GB2312" w:hAnsi="Times New Roman"/>
          <w:sz w:val="32"/>
          <w:szCs w:val="32"/>
        </w:rPr>
        <w:t>4</w:t>
      </w:r>
      <w:r w:rsidRPr="006C2F7E">
        <w:rPr>
          <w:rFonts w:ascii="仿宋_GB2312" w:eastAsia="仿宋_GB2312" w:hAnsi="Times New Roman"/>
          <w:sz w:val="32"/>
          <w:szCs w:val="32"/>
        </w:rPr>
        <w:t xml:space="preserve"> </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学</w:t>
      </w:r>
      <w:r w:rsidRPr="006C2F7E">
        <w:rPr>
          <w:rFonts w:ascii="仿宋_GB2312" w:eastAsia="仿宋_GB2312" w:hAnsi="Times New Roman"/>
          <w:sz w:val="32"/>
          <w:szCs w:val="32"/>
        </w:rPr>
        <w:t xml:space="preserve">    </w:t>
      </w:r>
      <w:r w:rsidRPr="006C2F7E">
        <w:rPr>
          <w:rFonts w:ascii="仿宋_GB2312" w:eastAsia="仿宋_GB2312" w:hAnsi="Times New Roman" w:hint="eastAsia"/>
          <w:sz w:val="32"/>
          <w:szCs w:val="32"/>
        </w:rPr>
        <w:t>分：</w:t>
      </w:r>
      <w:r w:rsidRPr="006C2F7E">
        <w:rPr>
          <w:rFonts w:ascii="仿宋_GB2312" w:eastAsia="仿宋_GB2312" w:hAnsi="Times New Roman"/>
          <w:sz w:val="32"/>
          <w:szCs w:val="32"/>
        </w:rPr>
        <w:t>4</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适用对象</w:t>
      </w:r>
      <w:r w:rsidRPr="006C2F7E">
        <w:rPr>
          <w:rFonts w:ascii="仿宋_GB2312" w:eastAsia="仿宋_GB2312" w:hAnsi="Times New Roman"/>
          <w:sz w:val="32"/>
          <w:szCs w:val="32"/>
        </w:rPr>
        <w:t>: ACCA</w:t>
      </w:r>
      <w:r w:rsidRPr="006C2F7E">
        <w:rPr>
          <w:rFonts w:ascii="仿宋_GB2312" w:eastAsia="仿宋_GB2312" w:hAnsi="Times New Roman" w:hint="eastAsia"/>
          <w:sz w:val="32"/>
          <w:szCs w:val="32"/>
        </w:rPr>
        <w:t>二年级学生</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考核方式：考试</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先修课程：</w:t>
      </w:r>
      <w:r w:rsidRPr="006C2F7E">
        <w:rPr>
          <w:rFonts w:ascii="仿宋_GB2312" w:eastAsia="仿宋_GB2312" w:hAnsi="Times New Roman"/>
          <w:sz w:val="32"/>
          <w:szCs w:val="32"/>
        </w:rPr>
        <w:t>F1-F5</w:t>
      </w:r>
    </w:p>
    <w:p w:rsidR="00021FC8" w:rsidRPr="00FA5E6B" w:rsidRDefault="00021FC8" w:rsidP="001670C2">
      <w:pPr>
        <w:tabs>
          <w:tab w:val="left" w:pos="0"/>
        </w:tabs>
        <w:spacing w:line="360" w:lineRule="exact"/>
        <w:ind w:firstLineChars="200" w:firstLine="480"/>
        <w:rPr>
          <w:rFonts w:ascii="Times New Roman" w:hAnsi="Times New Roman"/>
          <w:sz w:val="24"/>
        </w:rPr>
      </w:pPr>
    </w:p>
    <w:p w:rsidR="00021FC8" w:rsidRPr="006C2F7E" w:rsidRDefault="00021FC8" w:rsidP="001670C2">
      <w:pPr>
        <w:ind w:firstLineChars="192" w:firstLine="617"/>
        <w:rPr>
          <w:rFonts w:ascii="仿宋_GB2312" w:eastAsia="仿宋_GB2312" w:hAnsi="Times New Roman"/>
          <w:b/>
          <w:sz w:val="32"/>
          <w:szCs w:val="32"/>
        </w:rPr>
      </w:pPr>
      <w:r w:rsidRPr="006C2F7E">
        <w:rPr>
          <w:rFonts w:ascii="仿宋_GB2312" w:eastAsia="仿宋_GB2312" w:hAnsi="Times New Roman" w:hint="eastAsia"/>
          <w:b/>
          <w:sz w:val="32"/>
          <w:szCs w:val="32"/>
        </w:rPr>
        <w:t>二、课程简介</w:t>
      </w:r>
    </w:p>
    <w:p w:rsidR="00021FC8" w:rsidRPr="006C2F7E" w:rsidRDefault="00021FC8" w:rsidP="001670C2">
      <w:pPr>
        <w:ind w:firstLineChars="192" w:firstLine="614"/>
        <w:rPr>
          <w:rFonts w:ascii="仿宋_GB2312" w:eastAsia="仿宋_GB2312" w:hAnsi="Times New Roman"/>
          <w:sz w:val="32"/>
          <w:szCs w:val="32"/>
        </w:rPr>
      </w:pPr>
      <w:r w:rsidRPr="006C2F7E">
        <w:rPr>
          <w:rFonts w:ascii="仿宋_GB2312" w:eastAsia="仿宋_GB2312" w:hAnsi="Times New Roman" w:hint="eastAsia"/>
          <w:sz w:val="32"/>
          <w:szCs w:val="32"/>
        </w:rPr>
        <w:t>《税务（</w:t>
      </w:r>
      <w:r w:rsidRPr="006C2F7E">
        <w:rPr>
          <w:rFonts w:ascii="仿宋_GB2312" w:eastAsia="仿宋_GB2312" w:hAnsi="Times New Roman"/>
          <w:sz w:val="32"/>
          <w:szCs w:val="32"/>
        </w:rPr>
        <w:t>F6</w:t>
      </w:r>
      <w:r w:rsidRPr="006C2F7E">
        <w:rPr>
          <w:rFonts w:ascii="仿宋_GB2312" w:eastAsia="仿宋_GB2312" w:hAnsi="Times New Roman" w:hint="eastAsia"/>
          <w:sz w:val="32"/>
          <w:szCs w:val="32"/>
        </w:rPr>
        <w:t>）》是高等院校会计学</w:t>
      </w:r>
      <w:r w:rsidRPr="006C2F7E">
        <w:rPr>
          <w:rFonts w:ascii="仿宋_GB2312" w:eastAsia="仿宋_GB2312" w:hAnsi="Times New Roman"/>
          <w:sz w:val="32"/>
          <w:szCs w:val="32"/>
        </w:rPr>
        <w:t>ACCA</w:t>
      </w:r>
      <w:r w:rsidRPr="006C2F7E">
        <w:rPr>
          <w:rFonts w:ascii="仿宋_GB2312" w:eastAsia="仿宋_GB2312" w:hAnsi="Times New Roman" w:hint="eastAsia"/>
          <w:sz w:val="32"/>
          <w:szCs w:val="32"/>
        </w:rPr>
        <w:t>专业的必修课程，主要以英国税法为例，重点讲述英国当前税制及六大税种：个人所得税、国民保险税、资本利得税、企业所得税、增值税以及遗产税。本课程大约利用</w:t>
      </w:r>
      <w:r w:rsidRPr="006C2F7E">
        <w:rPr>
          <w:rFonts w:ascii="仿宋_GB2312" w:eastAsia="仿宋_GB2312" w:hAnsi="Times New Roman"/>
          <w:sz w:val="32"/>
          <w:szCs w:val="32"/>
        </w:rPr>
        <w:t>64</w:t>
      </w:r>
      <w:r w:rsidRPr="006C2F7E">
        <w:rPr>
          <w:rFonts w:ascii="仿宋_GB2312" w:eastAsia="仿宋_GB2312" w:hAnsi="Times New Roman" w:hint="eastAsia"/>
          <w:sz w:val="32"/>
          <w:szCs w:val="32"/>
        </w:rPr>
        <w:t>课时，对六大税种涉及的税率、起征点、调整项、税收优惠、应纳税额等规定与计算进行详细阐述。本课程是</w:t>
      </w:r>
      <w:r w:rsidRPr="006C2F7E">
        <w:rPr>
          <w:rFonts w:ascii="仿宋_GB2312" w:eastAsia="仿宋_GB2312" w:hAnsi="Times New Roman"/>
          <w:sz w:val="32"/>
          <w:szCs w:val="32"/>
        </w:rPr>
        <w:t>ACCA</w:t>
      </w:r>
      <w:r w:rsidRPr="006C2F7E">
        <w:rPr>
          <w:rFonts w:ascii="仿宋_GB2312" w:eastAsia="仿宋_GB2312" w:hAnsi="Times New Roman" w:hint="eastAsia"/>
          <w:sz w:val="32"/>
          <w:szCs w:val="32"/>
        </w:rPr>
        <w:t>系列课程重要组成部分，是日后从事相关实践工作必备知识，也是学习后续财务报告、审计鉴证以及高级税务等课程必须完成的先修课程。</w:t>
      </w:r>
    </w:p>
    <w:p w:rsidR="00021FC8" w:rsidRPr="001670C2" w:rsidRDefault="00021FC8" w:rsidP="001670C2">
      <w:pPr>
        <w:ind w:firstLineChars="192" w:firstLine="461"/>
        <w:rPr>
          <w:rFonts w:ascii="Times New Roman" w:eastAsia="仿宋_GB2312" w:hAnsi="Times New Roman"/>
          <w:sz w:val="24"/>
        </w:rPr>
      </w:pPr>
      <w:r w:rsidRPr="001670C2">
        <w:rPr>
          <w:rFonts w:ascii="Times New Roman" w:eastAsia="仿宋_GB2312" w:hAnsi="Times New Roman"/>
          <w:sz w:val="24"/>
        </w:rPr>
        <w:lastRenderedPageBreak/>
        <w:t>F6 UK TAXATION is a prescribed course for college ACCA students</w:t>
      </w:r>
      <w:r w:rsidRPr="001670C2">
        <w:rPr>
          <w:rFonts w:ascii="Times New Roman" w:eastAsia="仿宋_GB2312" w:hAnsi="Times New Roman" w:hint="eastAsia"/>
          <w:sz w:val="24"/>
        </w:rPr>
        <w:t>，</w:t>
      </w:r>
      <w:r w:rsidRPr="001670C2">
        <w:rPr>
          <w:rFonts w:ascii="Times New Roman" w:eastAsia="仿宋_GB2312" w:hAnsi="Times New Roman"/>
          <w:sz w:val="24"/>
        </w:rPr>
        <w:t>which is mainly about current UK Taxation system and the six major types of tax in UK: Individual Income Tax, National Insurance Contribution</w:t>
      </w:r>
      <w:r w:rsidRPr="001670C2">
        <w:rPr>
          <w:rFonts w:ascii="Times New Roman" w:eastAsia="仿宋_GB2312" w:hAnsi="Times New Roman" w:hint="eastAsia"/>
          <w:sz w:val="24"/>
        </w:rPr>
        <w:t>，</w:t>
      </w:r>
      <w:r w:rsidRPr="001670C2">
        <w:rPr>
          <w:rFonts w:ascii="Times New Roman" w:eastAsia="仿宋_GB2312" w:hAnsi="Times New Roman"/>
          <w:sz w:val="24"/>
        </w:rPr>
        <w:t>Chargeable Gains Tax, Corporation Tax</w:t>
      </w:r>
      <w:r w:rsidRPr="001670C2">
        <w:rPr>
          <w:rFonts w:ascii="Times New Roman" w:eastAsia="仿宋_GB2312" w:hAnsi="Times New Roman" w:hint="eastAsia"/>
          <w:sz w:val="24"/>
        </w:rPr>
        <w:t>，</w:t>
      </w:r>
      <w:r w:rsidRPr="001670C2">
        <w:rPr>
          <w:rFonts w:ascii="Times New Roman" w:eastAsia="仿宋_GB2312" w:hAnsi="Times New Roman"/>
          <w:sz w:val="24"/>
        </w:rPr>
        <w:t>Value-added Tax and Inheritance Tax. In this course, we will use about 64 class hours to explain in detail about the tax rates, allowances, adjustments, preferences, and tax payables involved in the six major taxes. This course is an important part of the series of ACCA courses. It is prerequisite for relevant practices in the job. It is also a prerequisite course for studying subsequent courses such as financial reporting, auditing and advanced taxation.</w:t>
      </w:r>
    </w:p>
    <w:p w:rsidR="00021FC8" w:rsidRPr="00FA5E6B" w:rsidRDefault="00021FC8" w:rsidP="001670C2">
      <w:pPr>
        <w:spacing w:line="360" w:lineRule="auto"/>
        <w:ind w:firstLineChars="250" w:firstLine="600"/>
        <w:rPr>
          <w:rFonts w:ascii="Times New Roman" w:hAnsi="Times New Roman"/>
          <w:sz w:val="24"/>
        </w:rPr>
      </w:pPr>
    </w:p>
    <w:p w:rsidR="00021FC8" w:rsidRPr="006C2F7E" w:rsidRDefault="00021FC8" w:rsidP="001670C2">
      <w:pPr>
        <w:ind w:firstLineChars="200" w:firstLine="643"/>
        <w:rPr>
          <w:rFonts w:ascii="仿宋_GB2312" w:eastAsia="仿宋_GB2312" w:hAnsi="Times New Roman"/>
          <w:b/>
          <w:sz w:val="32"/>
          <w:szCs w:val="32"/>
        </w:rPr>
      </w:pPr>
      <w:r w:rsidRPr="006C2F7E">
        <w:rPr>
          <w:rFonts w:ascii="仿宋_GB2312" w:eastAsia="仿宋_GB2312" w:hAnsi="Times New Roman" w:hint="eastAsia"/>
          <w:b/>
          <w:sz w:val="32"/>
          <w:szCs w:val="32"/>
        </w:rPr>
        <w:t>三、课程性质与教学目的</w:t>
      </w:r>
    </w:p>
    <w:p w:rsidR="00021FC8" w:rsidRPr="00A76E58" w:rsidRDefault="00021FC8" w:rsidP="001670C2">
      <w:pPr>
        <w:spacing w:line="360" w:lineRule="auto"/>
        <w:ind w:firstLineChars="200" w:firstLine="640"/>
        <w:rPr>
          <w:rFonts w:ascii="仿宋_GB2312" w:eastAsia="仿宋_GB2312" w:hAnsi="Times New Roman"/>
          <w:sz w:val="32"/>
          <w:szCs w:val="32"/>
        </w:rPr>
      </w:pPr>
      <w:r w:rsidRPr="00A76E58">
        <w:rPr>
          <w:rFonts w:ascii="仿宋_GB2312" w:eastAsia="仿宋_GB2312" w:hAnsi="宋体" w:hint="eastAsia"/>
          <w:sz w:val="32"/>
          <w:szCs w:val="32"/>
        </w:rPr>
        <w:t>课程性质：专业必修课（会计学</w:t>
      </w:r>
      <w:r w:rsidRPr="00A76E58">
        <w:rPr>
          <w:rFonts w:ascii="仿宋_GB2312" w:eastAsia="仿宋_GB2312" w:hAnsi="宋体"/>
          <w:sz w:val="32"/>
          <w:szCs w:val="32"/>
        </w:rPr>
        <w:t>ACCA</w:t>
      </w:r>
      <w:r w:rsidRPr="00A76E58">
        <w:rPr>
          <w:rFonts w:ascii="仿宋_GB2312" w:eastAsia="仿宋_GB2312" w:hAnsi="宋体" w:hint="eastAsia"/>
          <w:sz w:val="32"/>
          <w:szCs w:val="32"/>
        </w:rPr>
        <w:t>专业）</w:t>
      </w:r>
    </w:p>
    <w:p w:rsidR="00021FC8" w:rsidRPr="00A76E58" w:rsidRDefault="00021FC8" w:rsidP="00A538D7">
      <w:pPr>
        <w:spacing w:line="360" w:lineRule="auto"/>
        <w:ind w:firstLineChars="200" w:firstLine="640"/>
        <w:rPr>
          <w:rFonts w:ascii="仿宋_GB2312" w:eastAsia="仿宋_GB2312"/>
          <w:b/>
          <w:sz w:val="32"/>
          <w:szCs w:val="32"/>
        </w:rPr>
      </w:pPr>
      <w:r w:rsidRPr="00A76E58">
        <w:rPr>
          <w:rFonts w:ascii="仿宋_GB2312" w:eastAsia="仿宋_GB2312" w:hint="eastAsia"/>
          <w:sz w:val="32"/>
          <w:szCs w:val="32"/>
        </w:rPr>
        <w:t>教学目的：本课程</w:t>
      </w:r>
      <w:r w:rsidRPr="00A76E58">
        <w:rPr>
          <w:rFonts w:ascii="仿宋_GB2312" w:eastAsia="仿宋_GB2312" w:hAnsi="宋体" w:hint="eastAsia"/>
          <w:sz w:val="32"/>
          <w:szCs w:val="32"/>
        </w:rPr>
        <w:t>采用英文原版教材讲解，进行双语教学。</w:t>
      </w:r>
      <w:r w:rsidRPr="00A76E58">
        <w:rPr>
          <w:rFonts w:ascii="仿宋_GB2312" w:eastAsia="仿宋_GB2312" w:hint="eastAsia"/>
          <w:sz w:val="32"/>
          <w:szCs w:val="32"/>
        </w:rPr>
        <w:t>旨在向学生全面、系统介绍英国税法基本理论和基本方法，</w:t>
      </w:r>
      <w:r w:rsidR="007033E7">
        <w:rPr>
          <w:rFonts w:ascii="仿宋_GB2312" w:eastAsia="仿宋_GB2312" w:hint="eastAsia"/>
          <w:sz w:val="32"/>
          <w:szCs w:val="32"/>
        </w:rPr>
        <w:t>并与我国税法体制进行全面比较。本课程</w:t>
      </w:r>
      <w:r w:rsidRPr="00A76E58">
        <w:rPr>
          <w:rFonts w:ascii="仿宋_GB2312" w:eastAsia="仿宋_GB2312" w:hint="eastAsia"/>
          <w:sz w:val="32"/>
          <w:szCs w:val="32"/>
        </w:rPr>
        <w:t>重点讲述英国个人所得税、社会保险税、资本利得税、遗产税、企业所得税以及增值税</w:t>
      </w:r>
      <w:r w:rsidR="007033E7">
        <w:rPr>
          <w:rFonts w:ascii="仿宋_GB2312" w:eastAsia="仿宋_GB2312" w:hint="eastAsia"/>
          <w:sz w:val="32"/>
          <w:szCs w:val="32"/>
        </w:rPr>
        <w:t>的计算与</w:t>
      </w:r>
      <w:r w:rsidR="007033E7" w:rsidRPr="00A538D7">
        <w:rPr>
          <w:rFonts w:ascii="仿宋_GB2312" w:eastAsia="仿宋_GB2312" w:hint="eastAsia"/>
          <w:sz w:val="32"/>
          <w:szCs w:val="32"/>
        </w:rPr>
        <w:t>征管</w:t>
      </w:r>
      <w:r w:rsidRPr="00A538D7">
        <w:rPr>
          <w:rFonts w:ascii="仿宋_GB2312" w:eastAsia="仿宋_GB2312" w:hint="eastAsia"/>
          <w:sz w:val="32"/>
          <w:szCs w:val="32"/>
        </w:rPr>
        <w:t>等内容</w:t>
      </w:r>
      <w:r w:rsidR="00A538D7" w:rsidRPr="00A538D7">
        <w:rPr>
          <w:rFonts w:ascii="仿宋_GB2312" w:eastAsia="仿宋_GB2312" w:hint="eastAsia"/>
          <w:sz w:val="32"/>
          <w:szCs w:val="32"/>
        </w:rPr>
        <w:t>，使得</w:t>
      </w:r>
      <w:r w:rsidRPr="00A538D7">
        <w:rPr>
          <w:rFonts w:ascii="仿宋_GB2312" w:eastAsia="仿宋_GB2312" w:hint="eastAsia"/>
          <w:sz w:val="32"/>
          <w:szCs w:val="32"/>
        </w:rPr>
        <w:t>学生全面了解英国税法基本理论和计算方法</w:t>
      </w:r>
      <w:r w:rsidR="007033E7" w:rsidRPr="00A538D7">
        <w:rPr>
          <w:rFonts w:ascii="仿宋_GB2312" w:eastAsia="仿宋_GB2312" w:hint="eastAsia"/>
          <w:sz w:val="32"/>
          <w:szCs w:val="32"/>
        </w:rPr>
        <w:t>，</w:t>
      </w:r>
      <w:r w:rsidR="00A538D7" w:rsidRPr="00A538D7">
        <w:rPr>
          <w:rFonts w:ascii="仿宋_GB2312" w:eastAsia="仿宋_GB2312" w:hint="eastAsia"/>
          <w:sz w:val="32"/>
          <w:szCs w:val="32"/>
        </w:rPr>
        <w:t>并能将所学知识运用于税务实践</w:t>
      </w:r>
      <w:r w:rsidR="00A538D7" w:rsidRPr="00A538D7">
        <w:rPr>
          <w:rFonts w:ascii="仿宋_GB2312" w:eastAsia="仿宋_GB2312" w:hint="eastAsia"/>
          <w:sz w:val="32"/>
          <w:szCs w:val="32"/>
        </w:rPr>
        <w:t>，</w:t>
      </w:r>
      <w:r w:rsidR="00A538D7" w:rsidRPr="00A538D7">
        <w:rPr>
          <w:rFonts w:ascii="仿宋_GB2312" w:eastAsia="仿宋_GB2312" w:hint="eastAsia"/>
          <w:sz w:val="32"/>
          <w:szCs w:val="32"/>
        </w:rPr>
        <w:t>为后续</w:t>
      </w:r>
      <w:r w:rsidR="00A538D7" w:rsidRPr="00A538D7">
        <w:rPr>
          <w:rFonts w:ascii="仿宋_GB2312" w:eastAsia="仿宋_GB2312" w:hAnsi="Times New Roman"/>
          <w:sz w:val="32"/>
          <w:szCs w:val="32"/>
        </w:rPr>
        <w:t>ACCA</w:t>
      </w:r>
      <w:r w:rsidR="00A538D7" w:rsidRPr="00A538D7">
        <w:rPr>
          <w:rFonts w:ascii="仿宋_GB2312" w:eastAsia="仿宋_GB2312" w:hint="eastAsia"/>
          <w:sz w:val="32"/>
          <w:szCs w:val="32"/>
        </w:rPr>
        <w:t>课程的学习打下坚实的基础，同时为参加</w:t>
      </w:r>
      <w:r w:rsidR="00A538D7" w:rsidRPr="00A538D7">
        <w:rPr>
          <w:rFonts w:ascii="仿宋_GB2312" w:eastAsia="仿宋_GB2312" w:hAnsi="Times New Roman"/>
          <w:sz w:val="32"/>
          <w:szCs w:val="32"/>
        </w:rPr>
        <w:t>ACCA</w:t>
      </w:r>
      <w:r w:rsidR="00A538D7" w:rsidRPr="00A538D7">
        <w:rPr>
          <w:rFonts w:ascii="仿宋_GB2312" w:eastAsia="仿宋_GB2312" w:hint="eastAsia"/>
          <w:sz w:val="32"/>
          <w:szCs w:val="32"/>
        </w:rPr>
        <w:t>全球考试做好准备。</w:t>
      </w:r>
      <w:r w:rsidR="00A538D7" w:rsidRPr="00A538D7">
        <w:rPr>
          <w:rFonts w:ascii="仿宋_GB2312" w:eastAsia="仿宋_GB2312" w:hint="eastAsia"/>
          <w:sz w:val="32"/>
          <w:szCs w:val="32"/>
        </w:rPr>
        <w:t>本课程在讲授过程中会注重讲解英国税法</w:t>
      </w:r>
      <w:r w:rsidR="007033E7" w:rsidRPr="00A538D7">
        <w:rPr>
          <w:rFonts w:ascii="仿宋_GB2312" w:eastAsia="仿宋_GB2312" w:hint="eastAsia"/>
          <w:sz w:val="32"/>
          <w:szCs w:val="32"/>
        </w:rPr>
        <w:t>与我国税法</w:t>
      </w:r>
      <w:r w:rsidR="00A538D7" w:rsidRPr="00A538D7">
        <w:rPr>
          <w:rFonts w:ascii="仿宋_GB2312" w:eastAsia="仿宋_GB2312" w:hint="eastAsia"/>
          <w:sz w:val="32"/>
          <w:szCs w:val="32"/>
        </w:rPr>
        <w:t>在税种、计算方法、征管体制的差异，引领学生</w:t>
      </w:r>
      <w:r w:rsidRPr="00A538D7">
        <w:rPr>
          <w:rFonts w:ascii="仿宋_GB2312" w:eastAsia="仿宋_GB2312" w:hint="eastAsia"/>
          <w:sz w:val="32"/>
          <w:szCs w:val="32"/>
        </w:rPr>
        <w:t>理解税收基本思想，以及</w:t>
      </w:r>
      <w:r w:rsidR="00A538D7" w:rsidRPr="00A538D7">
        <w:rPr>
          <w:rFonts w:ascii="仿宋_GB2312" w:eastAsia="仿宋_GB2312" w:hint="eastAsia"/>
          <w:sz w:val="32"/>
          <w:szCs w:val="32"/>
        </w:rPr>
        <w:t>在现代国家治理中所起的关键作用。</w:t>
      </w:r>
    </w:p>
    <w:p w:rsidR="00021FC8" w:rsidRPr="00FA5E6B" w:rsidRDefault="00021FC8" w:rsidP="00033C8D">
      <w:pPr>
        <w:widowControl/>
        <w:spacing w:line="360" w:lineRule="exact"/>
        <w:jc w:val="left"/>
        <w:rPr>
          <w:rFonts w:ascii="Times New Roman" w:eastAsia="黑体" w:hAnsi="Times New Roman" w:hint="eastAsia"/>
          <w:color w:val="000000"/>
          <w:kern w:val="0"/>
          <w:sz w:val="24"/>
        </w:rPr>
      </w:pP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四、教学内容及要求</w:t>
      </w:r>
    </w:p>
    <w:p w:rsidR="00021FC8" w:rsidRPr="00FA5E6B" w:rsidRDefault="00021FC8" w:rsidP="008F475D">
      <w:pPr>
        <w:rPr>
          <w:rFonts w:ascii="Times New Roman" w:hAnsi="Times New Roman"/>
          <w:b/>
          <w:sz w:val="24"/>
        </w:rPr>
      </w:pPr>
      <w:r w:rsidRPr="00FA5E6B">
        <w:rPr>
          <w:rFonts w:ascii="Times New Roman" w:hAnsi="Times New Roman"/>
          <w:b/>
          <w:sz w:val="24"/>
        </w:rPr>
        <w:t>Part A UK tax system</w:t>
      </w: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Chapter 1</w:t>
      </w:r>
      <w:r w:rsidRPr="00FA5E6B">
        <w:rPr>
          <w:rFonts w:ascii="Times New Roman" w:hAnsi="Times New Roman"/>
        </w:rPr>
        <w:t xml:space="preserve"> Introduction to the UK tax system</w:t>
      </w:r>
    </w:p>
    <w:p w:rsidR="00021FC8" w:rsidRPr="00FA5E6B" w:rsidRDefault="00021FC8" w:rsidP="00513CBD">
      <w:pPr>
        <w:numPr>
          <w:ilvl w:val="0"/>
          <w:numId w:val="1"/>
        </w:numPr>
        <w:spacing w:line="360" w:lineRule="exact"/>
        <w:rPr>
          <w:rFonts w:ascii="Times New Roman" w:hAnsi="Times New Roman"/>
          <w:sz w:val="24"/>
        </w:rPr>
      </w:pPr>
      <w:r w:rsidRPr="00FA5E6B">
        <w:rPr>
          <w:rFonts w:ascii="Times New Roman" w:hAnsi="宋体" w:hint="eastAsia"/>
          <w:sz w:val="24"/>
        </w:rPr>
        <w:t>目的与要求</w:t>
      </w:r>
      <w:r>
        <w:rPr>
          <w:rFonts w:ascii="Times New Roman" w:hAnsi="宋体" w:hint="eastAsia"/>
          <w:sz w:val="24"/>
        </w:rPr>
        <w:t>：了解与掌握</w:t>
      </w:r>
    </w:p>
    <w:p w:rsidR="00021FC8" w:rsidRPr="00FA5E6B" w:rsidRDefault="00021FC8" w:rsidP="008F475D">
      <w:pPr>
        <w:tabs>
          <w:tab w:val="left" w:pos="7080"/>
        </w:tabs>
        <w:spacing w:before="60"/>
        <w:rPr>
          <w:rFonts w:ascii="Times New Roman" w:hAnsi="Times New Roman"/>
          <w:sz w:val="24"/>
        </w:rPr>
      </w:pPr>
      <w:r w:rsidRPr="00FA5E6B">
        <w:rPr>
          <w:rFonts w:ascii="Times New Roman" w:hAnsi="Times New Roman"/>
          <w:sz w:val="24"/>
        </w:rPr>
        <w:t>1. The overall function and purpose of taxation in a modern economy.</w:t>
      </w:r>
    </w:p>
    <w:p w:rsidR="00021FC8" w:rsidRPr="00FA5E6B" w:rsidRDefault="00021FC8" w:rsidP="008F475D">
      <w:pPr>
        <w:tabs>
          <w:tab w:val="left" w:pos="7080"/>
        </w:tabs>
        <w:spacing w:before="60"/>
        <w:rPr>
          <w:rFonts w:ascii="Times New Roman" w:hAnsi="Times New Roman"/>
          <w:sz w:val="24"/>
        </w:rPr>
      </w:pPr>
      <w:r w:rsidRPr="00FA5E6B">
        <w:rPr>
          <w:rFonts w:ascii="Times New Roman" w:hAnsi="Times New Roman"/>
          <w:sz w:val="24"/>
        </w:rPr>
        <w:lastRenderedPageBreak/>
        <w:t>2. Different types of taxes.</w:t>
      </w:r>
    </w:p>
    <w:p w:rsidR="00021FC8" w:rsidRPr="00FA5E6B" w:rsidRDefault="00021FC8" w:rsidP="008F475D">
      <w:pPr>
        <w:tabs>
          <w:tab w:val="left" w:pos="7080"/>
        </w:tabs>
        <w:spacing w:before="60"/>
        <w:rPr>
          <w:rFonts w:ascii="Times New Roman" w:hAnsi="Times New Roman"/>
          <w:sz w:val="24"/>
        </w:rPr>
      </w:pPr>
      <w:r w:rsidRPr="00FA5E6B">
        <w:rPr>
          <w:rFonts w:ascii="Times New Roman" w:hAnsi="Times New Roman"/>
          <w:sz w:val="24"/>
        </w:rPr>
        <w:t>3. Principal sources of revenue law and practice.</w:t>
      </w:r>
    </w:p>
    <w:p w:rsidR="00021FC8" w:rsidRDefault="00021FC8" w:rsidP="008F475D">
      <w:pPr>
        <w:spacing w:line="360" w:lineRule="exact"/>
        <w:rPr>
          <w:rFonts w:ascii="Times New Roman" w:hAnsi="Times New Roman"/>
          <w:sz w:val="24"/>
        </w:rPr>
      </w:pPr>
      <w:r w:rsidRPr="00FA5E6B">
        <w:rPr>
          <w:rFonts w:ascii="Times New Roman" w:hAnsi="Times New Roman"/>
          <w:sz w:val="24"/>
        </w:rPr>
        <w:t>4. Tax avoidance and tax evasion.</w:t>
      </w:r>
    </w:p>
    <w:p w:rsidR="00021FC8" w:rsidRPr="00AC1728" w:rsidRDefault="007033E7" w:rsidP="001670C2">
      <w:pPr>
        <w:spacing w:line="360" w:lineRule="exact"/>
        <w:ind w:firstLineChars="250" w:firstLine="602"/>
        <w:rPr>
          <w:rFonts w:ascii="Times New Roman" w:hAnsi="Times New Roman"/>
          <w:b/>
          <w:sz w:val="24"/>
        </w:rPr>
      </w:pPr>
      <w:r>
        <w:rPr>
          <w:rFonts w:ascii="Times New Roman" w:hAnsi="Times New Roman" w:hint="eastAsia"/>
          <w:b/>
          <w:sz w:val="24"/>
        </w:rPr>
        <w:t>了解英国税制基本概况，了解</w:t>
      </w:r>
      <w:r w:rsidRPr="00AC1728">
        <w:rPr>
          <w:rFonts w:ascii="Times New Roman" w:hAnsi="Times New Roman" w:hint="eastAsia"/>
          <w:b/>
          <w:sz w:val="24"/>
        </w:rPr>
        <w:t>税收</w:t>
      </w:r>
      <w:r w:rsidR="00A538D7">
        <w:rPr>
          <w:rFonts w:ascii="Times New Roman" w:hAnsi="Times New Roman" w:hint="eastAsia"/>
          <w:b/>
          <w:sz w:val="24"/>
        </w:rPr>
        <w:t>的</w:t>
      </w:r>
      <w:r>
        <w:rPr>
          <w:rFonts w:ascii="Times New Roman" w:hAnsi="Times New Roman" w:hint="eastAsia"/>
          <w:b/>
          <w:sz w:val="24"/>
        </w:rPr>
        <w:t>基本</w:t>
      </w:r>
      <w:r w:rsidRPr="00AC1728">
        <w:rPr>
          <w:rFonts w:ascii="Times New Roman" w:hAnsi="Times New Roman" w:hint="eastAsia"/>
          <w:b/>
          <w:sz w:val="24"/>
        </w:rPr>
        <w:t>思想、</w:t>
      </w:r>
      <w:r w:rsidR="00A538D7">
        <w:rPr>
          <w:rFonts w:ascii="Times New Roman" w:hAnsi="Times New Roman" w:hint="eastAsia"/>
          <w:b/>
          <w:sz w:val="24"/>
        </w:rPr>
        <w:t>在现代国家治理中的</w:t>
      </w:r>
      <w:r w:rsidRPr="00AC1728">
        <w:rPr>
          <w:rFonts w:ascii="Times New Roman" w:hAnsi="Times New Roman" w:hint="eastAsia"/>
          <w:b/>
          <w:sz w:val="24"/>
        </w:rPr>
        <w:t>作用</w:t>
      </w:r>
      <w:r>
        <w:rPr>
          <w:rFonts w:ascii="Times New Roman" w:hAnsi="Times New Roman" w:hint="eastAsia"/>
          <w:b/>
          <w:sz w:val="24"/>
        </w:rPr>
        <w:t>。并</w:t>
      </w:r>
      <w:r w:rsidR="00021FC8" w:rsidRPr="00AC1728">
        <w:rPr>
          <w:rFonts w:ascii="Times New Roman" w:hAnsi="Times New Roman" w:hint="eastAsia"/>
          <w:b/>
          <w:sz w:val="24"/>
        </w:rPr>
        <w:t>通过对中、</w:t>
      </w:r>
      <w:r>
        <w:rPr>
          <w:rFonts w:ascii="Times New Roman" w:hAnsi="Times New Roman" w:hint="eastAsia"/>
          <w:b/>
          <w:sz w:val="24"/>
        </w:rPr>
        <w:t>英</w:t>
      </w:r>
      <w:r w:rsidR="00021FC8" w:rsidRPr="00AC1728">
        <w:rPr>
          <w:rFonts w:ascii="Times New Roman" w:hAnsi="Times New Roman" w:hint="eastAsia"/>
          <w:b/>
          <w:sz w:val="24"/>
        </w:rPr>
        <w:t>两国税制</w:t>
      </w:r>
      <w:r>
        <w:rPr>
          <w:rFonts w:ascii="Times New Roman" w:hAnsi="Times New Roman" w:hint="eastAsia"/>
          <w:b/>
          <w:sz w:val="24"/>
        </w:rPr>
        <w:t>的</w:t>
      </w:r>
      <w:r w:rsidR="00021FC8" w:rsidRPr="00AC1728">
        <w:rPr>
          <w:rFonts w:ascii="Times New Roman" w:hAnsi="Times New Roman" w:hint="eastAsia"/>
          <w:b/>
          <w:sz w:val="24"/>
        </w:rPr>
        <w:t>比较，</w:t>
      </w:r>
      <w:r>
        <w:rPr>
          <w:rFonts w:ascii="Times New Roman" w:hAnsi="Times New Roman" w:hint="eastAsia"/>
          <w:b/>
          <w:sz w:val="24"/>
        </w:rPr>
        <w:t>认识</w:t>
      </w:r>
      <w:r w:rsidR="00021FC8" w:rsidRPr="00AC1728">
        <w:rPr>
          <w:rFonts w:ascii="Times New Roman" w:hAnsi="Times New Roman" w:hint="eastAsia"/>
          <w:b/>
          <w:sz w:val="24"/>
        </w:rPr>
        <w:t>我国当前税制</w:t>
      </w:r>
      <w:r>
        <w:rPr>
          <w:rFonts w:ascii="Times New Roman" w:hAnsi="Times New Roman" w:hint="eastAsia"/>
          <w:b/>
          <w:sz w:val="24"/>
        </w:rPr>
        <w:t>的</w:t>
      </w:r>
      <w:r w:rsidR="00021FC8" w:rsidRPr="00AC1728">
        <w:rPr>
          <w:rFonts w:ascii="Times New Roman" w:hAnsi="Times New Roman" w:hint="eastAsia"/>
          <w:b/>
          <w:sz w:val="24"/>
        </w:rPr>
        <w:t>优点</w:t>
      </w:r>
      <w:r>
        <w:rPr>
          <w:rFonts w:ascii="Times New Roman" w:hAnsi="Times New Roman" w:hint="eastAsia"/>
          <w:b/>
          <w:sz w:val="24"/>
        </w:rPr>
        <w:t>及不足</w:t>
      </w:r>
      <w:r w:rsidR="00021FC8" w:rsidRPr="00AC1728">
        <w:rPr>
          <w:rFonts w:ascii="Times New Roman" w:hAnsi="Times New Roman" w:hint="eastAsia"/>
          <w:b/>
          <w:sz w:val="24"/>
        </w:rPr>
        <w:t>，以及未来可能的改进方向。</w:t>
      </w:r>
    </w:p>
    <w:p w:rsidR="00021FC8" w:rsidRPr="00FA5E6B" w:rsidRDefault="00021FC8" w:rsidP="00513CBD">
      <w:pPr>
        <w:numPr>
          <w:ilvl w:val="0"/>
          <w:numId w:val="1"/>
        </w:numPr>
        <w:spacing w:line="360" w:lineRule="exact"/>
        <w:rPr>
          <w:rFonts w:ascii="Times New Roman" w:hAnsi="Times New Roman"/>
          <w:sz w:val="24"/>
        </w:rPr>
      </w:pPr>
      <w:r w:rsidRPr="00FA5E6B">
        <w:rPr>
          <w:rFonts w:ascii="Times New Roman" w:hAnsi="宋体" w:hint="eastAsia"/>
          <w:sz w:val="24"/>
        </w:rPr>
        <w:t>教学内容</w:t>
      </w:r>
    </w:p>
    <w:p w:rsidR="00021FC8" w:rsidRPr="00FA5E6B" w:rsidRDefault="00021FC8" w:rsidP="00513CBD">
      <w:pPr>
        <w:numPr>
          <w:ilvl w:val="0"/>
          <w:numId w:val="2"/>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8F475D">
      <w:pPr>
        <w:rPr>
          <w:rFonts w:ascii="Times New Roman" w:hAnsi="Times New Roman"/>
          <w:bCs/>
          <w:color w:val="000000"/>
          <w:szCs w:val="21"/>
        </w:rPr>
      </w:pPr>
      <w:r w:rsidRPr="00FA5E6B">
        <w:rPr>
          <w:rFonts w:ascii="Times New Roman" w:hAnsi="Times New Roman"/>
          <w:sz w:val="24"/>
        </w:rPr>
        <w:t xml:space="preserve"> </w:t>
      </w:r>
      <w:r w:rsidRPr="00FA5E6B">
        <w:rPr>
          <w:rFonts w:ascii="Times New Roman" w:hAnsi="Times New Roman"/>
          <w:bCs/>
          <w:color w:val="000000"/>
          <w:szCs w:val="21"/>
        </w:rPr>
        <w:t>THE UK TAX SYSTEM AND ITS ADMINISTRATION</w:t>
      </w:r>
    </w:p>
    <w:p w:rsidR="00021FC8" w:rsidRPr="00FA5E6B" w:rsidRDefault="00021FC8" w:rsidP="008F475D">
      <w:pPr>
        <w:rPr>
          <w:rFonts w:ascii="Times New Roman" w:hAnsi="Times New Roman"/>
          <w:bCs/>
          <w:color w:val="000000"/>
          <w:szCs w:val="21"/>
        </w:rPr>
      </w:pPr>
      <w:r w:rsidRPr="00FA5E6B">
        <w:rPr>
          <w:rFonts w:ascii="Times New Roman" w:hAnsi="Times New Roman"/>
          <w:bCs/>
          <w:color w:val="000000"/>
          <w:szCs w:val="21"/>
        </w:rPr>
        <w:t>1. The overall function and purpose of taxation in a modern economy</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a) Describe the purpose (economic, social </w:t>
      </w:r>
      <w:proofErr w:type="spellStart"/>
      <w:r w:rsidRPr="00FA5E6B">
        <w:rPr>
          <w:rFonts w:ascii="Times New Roman" w:hAnsi="Times New Roman"/>
          <w:color w:val="000000"/>
          <w:szCs w:val="21"/>
        </w:rPr>
        <w:t>etc</w:t>
      </w:r>
      <w:proofErr w:type="spellEnd"/>
      <w:r w:rsidRPr="00FA5E6B">
        <w:rPr>
          <w:rFonts w:ascii="Times New Roman" w:hAnsi="Times New Roman"/>
          <w:color w:val="000000"/>
          <w:szCs w:val="21"/>
        </w:rPr>
        <w:t xml:space="preserve">) of taxation in a modern economy.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b) Explain the difference between direct and indirect taxation.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c) Identify the different types of capital and revenue tax. </w:t>
      </w:r>
    </w:p>
    <w:p w:rsidR="00021FC8" w:rsidRPr="00FA5E6B" w:rsidRDefault="00021FC8" w:rsidP="00513CBD">
      <w:pPr>
        <w:numPr>
          <w:ilvl w:val="0"/>
          <w:numId w:val="4"/>
        </w:numPr>
        <w:rPr>
          <w:rFonts w:ascii="Times New Roman" w:hAnsi="Times New Roman"/>
          <w:bCs/>
          <w:color w:val="000000"/>
          <w:szCs w:val="21"/>
        </w:rPr>
      </w:pPr>
      <w:r w:rsidRPr="00FA5E6B">
        <w:rPr>
          <w:rFonts w:ascii="Times New Roman" w:hAnsi="Times New Roman"/>
          <w:bCs/>
          <w:color w:val="000000"/>
          <w:szCs w:val="21"/>
        </w:rPr>
        <w:t>Principal sources of revenue law and practice</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a) Describe the overall structure of the UK tax system.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b) State the different sources of revenue law.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c) Describe the </w:t>
      </w:r>
      <w:proofErr w:type="spellStart"/>
      <w:r w:rsidRPr="00FA5E6B">
        <w:rPr>
          <w:rFonts w:ascii="Times New Roman" w:hAnsi="Times New Roman"/>
          <w:color w:val="000000"/>
          <w:szCs w:val="21"/>
        </w:rPr>
        <w:t>organisation</w:t>
      </w:r>
      <w:proofErr w:type="spellEnd"/>
      <w:r w:rsidRPr="00FA5E6B">
        <w:rPr>
          <w:rFonts w:ascii="Times New Roman" w:hAnsi="Times New Roman"/>
          <w:color w:val="000000"/>
          <w:szCs w:val="21"/>
        </w:rPr>
        <w:t xml:space="preserve"> HM Revenue &amp; Customs (HMRC) and its terms of reference.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d) Explain the difference between tax avoidance and tax evasion, and the purposes of the General Anti-Abuse Rule (GAAR).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e) Appreciate the interaction of the UK tax system with that of other tax jurisdictions.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f) Appreciate the need for double taxation agreements. </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g) Explain the need for an ethical and professional approach. </w:t>
      </w:r>
    </w:p>
    <w:p w:rsidR="00021FC8" w:rsidRPr="00FA5E6B" w:rsidRDefault="00021FC8" w:rsidP="008F475D">
      <w:pPr>
        <w:rPr>
          <w:rFonts w:ascii="Times New Roman" w:hAnsi="Times New Roman"/>
          <w:bCs/>
          <w:color w:val="000000"/>
          <w:szCs w:val="21"/>
        </w:rPr>
      </w:pPr>
      <w:r w:rsidRPr="00FA5E6B">
        <w:rPr>
          <w:rFonts w:ascii="Times New Roman" w:hAnsi="Times New Roman"/>
          <w:bCs/>
          <w:color w:val="000000"/>
          <w:szCs w:val="21"/>
        </w:rPr>
        <w:t>3. The systems for self-assessment and the making of returns</w:t>
      </w:r>
    </w:p>
    <w:p w:rsidR="00021FC8" w:rsidRPr="00FA5E6B" w:rsidRDefault="00021FC8" w:rsidP="008F475D">
      <w:pPr>
        <w:rPr>
          <w:rFonts w:ascii="Times New Roman" w:hAnsi="Times New Roman"/>
          <w:color w:val="000000"/>
          <w:szCs w:val="21"/>
        </w:rPr>
      </w:pPr>
      <w:r w:rsidRPr="00FA5E6B">
        <w:rPr>
          <w:rFonts w:ascii="Times New Roman" w:hAnsi="Times New Roman"/>
          <w:color w:val="000000"/>
          <w:szCs w:val="21"/>
        </w:rPr>
        <w:t xml:space="preserve">a) Explain and apply the features of the </w:t>
      </w:r>
      <w:proofErr w:type="spellStart"/>
      <w:r w:rsidRPr="00FA5E6B">
        <w:rPr>
          <w:rFonts w:ascii="Times New Roman" w:hAnsi="Times New Roman"/>
          <w:color w:val="000000"/>
          <w:szCs w:val="21"/>
        </w:rPr>
        <w:t>self assessment</w:t>
      </w:r>
      <w:proofErr w:type="spellEnd"/>
      <w:r w:rsidRPr="00FA5E6B">
        <w:rPr>
          <w:rFonts w:ascii="Times New Roman" w:hAnsi="Times New Roman"/>
          <w:color w:val="000000"/>
          <w:szCs w:val="21"/>
        </w:rPr>
        <w:t xml:space="preserve"> system as it applies to individuals. </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 xml:space="preserve">b) Explain and apply the features of the </w:t>
      </w:r>
      <w:proofErr w:type="spellStart"/>
      <w:r w:rsidRPr="00FA5E6B">
        <w:rPr>
          <w:rFonts w:ascii="Times New Roman" w:hAnsi="Times New Roman"/>
          <w:color w:val="292426"/>
          <w:szCs w:val="21"/>
        </w:rPr>
        <w:t>self assessment</w:t>
      </w:r>
      <w:proofErr w:type="spellEnd"/>
      <w:r w:rsidRPr="00FA5E6B">
        <w:rPr>
          <w:rFonts w:ascii="Times New Roman" w:hAnsi="Times New Roman"/>
          <w:color w:val="292426"/>
          <w:szCs w:val="21"/>
        </w:rPr>
        <w:t xml:space="preserve"> system as it applies to companies, including the use of </w:t>
      </w:r>
      <w:proofErr w:type="spellStart"/>
      <w:r w:rsidRPr="00FA5E6B">
        <w:rPr>
          <w:rFonts w:ascii="Times New Roman" w:hAnsi="Times New Roman"/>
          <w:color w:val="292426"/>
          <w:szCs w:val="21"/>
        </w:rPr>
        <w:t>iXBRL</w:t>
      </w:r>
      <w:proofErr w:type="spellEnd"/>
      <w:r w:rsidRPr="00FA5E6B">
        <w:rPr>
          <w:rFonts w:ascii="Times New Roman" w:hAnsi="Times New Roman"/>
          <w:color w:val="292426"/>
          <w:szCs w:val="21"/>
        </w:rPr>
        <w:t>.</w:t>
      </w:r>
      <w:r w:rsidRPr="00FA5E6B">
        <w:rPr>
          <w:rFonts w:ascii="Times New Roman" w:hAnsi="Times New Roman"/>
          <w:color w:val="000000"/>
          <w:szCs w:val="21"/>
        </w:rPr>
        <w:t xml:space="preserve"> </w:t>
      </w:r>
    </w:p>
    <w:p w:rsidR="00021FC8" w:rsidRPr="00FA5E6B" w:rsidRDefault="00021FC8" w:rsidP="008F475D">
      <w:pPr>
        <w:jc w:val="left"/>
        <w:rPr>
          <w:rFonts w:ascii="Times New Roman" w:hAnsi="Times New Roman"/>
          <w:color w:val="000000"/>
          <w:szCs w:val="21"/>
        </w:rPr>
      </w:pPr>
      <w:r w:rsidRPr="00FA5E6B">
        <w:rPr>
          <w:rFonts w:ascii="Times New Roman" w:hAnsi="Times New Roman"/>
          <w:bCs/>
          <w:color w:val="000000"/>
          <w:szCs w:val="21"/>
        </w:rPr>
        <w:t xml:space="preserve">4. The time limits for the submission of </w:t>
      </w:r>
      <w:r w:rsidRPr="00FA5E6B">
        <w:rPr>
          <w:rFonts w:ascii="Times New Roman" w:hAnsi="Times New Roman"/>
          <w:color w:val="000000"/>
          <w:szCs w:val="21"/>
        </w:rPr>
        <w:t>information, claims and payment of tax, including payments on account</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000000"/>
          <w:szCs w:val="21"/>
        </w:rPr>
        <w:t xml:space="preserve">a) </w:t>
      </w:r>
      <w:proofErr w:type="spellStart"/>
      <w:r w:rsidRPr="00FA5E6B">
        <w:rPr>
          <w:rFonts w:ascii="Times New Roman" w:hAnsi="Times New Roman"/>
          <w:color w:val="000000"/>
          <w:szCs w:val="21"/>
        </w:rPr>
        <w:t>Recognise</w:t>
      </w:r>
      <w:proofErr w:type="spellEnd"/>
      <w:r w:rsidRPr="00FA5E6B">
        <w:rPr>
          <w:rFonts w:ascii="Times New Roman" w:hAnsi="Times New Roman"/>
          <w:color w:val="000000"/>
          <w:szCs w:val="21"/>
        </w:rPr>
        <w:t xml:space="preserve"> the time limits that apply to the filing of returns and the making of claims. </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 xml:space="preserve">b) </w:t>
      </w:r>
      <w:proofErr w:type="spellStart"/>
      <w:r w:rsidRPr="00FA5E6B">
        <w:rPr>
          <w:rFonts w:ascii="Times New Roman" w:hAnsi="Times New Roman"/>
          <w:color w:val="292426"/>
          <w:szCs w:val="21"/>
        </w:rPr>
        <w:t>Recognise</w:t>
      </w:r>
      <w:proofErr w:type="spellEnd"/>
      <w:r w:rsidRPr="00FA5E6B">
        <w:rPr>
          <w:rFonts w:ascii="Times New Roman" w:hAnsi="Times New Roman"/>
          <w:color w:val="292426"/>
          <w:szCs w:val="21"/>
        </w:rPr>
        <w:t xml:space="preserve"> the due dates for the payment of tax under the self-assessment system, and compute payments on account and balancing payments/repayments for individuals.</w:t>
      </w:r>
      <w:r w:rsidRPr="00FA5E6B">
        <w:rPr>
          <w:rFonts w:ascii="Times New Roman" w:hAnsi="Times New Roman"/>
          <w:color w:val="000000"/>
          <w:szCs w:val="21"/>
        </w:rPr>
        <w:t xml:space="preserve"> </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c) Explain how large companies are required to account for corporation tax on a quarterly basis and compute the quarterly instalment payments.</w:t>
      </w:r>
      <w:r w:rsidRPr="00FA5E6B">
        <w:rPr>
          <w:rFonts w:ascii="Times New Roman" w:hAnsi="Times New Roman"/>
          <w:color w:val="000000"/>
          <w:szCs w:val="21"/>
        </w:rPr>
        <w:t xml:space="preserve"> </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 xml:space="preserve">d) List </w:t>
      </w:r>
      <w:r w:rsidRPr="00FA5E6B">
        <w:rPr>
          <w:rFonts w:ascii="Times New Roman" w:hAnsi="Times New Roman"/>
          <w:color w:val="000000"/>
          <w:szCs w:val="21"/>
        </w:rPr>
        <w:t xml:space="preserve">the information and records that taxpayers need to retain for tax purposes. </w:t>
      </w:r>
    </w:p>
    <w:p w:rsidR="00021FC8" w:rsidRPr="00FA5E6B" w:rsidRDefault="00021FC8" w:rsidP="008F475D">
      <w:pPr>
        <w:jc w:val="left"/>
        <w:rPr>
          <w:rFonts w:ascii="Times New Roman" w:hAnsi="Times New Roman"/>
          <w:bCs/>
          <w:color w:val="000000"/>
          <w:szCs w:val="21"/>
        </w:rPr>
      </w:pPr>
      <w:r w:rsidRPr="00FA5E6B">
        <w:rPr>
          <w:rFonts w:ascii="Times New Roman" w:hAnsi="Times New Roman"/>
          <w:bCs/>
          <w:color w:val="000000"/>
          <w:szCs w:val="21"/>
        </w:rPr>
        <w:t>5. The procedures relating to compliance checks, appeals and disputes</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a) Explain the circumstances in which HM Revenue &amp; Customs can make a compliance check into a self-assessment tax return.</w:t>
      </w:r>
      <w:r w:rsidRPr="00FA5E6B">
        <w:rPr>
          <w:rFonts w:ascii="Times New Roman" w:hAnsi="Times New Roman"/>
          <w:color w:val="000000"/>
          <w:szCs w:val="21"/>
        </w:rPr>
        <w:t xml:space="preserve"> </w:t>
      </w:r>
    </w:p>
    <w:p w:rsidR="00021FC8" w:rsidRPr="00FA5E6B" w:rsidRDefault="00021FC8" w:rsidP="008F475D">
      <w:pPr>
        <w:jc w:val="left"/>
        <w:rPr>
          <w:rFonts w:ascii="Times New Roman" w:hAnsi="Times New Roman"/>
          <w:color w:val="000000"/>
          <w:szCs w:val="21"/>
        </w:rPr>
      </w:pPr>
      <w:r w:rsidRPr="00FA5E6B">
        <w:rPr>
          <w:rFonts w:ascii="Times New Roman" w:hAnsi="Times New Roman"/>
          <w:color w:val="292426"/>
          <w:szCs w:val="21"/>
        </w:rPr>
        <w:t>b) Explain the procedures for dealing with appeals and First and Upper Tier Tribunals.</w:t>
      </w:r>
      <w:r w:rsidRPr="00FA5E6B">
        <w:rPr>
          <w:rFonts w:ascii="Times New Roman" w:hAnsi="Times New Roman"/>
          <w:color w:val="000000"/>
          <w:szCs w:val="21"/>
        </w:rPr>
        <w:t xml:space="preserve"> </w:t>
      </w:r>
    </w:p>
    <w:p w:rsidR="00021FC8" w:rsidRPr="00FA5E6B" w:rsidRDefault="00021FC8" w:rsidP="008F475D">
      <w:pPr>
        <w:rPr>
          <w:rFonts w:ascii="Times New Roman" w:hAnsi="Times New Roman"/>
          <w:bCs/>
          <w:color w:val="292426"/>
          <w:szCs w:val="21"/>
        </w:rPr>
      </w:pPr>
      <w:r w:rsidRPr="00FA5E6B">
        <w:rPr>
          <w:rFonts w:ascii="Times New Roman" w:hAnsi="Times New Roman"/>
          <w:bCs/>
          <w:color w:val="292426"/>
          <w:szCs w:val="21"/>
        </w:rPr>
        <w:t>6. Penalties for non-compliance</w:t>
      </w:r>
    </w:p>
    <w:p w:rsidR="00021FC8" w:rsidRPr="00FA5E6B" w:rsidRDefault="00021FC8" w:rsidP="008F475D">
      <w:pPr>
        <w:spacing w:line="360" w:lineRule="exact"/>
        <w:rPr>
          <w:rFonts w:ascii="Times New Roman" w:hAnsi="Times New Roman"/>
          <w:sz w:val="24"/>
        </w:rPr>
      </w:pPr>
      <w:r w:rsidRPr="00FA5E6B">
        <w:rPr>
          <w:rFonts w:ascii="Times New Roman" w:hAnsi="Times New Roman"/>
          <w:color w:val="292426"/>
          <w:szCs w:val="21"/>
        </w:rPr>
        <w:t>a) Calculate late payment interest and state the penalties that can be charged.</w:t>
      </w:r>
    </w:p>
    <w:p w:rsidR="00021FC8" w:rsidRPr="00FA5E6B" w:rsidRDefault="00021FC8" w:rsidP="00513CBD">
      <w:pPr>
        <w:numPr>
          <w:ilvl w:val="0"/>
          <w:numId w:val="2"/>
        </w:numPr>
        <w:spacing w:line="360" w:lineRule="exact"/>
        <w:rPr>
          <w:rFonts w:ascii="Times New Roman" w:hAnsi="Times New Roman"/>
          <w:sz w:val="24"/>
        </w:rPr>
      </w:pPr>
      <w:r w:rsidRPr="00FA5E6B">
        <w:rPr>
          <w:rFonts w:ascii="Times New Roman" w:hAnsi="宋体" w:hint="eastAsia"/>
          <w:sz w:val="24"/>
        </w:rPr>
        <w:t>基本概念和知识点</w:t>
      </w:r>
      <w:r w:rsidRPr="00FA5E6B">
        <w:rPr>
          <w:rFonts w:ascii="Times New Roman" w:hAnsi="Times New Roman"/>
          <w:sz w:val="24"/>
        </w:rPr>
        <w:t xml:space="preserve"> </w:t>
      </w:r>
    </w:p>
    <w:p w:rsidR="00021FC8" w:rsidRPr="00FA5E6B" w:rsidRDefault="00021FC8" w:rsidP="00800E92">
      <w:pPr>
        <w:numPr>
          <w:ilvl w:val="0"/>
          <w:numId w:val="10"/>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The overall function and purpose of taxation in a modern economy.</w:t>
      </w:r>
    </w:p>
    <w:p w:rsidR="00021FC8" w:rsidRPr="00FA5E6B" w:rsidRDefault="00021FC8" w:rsidP="00800E92">
      <w:pPr>
        <w:numPr>
          <w:ilvl w:val="0"/>
          <w:numId w:val="10"/>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Different types of taxes.</w:t>
      </w:r>
    </w:p>
    <w:p w:rsidR="00021FC8" w:rsidRPr="00FA5E6B" w:rsidRDefault="00021FC8" w:rsidP="00800E92">
      <w:pPr>
        <w:numPr>
          <w:ilvl w:val="0"/>
          <w:numId w:val="10"/>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Principal sources of revenue law and practice.</w:t>
      </w:r>
    </w:p>
    <w:p w:rsidR="00021FC8" w:rsidRPr="00FA5E6B" w:rsidRDefault="00021FC8" w:rsidP="008F475D">
      <w:pPr>
        <w:spacing w:line="360" w:lineRule="exact"/>
        <w:rPr>
          <w:rFonts w:ascii="Times New Roman" w:hAnsi="Times New Roman"/>
          <w:sz w:val="24"/>
        </w:rPr>
      </w:pPr>
      <w:r>
        <w:rPr>
          <w:rFonts w:ascii="Times New Roman" w:eastAsia="楷体_GB2312" w:hAnsi="Times New Roman"/>
          <w:sz w:val="24"/>
        </w:rPr>
        <w:t>4.</w:t>
      </w:r>
      <w:r w:rsidRPr="00FA5E6B">
        <w:rPr>
          <w:rFonts w:ascii="Times New Roman" w:eastAsia="楷体_GB2312" w:hAnsi="Times New Roman"/>
          <w:sz w:val="24"/>
        </w:rPr>
        <w:t xml:space="preserve"> Tax avoidance and tax evasion.</w:t>
      </w:r>
    </w:p>
    <w:p w:rsidR="00021FC8" w:rsidRPr="00FA5E6B" w:rsidRDefault="00021FC8" w:rsidP="00513CBD">
      <w:pPr>
        <w:numPr>
          <w:ilvl w:val="0"/>
          <w:numId w:val="2"/>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1. Structure of UK tax system</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2. Tax year</w:t>
      </w:r>
    </w:p>
    <w:p w:rsidR="00021FC8" w:rsidRPr="00FA5E6B" w:rsidRDefault="00021FC8" w:rsidP="00513CBD">
      <w:pPr>
        <w:pStyle w:val="ad"/>
        <w:numPr>
          <w:ilvl w:val="0"/>
          <w:numId w:val="1"/>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800E92">
      <w:pPr>
        <w:numPr>
          <w:ilvl w:val="0"/>
          <w:numId w:val="11"/>
        </w:numPr>
        <w:tabs>
          <w:tab w:val="left" w:pos="7080"/>
        </w:tabs>
        <w:spacing w:before="60"/>
        <w:rPr>
          <w:rFonts w:ascii="Times New Roman" w:hAnsi="Times New Roman"/>
          <w:sz w:val="24"/>
        </w:rPr>
      </w:pPr>
      <w:r w:rsidRPr="00FA5E6B">
        <w:rPr>
          <w:rFonts w:ascii="Times New Roman" w:hAnsi="Times New Roman"/>
          <w:sz w:val="24"/>
        </w:rPr>
        <w:t>What is the difference between a direct and an indirect tax?</w:t>
      </w:r>
    </w:p>
    <w:p w:rsidR="00021FC8" w:rsidRPr="00FA5E6B" w:rsidRDefault="00021FC8" w:rsidP="00800E92">
      <w:pPr>
        <w:numPr>
          <w:ilvl w:val="0"/>
          <w:numId w:val="11"/>
        </w:numPr>
        <w:tabs>
          <w:tab w:val="left" w:pos="7080"/>
        </w:tabs>
        <w:spacing w:before="60"/>
        <w:rPr>
          <w:rFonts w:ascii="Times New Roman" w:hAnsi="Times New Roman"/>
          <w:sz w:val="24"/>
        </w:rPr>
      </w:pPr>
      <w:r w:rsidRPr="00FA5E6B">
        <w:rPr>
          <w:rFonts w:ascii="Times New Roman" w:hAnsi="Times New Roman"/>
          <w:sz w:val="24"/>
        </w:rPr>
        <w:t>What is an Extra Statutory Concession?</w:t>
      </w:r>
    </w:p>
    <w:p w:rsidR="00021FC8" w:rsidRPr="00FA5E6B" w:rsidRDefault="00021FC8" w:rsidP="00800E92">
      <w:pPr>
        <w:numPr>
          <w:ilvl w:val="0"/>
          <w:numId w:val="11"/>
        </w:numPr>
        <w:tabs>
          <w:tab w:val="left" w:pos="7080"/>
        </w:tabs>
        <w:spacing w:before="60"/>
        <w:rPr>
          <w:rFonts w:ascii="Times New Roman" w:hAnsi="Times New Roman"/>
          <w:sz w:val="24"/>
        </w:rPr>
      </w:pPr>
      <w:r w:rsidRPr="00FA5E6B">
        <w:rPr>
          <w:rFonts w:ascii="Times New Roman" w:hAnsi="Times New Roman"/>
          <w:sz w:val="24"/>
        </w:rPr>
        <w:t>How might a double taxation agreement benefit a UK taxpayer who has income arising in a country which has such an agreement with the UK?</w:t>
      </w:r>
    </w:p>
    <w:p w:rsidR="00021FC8" w:rsidRPr="00FA5E6B" w:rsidRDefault="00021FC8" w:rsidP="00800E92">
      <w:pPr>
        <w:numPr>
          <w:ilvl w:val="0"/>
          <w:numId w:val="11"/>
        </w:numPr>
        <w:tabs>
          <w:tab w:val="left" w:pos="7080"/>
        </w:tabs>
        <w:spacing w:before="60"/>
        <w:rPr>
          <w:rFonts w:ascii="Times New Roman" w:hAnsi="Times New Roman"/>
          <w:sz w:val="24"/>
        </w:rPr>
      </w:pPr>
      <w:r w:rsidRPr="00FA5E6B">
        <w:rPr>
          <w:rFonts w:ascii="Times New Roman" w:hAnsi="Times New Roman"/>
          <w:sz w:val="24"/>
        </w:rPr>
        <w:t>Tax avoidance is legal. True/False.</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When may HMRC use the general anti-abuse rule (GAAR)?</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7F788E">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b/>
          <w:sz w:val="24"/>
        </w:rPr>
      </w:pPr>
      <w:r w:rsidRPr="00FA5E6B">
        <w:rPr>
          <w:rFonts w:ascii="Times New Roman" w:hAnsi="Times New Roman"/>
          <w:b/>
          <w:sz w:val="24"/>
        </w:rPr>
        <w:t>Part B Income tax and National Insurance Contributions</w:t>
      </w: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Chapter 2</w:t>
      </w:r>
      <w:r w:rsidRPr="00FA5E6B">
        <w:rPr>
          <w:rFonts w:ascii="Times New Roman" w:hAnsi="Times New Roman"/>
        </w:rPr>
        <w:t xml:space="preserve"> Computing taxable income and the income tax liability</w:t>
      </w:r>
    </w:p>
    <w:p w:rsidR="00021FC8" w:rsidRPr="00FA5E6B" w:rsidRDefault="00021FC8" w:rsidP="00800E92">
      <w:pPr>
        <w:numPr>
          <w:ilvl w:val="0"/>
          <w:numId w:val="18"/>
        </w:numPr>
        <w:spacing w:line="360" w:lineRule="exact"/>
        <w:rPr>
          <w:rFonts w:ascii="Times New Roman" w:hAnsi="Times New Roman"/>
          <w:sz w:val="24"/>
        </w:rPr>
      </w:pPr>
      <w:r w:rsidRPr="00FA5E6B">
        <w:rPr>
          <w:rFonts w:ascii="Times New Roman" w:hAnsi="宋体" w:hint="eastAsia"/>
          <w:sz w:val="24"/>
        </w:rPr>
        <w:t>目的与要求</w:t>
      </w:r>
      <w:r>
        <w:rPr>
          <w:rFonts w:ascii="Times New Roman" w:hAnsi="宋体" w:hint="eastAsia"/>
          <w:sz w:val="24"/>
        </w:rPr>
        <w:t>：了解和掌握</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bCs/>
          <w:color w:val="000000"/>
          <w:sz w:val="24"/>
        </w:rPr>
        <w:t>1.</w:t>
      </w:r>
      <w:r w:rsidRPr="00FA5E6B">
        <w:rPr>
          <w:rFonts w:ascii="Times New Roman" w:hAnsi="Times New Roman"/>
          <w:sz w:val="24"/>
        </w:rPr>
        <w:t xml:space="preserve"> Explain how the residence of an individual is determined.</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2. Prepare a basic income tax computation involving different types of income and compute the income tax payable.</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3</w:t>
      </w:r>
      <w:r w:rsidRPr="00FA5E6B">
        <w:rPr>
          <w:rFonts w:ascii="Times New Roman" w:hAnsi="Times New Roman"/>
          <w:sz w:val="24"/>
        </w:rPr>
        <w:t>. Compute the amount of income tax payable.</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4</w:t>
      </w:r>
      <w:r w:rsidRPr="00FA5E6B">
        <w:rPr>
          <w:rFonts w:ascii="Times New Roman" w:hAnsi="Times New Roman"/>
          <w:sz w:val="24"/>
        </w:rPr>
        <w:t>. Explain the treatment of interest paid for a qualifying purpose.</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5</w:t>
      </w:r>
      <w:r w:rsidRPr="00FA5E6B">
        <w:rPr>
          <w:rFonts w:ascii="Times New Roman" w:hAnsi="Times New Roman"/>
          <w:sz w:val="24"/>
        </w:rPr>
        <w:t>. Explain the treatment of gift aid donations.</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6</w:t>
      </w:r>
      <w:r w:rsidRPr="00FA5E6B">
        <w:rPr>
          <w:rFonts w:ascii="Times New Roman" w:hAnsi="Times New Roman"/>
          <w:sz w:val="24"/>
        </w:rPr>
        <w:t>. Explain the treatment of jointly owned property by a married couple or by a couple in a civil partnership.</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7</w:t>
      </w:r>
      <w:r w:rsidRPr="00FA5E6B">
        <w:rPr>
          <w:rFonts w:ascii="Times New Roman" w:hAnsi="Times New Roman"/>
          <w:sz w:val="24"/>
        </w:rPr>
        <w:t>. Compute tax payable on savings income.</w:t>
      </w:r>
    </w:p>
    <w:p w:rsidR="00021FC8" w:rsidRPr="00FA5E6B" w:rsidRDefault="00021FC8" w:rsidP="00513CBD">
      <w:pPr>
        <w:tabs>
          <w:tab w:val="left" w:pos="7080"/>
        </w:tabs>
        <w:spacing w:before="60"/>
        <w:rPr>
          <w:rFonts w:ascii="Times New Roman" w:hAnsi="Times New Roman"/>
          <w:sz w:val="24"/>
        </w:rPr>
      </w:pPr>
      <w:r>
        <w:rPr>
          <w:rFonts w:ascii="Times New Roman" w:hAnsi="Times New Roman"/>
          <w:sz w:val="24"/>
        </w:rPr>
        <w:t>8</w:t>
      </w:r>
      <w:r w:rsidRPr="00FA5E6B">
        <w:rPr>
          <w:rFonts w:ascii="Times New Roman" w:hAnsi="Times New Roman"/>
          <w:sz w:val="24"/>
        </w:rPr>
        <w:t>. Compute tax payable on dividend income.</w:t>
      </w:r>
    </w:p>
    <w:p w:rsidR="00021FC8" w:rsidRDefault="00021FC8" w:rsidP="00513CBD">
      <w:pPr>
        <w:rPr>
          <w:rFonts w:ascii="Times New Roman" w:hAnsi="Times New Roman"/>
          <w:sz w:val="24"/>
        </w:rPr>
      </w:pPr>
      <w:r>
        <w:rPr>
          <w:rFonts w:ascii="Times New Roman" w:hAnsi="Times New Roman"/>
          <w:sz w:val="24"/>
        </w:rPr>
        <w:t>9</w:t>
      </w:r>
      <w:r w:rsidRPr="00FA5E6B">
        <w:rPr>
          <w:rFonts w:ascii="Times New Roman" w:hAnsi="Times New Roman"/>
          <w:sz w:val="24"/>
        </w:rPr>
        <w:t>. Explain the treatment of individual savings accounts (ISAs) and other tax exempt investments.</w:t>
      </w:r>
    </w:p>
    <w:p w:rsidR="00021FC8" w:rsidRPr="00701D12" w:rsidRDefault="00021FC8" w:rsidP="00513CBD">
      <w:pPr>
        <w:rPr>
          <w:rFonts w:ascii="Times New Roman" w:hAnsi="Times New Roman"/>
          <w:b/>
          <w:bCs/>
          <w:color w:val="000000"/>
          <w:sz w:val="24"/>
        </w:rPr>
      </w:pPr>
      <w:r>
        <w:rPr>
          <w:rFonts w:ascii="Times New Roman" w:hAnsi="Times New Roman"/>
          <w:sz w:val="24"/>
        </w:rPr>
        <w:t xml:space="preserve">    </w:t>
      </w:r>
      <w:r w:rsidRPr="00701D12">
        <w:rPr>
          <w:rFonts w:ascii="Times New Roman" w:hAnsi="Times New Roman" w:hint="eastAsia"/>
          <w:b/>
          <w:sz w:val="24"/>
        </w:rPr>
        <w:t>通过本章的学习，了解和掌握英国税法中个人所得税计算、对个人所得的税收优惠政策</w:t>
      </w:r>
      <w:r w:rsidR="007033E7">
        <w:rPr>
          <w:rFonts w:ascii="Times New Roman" w:hAnsi="Times New Roman" w:hint="eastAsia"/>
          <w:b/>
          <w:sz w:val="24"/>
        </w:rPr>
        <w:t>。</w:t>
      </w:r>
      <w:r w:rsidRPr="00701D12">
        <w:rPr>
          <w:rFonts w:ascii="Times New Roman" w:hAnsi="Times New Roman" w:hint="eastAsia"/>
          <w:b/>
          <w:sz w:val="24"/>
        </w:rPr>
        <w:t>与我国税制进行比较，理解我国</w:t>
      </w:r>
      <w:r w:rsidR="007033E7" w:rsidRPr="00701D12">
        <w:rPr>
          <w:rFonts w:ascii="Times New Roman" w:hAnsi="Times New Roman" w:hint="eastAsia"/>
          <w:b/>
          <w:sz w:val="24"/>
        </w:rPr>
        <w:t>当前</w:t>
      </w:r>
      <w:r w:rsidRPr="00701D12">
        <w:rPr>
          <w:rFonts w:ascii="Times New Roman" w:hAnsi="Times New Roman" w:hint="eastAsia"/>
          <w:b/>
          <w:sz w:val="24"/>
        </w:rPr>
        <w:t>个人所得税</w:t>
      </w:r>
      <w:r w:rsidR="007033E7">
        <w:rPr>
          <w:rFonts w:ascii="Times New Roman" w:hAnsi="Times New Roman" w:hint="eastAsia"/>
          <w:b/>
          <w:sz w:val="24"/>
        </w:rPr>
        <w:t>制度</w:t>
      </w:r>
      <w:r w:rsidRPr="00701D12">
        <w:rPr>
          <w:rFonts w:ascii="Times New Roman" w:hAnsi="Times New Roman" w:hint="eastAsia"/>
          <w:b/>
          <w:sz w:val="24"/>
        </w:rPr>
        <w:t>的不足与未来改进方向。</w:t>
      </w:r>
    </w:p>
    <w:p w:rsidR="00021FC8" w:rsidRPr="00FA5E6B" w:rsidRDefault="00021FC8" w:rsidP="00800E92">
      <w:pPr>
        <w:numPr>
          <w:ilvl w:val="0"/>
          <w:numId w:val="18"/>
        </w:numPr>
        <w:spacing w:line="360" w:lineRule="exact"/>
        <w:rPr>
          <w:rFonts w:ascii="Times New Roman" w:hAnsi="Times New Roman"/>
          <w:sz w:val="24"/>
        </w:rPr>
      </w:pPr>
      <w:r w:rsidRPr="00FA5E6B">
        <w:rPr>
          <w:rFonts w:ascii="Times New Roman" w:hAnsi="宋体" w:hint="eastAsia"/>
          <w:sz w:val="24"/>
        </w:rPr>
        <w:t>教学内容</w:t>
      </w:r>
    </w:p>
    <w:p w:rsidR="00021FC8" w:rsidRPr="00FA5E6B" w:rsidRDefault="00021FC8" w:rsidP="00513CBD">
      <w:pPr>
        <w:numPr>
          <w:ilvl w:val="0"/>
          <w:numId w:val="3"/>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513CBD">
      <w:pPr>
        <w:rPr>
          <w:rFonts w:ascii="Times New Roman" w:hAnsi="Times New Roman"/>
          <w:sz w:val="24"/>
        </w:rPr>
      </w:pPr>
      <w:r w:rsidRPr="00FA5E6B">
        <w:rPr>
          <w:rFonts w:ascii="Times New Roman" w:hAnsi="Times New Roman"/>
          <w:sz w:val="24"/>
        </w:rPr>
        <w:t>1. The scope of income tax</w:t>
      </w:r>
    </w:p>
    <w:p w:rsidR="00021FC8" w:rsidRPr="00FA5E6B" w:rsidRDefault="00021FC8" w:rsidP="00513CBD">
      <w:pPr>
        <w:rPr>
          <w:rFonts w:ascii="Times New Roman" w:hAnsi="Times New Roman"/>
          <w:sz w:val="24"/>
        </w:rPr>
      </w:pPr>
      <w:r w:rsidRPr="00FA5E6B">
        <w:rPr>
          <w:rFonts w:ascii="Times New Roman" w:hAnsi="Times New Roman"/>
          <w:sz w:val="24"/>
        </w:rPr>
        <w:t>Explain how the residence of an individual is determined.</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 xml:space="preserve">2. Property and investment income. </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lastRenderedPageBreak/>
        <w:t>Compute the tax payable on savings and dividends income.</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Recognize the treatment of individual savings accounts (ISAs) and other tax exempt investments.</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Understand how the accrued income scheme applies to UK Government securities (gilts).</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3. The comprehensive computation of taxable income and income tax liability.</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Prepare a basic income tax computation involving different types of income.</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Calculate the amount of personal allowance available.</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Understand the impact of the transferable amount of personal allowance for spouses and civil partners.</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Compute the amount of income tax payable.</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Explain the treatment of interest paid for a qualifying purpose.</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Understanding the treatment of gift donations and charitable giving.</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Explain and compute the child benefit tax charge.</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Understand the treatment of property owned jointly by a married couple, or by a couple in a civil partnership.</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 xml:space="preserve">4. The use of exemptions and relieves in deferring and </w:t>
      </w:r>
      <w:proofErr w:type="spellStart"/>
      <w:r w:rsidRPr="00FA5E6B">
        <w:rPr>
          <w:rFonts w:ascii="Times New Roman" w:hAnsi="Times New Roman"/>
          <w:sz w:val="24"/>
        </w:rPr>
        <w:t>minimising</w:t>
      </w:r>
      <w:proofErr w:type="spellEnd"/>
      <w:r w:rsidRPr="00FA5E6B">
        <w:rPr>
          <w:rFonts w:ascii="Times New Roman" w:hAnsi="Times New Roman"/>
          <w:sz w:val="24"/>
        </w:rPr>
        <w:t xml:space="preserve"> income tax liabilities.</w:t>
      </w:r>
    </w:p>
    <w:p w:rsidR="00021FC8" w:rsidRPr="00FA5E6B" w:rsidRDefault="00021FC8" w:rsidP="00513CBD">
      <w:pPr>
        <w:spacing w:line="360" w:lineRule="exact"/>
        <w:jc w:val="left"/>
        <w:rPr>
          <w:rFonts w:ascii="Times New Roman" w:hAnsi="Times New Roman"/>
          <w:sz w:val="24"/>
        </w:rPr>
      </w:pPr>
      <w:r w:rsidRPr="00FA5E6B">
        <w:rPr>
          <w:rFonts w:ascii="Times New Roman" w:hAnsi="Times New Roman"/>
          <w:sz w:val="24"/>
        </w:rPr>
        <w:t xml:space="preserve">Understand how a married couple or a couple in a civil partnership can </w:t>
      </w:r>
      <w:proofErr w:type="spellStart"/>
      <w:r w:rsidRPr="00FA5E6B">
        <w:rPr>
          <w:rFonts w:ascii="Times New Roman" w:hAnsi="Times New Roman"/>
          <w:sz w:val="24"/>
        </w:rPr>
        <w:t>minimise</w:t>
      </w:r>
      <w:proofErr w:type="spellEnd"/>
      <w:r w:rsidRPr="00FA5E6B">
        <w:rPr>
          <w:rFonts w:ascii="Times New Roman" w:hAnsi="Times New Roman"/>
          <w:sz w:val="24"/>
        </w:rPr>
        <w:t xml:space="preserve"> their tax liabilities. </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 xml:space="preserve">Basic income tax planning.  </w:t>
      </w:r>
    </w:p>
    <w:p w:rsidR="00021FC8" w:rsidRPr="00FA5E6B" w:rsidRDefault="00021FC8" w:rsidP="00513CBD">
      <w:pPr>
        <w:numPr>
          <w:ilvl w:val="0"/>
          <w:numId w:val="3"/>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1. </w:t>
      </w:r>
      <w:r w:rsidRPr="00FA5E6B">
        <w:rPr>
          <w:rFonts w:ascii="Times New Roman" w:hAnsi="Times New Roman"/>
          <w:sz w:val="24"/>
        </w:rPr>
        <w:t>Scope of income tax</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2. </w:t>
      </w:r>
      <w:r w:rsidRPr="00FA5E6B">
        <w:rPr>
          <w:rFonts w:ascii="Times New Roman" w:hAnsi="Times New Roman"/>
          <w:sz w:val="24"/>
        </w:rPr>
        <w:t>Computing taxable income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3. </w:t>
      </w:r>
      <w:r w:rsidRPr="00FA5E6B">
        <w:rPr>
          <w:rFonts w:ascii="Times New Roman" w:hAnsi="Times New Roman"/>
          <w:sz w:val="24"/>
        </w:rPr>
        <w:t>Types of income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4. </w:t>
      </w:r>
      <w:r w:rsidRPr="00FA5E6B">
        <w:rPr>
          <w:rFonts w:ascii="Times New Roman" w:hAnsi="Times New Roman"/>
          <w:sz w:val="24"/>
        </w:rPr>
        <w:t>Deductible interest</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5. </w:t>
      </w:r>
      <w:r w:rsidRPr="00FA5E6B">
        <w:rPr>
          <w:rFonts w:ascii="Times New Roman" w:hAnsi="Times New Roman"/>
          <w:sz w:val="24"/>
        </w:rPr>
        <w:t>Personal allowance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6. </w:t>
      </w:r>
      <w:r w:rsidRPr="00FA5E6B">
        <w:rPr>
          <w:rFonts w:ascii="Times New Roman" w:hAnsi="Times New Roman"/>
          <w:sz w:val="24"/>
        </w:rPr>
        <w:t>Computing income tax liability and income tax payable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7.</w:t>
      </w:r>
      <w:r w:rsidRPr="00FA5E6B">
        <w:rPr>
          <w:rFonts w:ascii="Times New Roman" w:hAnsi="Times New Roman"/>
          <w:sz w:val="24"/>
        </w:rPr>
        <w:t xml:space="preserve"> Accrued income scheme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8. </w:t>
      </w:r>
      <w:r w:rsidRPr="00FA5E6B">
        <w:rPr>
          <w:rFonts w:ascii="Times New Roman" w:hAnsi="Times New Roman"/>
          <w:sz w:val="24"/>
        </w:rPr>
        <w:t>Gift aid</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9. </w:t>
      </w:r>
      <w:r w:rsidRPr="00FA5E6B">
        <w:rPr>
          <w:rFonts w:ascii="Times New Roman" w:hAnsi="Times New Roman"/>
          <w:sz w:val="24"/>
        </w:rPr>
        <w:t>Child benefit income tax charge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10. </w:t>
      </w:r>
      <w:r w:rsidRPr="00FA5E6B">
        <w:rPr>
          <w:rFonts w:ascii="Times New Roman" w:hAnsi="Times New Roman"/>
          <w:sz w:val="24"/>
        </w:rPr>
        <w:t>Transferable personal allowance</w:t>
      </w:r>
    </w:p>
    <w:p w:rsidR="00021FC8" w:rsidRPr="00FA5E6B" w:rsidRDefault="00021FC8" w:rsidP="00837167">
      <w:pPr>
        <w:tabs>
          <w:tab w:val="left" w:pos="7080"/>
        </w:tabs>
        <w:spacing w:before="60"/>
        <w:rPr>
          <w:rFonts w:ascii="Times New Roman" w:hAnsi="Times New Roman"/>
          <w:sz w:val="24"/>
        </w:rPr>
      </w:pPr>
      <w:r>
        <w:rPr>
          <w:rFonts w:ascii="Times New Roman" w:hAnsi="Times New Roman"/>
          <w:sz w:val="24"/>
        </w:rPr>
        <w:t xml:space="preserve">11. </w:t>
      </w:r>
      <w:r w:rsidRPr="00FA5E6B">
        <w:rPr>
          <w:rFonts w:ascii="Times New Roman" w:hAnsi="Times New Roman"/>
          <w:sz w:val="24"/>
        </w:rPr>
        <w:t>Married couples and coupes in a civil partnership</w:t>
      </w:r>
    </w:p>
    <w:p w:rsidR="00021FC8" w:rsidRPr="00FA5E6B" w:rsidRDefault="00021FC8" w:rsidP="00513CBD">
      <w:pPr>
        <w:numPr>
          <w:ilvl w:val="0"/>
          <w:numId w:val="3"/>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1. Computing taxable income</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2. Computing income tax liability and income tax payable</w:t>
      </w:r>
    </w:p>
    <w:p w:rsidR="00021FC8" w:rsidRPr="00FA5E6B" w:rsidRDefault="00021FC8" w:rsidP="001670C2">
      <w:pPr>
        <w:spacing w:line="360" w:lineRule="exact"/>
        <w:ind w:firstLineChars="300" w:firstLine="720"/>
        <w:rPr>
          <w:rFonts w:ascii="Times New Roman" w:hAnsi="Times New Roman"/>
          <w:sz w:val="24"/>
        </w:rPr>
      </w:pPr>
      <w:r w:rsidRPr="00FA5E6B">
        <w:rPr>
          <w:rFonts w:ascii="Times New Roman" w:hAnsi="宋体" w:hint="eastAsia"/>
          <w:sz w:val="24"/>
        </w:rPr>
        <w:t>（三）思考与实践</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 xml:space="preserve">1. If an individual meets none of the automatic overseas tests and none of the </w:t>
      </w:r>
      <w:r w:rsidRPr="00FA5E6B">
        <w:rPr>
          <w:rFonts w:ascii="Times New Roman" w:hAnsi="Times New Roman"/>
          <w:sz w:val="24"/>
        </w:rPr>
        <w:lastRenderedPageBreak/>
        <w:t>automatic UK tests of residence in a tax year, what determines whether the individual is resident in the UK?</w:t>
      </w:r>
    </w:p>
    <w:p w:rsidR="00021FC8" w:rsidRPr="00FA5E6B" w:rsidRDefault="00021FC8" w:rsidP="00513CBD">
      <w:pPr>
        <w:spacing w:line="360" w:lineRule="exact"/>
        <w:rPr>
          <w:rFonts w:ascii="Times New Roman" w:hAnsi="Times New Roman"/>
          <w:sz w:val="24"/>
        </w:rPr>
      </w:pPr>
      <w:r w:rsidRPr="00FA5E6B">
        <w:rPr>
          <w:rFonts w:ascii="Times New Roman" w:hAnsi="Times New Roman"/>
          <w:sz w:val="24"/>
        </w:rPr>
        <w:t xml:space="preserve">2. Give one type of savings income that is received by individuals net of 20% tax. </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 xml:space="preserve">3. What are the tax advantages of holding investments in an Individual Savings Account (ISA)? </w:t>
      </w:r>
    </w:p>
    <w:p w:rsidR="00021FC8" w:rsidRPr="00FA5E6B" w:rsidRDefault="00021FC8" w:rsidP="00513CBD">
      <w:pPr>
        <w:tabs>
          <w:tab w:val="left" w:pos="7080"/>
        </w:tabs>
        <w:spacing w:before="60"/>
        <w:rPr>
          <w:rFonts w:ascii="Times New Roman" w:hAnsi="Times New Roman"/>
          <w:sz w:val="24"/>
        </w:rPr>
      </w:pPr>
      <w:r w:rsidRPr="00FA5E6B">
        <w:rPr>
          <w:rFonts w:ascii="Times New Roman" w:hAnsi="Times New Roman"/>
          <w:sz w:val="24"/>
        </w:rPr>
        <w:t>4.How is dividend income taxed</w:t>
      </w:r>
      <w:r w:rsidRPr="00FA5E6B">
        <w:rPr>
          <w:rFonts w:ascii="Times New Roman" w:hAnsi="Times New Roman" w:hint="eastAsia"/>
          <w:sz w:val="24"/>
        </w:rPr>
        <w:t>？</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rPr>
      </w:pPr>
      <w:r w:rsidRPr="00FA5E6B">
        <w:rPr>
          <w:rFonts w:ascii="Times New Roman" w:hAnsi="Times New Roman"/>
          <w:sz w:val="24"/>
        </w:rPr>
        <w:t>Chapter 3</w:t>
      </w:r>
      <w:r w:rsidRPr="00FA5E6B">
        <w:rPr>
          <w:rFonts w:ascii="Times New Roman" w:hAnsi="Times New Roman"/>
        </w:rPr>
        <w:t xml:space="preserve"> Employment income</w:t>
      </w:r>
    </w:p>
    <w:p w:rsidR="00021FC8" w:rsidRPr="00FA5E6B" w:rsidRDefault="00021FC8" w:rsidP="00800E92">
      <w:pPr>
        <w:pStyle w:val="ad"/>
        <w:numPr>
          <w:ilvl w:val="0"/>
          <w:numId w:val="19"/>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hAnsi="Times New Roman"/>
          <w:sz w:val="24"/>
        </w:rPr>
        <w:t>1.</w:t>
      </w:r>
      <w:r w:rsidRPr="00FA5E6B">
        <w:rPr>
          <w:rFonts w:ascii="Times New Roman" w:eastAsia="楷体_GB2312" w:hAnsi="Times New Roman"/>
          <w:sz w:val="24"/>
        </w:rPr>
        <w:t xml:space="preserve">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factors that determine whether an engagement is treated as employment or </w:t>
      </w:r>
      <w:proofErr w:type="spellStart"/>
      <w:r w:rsidRPr="00FA5E6B">
        <w:rPr>
          <w:rFonts w:ascii="Times New Roman" w:eastAsia="楷体_GB2312" w:hAnsi="Times New Roman"/>
          <w:sz w:val="24"/>
        </w:rPr>
        <w:t>self employment</w:t>
      </w:r>
      <w:proofErr w:type="spellEnd"/>
      <w:r w:rsidRPr="00FA5E6B">
        <w:rPr>
          <w:rFonts w:ascii="Times New Roman" w:eastAsia="楷体_GB2312" w:hAnsi="Times New Roman"/>
          <w:sz w:val="24"/>
        </w:rPr>
        <w:t>.</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2.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basis of assessment.</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 Compute the income assessable.</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4.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allowable deductions including travelling expenses.</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 Discuss the use of the statutory approved mileage allowances.</w:t>
      </w:r>
    </w:p>
    <w:p w:rsidR="00021FC8" w:rsidRPr="00FA5E6B" w:rsidRDefault="00021FC8" w:rsidP="00481A5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 Explain how charitable giving can be made through a payroll deduction scheme.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（二）教学内容</w:t>
      </w:r>
    </w:p>
    <w:p w:rsidR="00021FC8" w:rsidRPr="00FA5E6B" w:rsidRDefault="00021FC8" w:rsidP="00800E92">
      <w:pPr>
        <w:numPr>
          <w:ilvl w:val="0"/>
          <w:numId w:val="6"/>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1. Income from employment</w:t>
      </w:r>
    </w:p>
    <w:p w:rsidR="00021FC8" w:rsidRPr="00FA5E6B" w:rsidRDefault="00021FC8" w:rsidP="00481A57">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factors that determine whether an engagement is treated as employment or self-employment.</w:t>
      </w:r>
    </w:p>
    <w:p w:rsidR="00021FC8" w:rsidRPr="00FA5E6B" w:rsidRDefault="00021FC8" w:rsidP="00481A57">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basis of assessment for employment income.</w:t>
      </w:r>
    </w:p>
    <w:p w:rsidR="00021FC8" w:rsidRPr="00FA5E6B" w:rsidRDefault="00021FC8" w:rsidP="00481A57">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income assessable.</w:t>
      </w:r>
    </w:p>
    <w:p w:rsidR="00021FC8" w:rsidRPr="00FA5E6B" w:rsidRDefault="00021FC8" w:rsidP="00481A57">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allowable deductions, including traveling expenses.</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Discuss the use of the statutory approved mileage allowances.</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2.The comprehensive computation of taxation income and income tax liability.</w:t>
      </w:r>
    </w:p>
    <w:p w:rsidR="00021FC8" w:rsidRPr="00FA5E6B" w:rsidRDefault="00021FC8" w:rsidP="00481A57">
      <w:pPr>
        <w:spacing w:line="360" w:lineRule="exact"/>
        <w:rPr>
          <w:rFonts w:ascii="Times New Roman" w:hAnsi="Times New Roman"/>
          <w:sz w:val="24"/>
        </w:rPr>
      </w:pPr>
      <w:r w:rsidRPr="00FA5E6B">
        <w:rPr>
          <w:rFonts w:ascii="Times New Roman" w:hAnsi="Times New Roman"/>
          <w:sz w:val="24"/>
        </w:rPr>
        <w:t xml:space="preserve">Understand the treatment of charitable giving.  </w:t>
      </w:r>
    </w:p>
    <w:p w:rsidR="00021FC8" w:rsidRPr="00FA5E6B" w:rsidRDefault="00021FC8" w:rsidP="00800E92">
      <w:pPr>
        <w:numPr>
          <w:ilvl w:val="0"/>
          <w:numId w:val="6"/>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 xml:space="preserve">1.Employment vs </w:t>
      </w:r>
      <w:proofErr w:type="spellStart"/>
      <w:r w:rsidRPr="00FA5E6B">
        <w:rPr>
          <w:rFonts w:ascii="Times New Roman" w:hAnsi="Times New Roman"/>
          <w:sz w:val="24"/>
        </w:rPr>
        <w:t>self employment</w:t>
      </w:r>
      <w:proofErr w:type="spellEnd"/>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 xml:space="preserve">Employment is a 'contract of service'. </w:t>
      </w:r>
      <w:proofErr w:type="spellStart"/>
      <w:r w:rsidRPr="00FA5E6B">
        <w:rPr>
          <w:rFonts w:ascii="Times New Roman" w:hAnsi="Times New Roman"/>
          <w:sz w:val="24"/>
        </w:rPr>
        <w:t>Self employment</w:t>
      </w:r>
      <w:proofErr w:type="spellEnd"/>
      <w:r w:rsidRPr="00FA5E6B">
        <w:rPr>
          <w:rFonts w:ascii="Times New Roman" w:hAnsi="Times New Roman"/>
          <w:sz w:val="24"/>
        </w:rPr>
        <w:t xml:space="preserve"> is a 'contract for services'.</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2.Types of income</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Any amount received from an office or employment is assessed under employment income.</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3.Basis</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Basis of assessment is the amount received in tax year.</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4.Administration</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lastRenderedPageBreak/>
        <w:t>Tax is collected via PAYE system.</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5.Allowable deductions</w:t>
      </w:r>
    </w:p>
    <w:p w:rsidR="00021FC8" w:rsidRPr="00FA5E6B" w:rsidRDefault="00021FC8" w:rsidP="00481A57">
      <w:pPr>
        <w:spacing w:line="360" w:lineRule="exact"/>
        <w:rPr>
          <w:rFonts w:ascii="Times New Roman" w:hAnsi="Times New Roman"/>
          <w:sz w:val="24"/>
        </w:rPr>
      </w:pPr>
      <w:r w:rsidRPr="00FA5E6B">
        <w:rPr>
          <w:rFonts w:ascii="Times New Roman" w:hAnsi="Times New Roman"/>
          <w:sz w:val="24"/>
        </w:rPr>
        <w:t>Deductions can be made but only if wholly, exclusively and necessarily in the performance of duties</w:t>
      </w:r>
    </w:p>
    <w:p w:rsidR="00021FC8" w:rsidRPr="00FA5E6B" w:rsidRDefault="00021FC8" w:rsidP="00800E92">
      <w:pPr>
        <w:numPr>
          <w:ilvl w:val="0"/>
          <w:numId w:val="6"/>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 xml:space="preserve">1.Employment and </w:t>
      </w:r>
      <w:proofErr w:type="spellStart"/>
      <w:r w:rsidRPr="00FA5E6B">
        <w:rPr>
          <w:rFonts w:ascii="Times New Roman" w:hAnsi="Times New Roman"/>
          <w:sz w:val="24"/>
        </w:rPr>
        <w:t>self employment</w:t>
      </w:r>
      <w:proofErr w:type="spellEnd"/>
      <w:r w:rsidRPr="00FA5E6B">
        <w:rPr>
          <w:rFonts w:ascii="Times New Roman" w:hAnsi="Times New Roman"/>
          <w:sz w:val="24"/>
        </w:rPr>
        <w:t>;</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2.Basic of assessment for employment income</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3.Allowance deductions</w:t>
      </w:r>
    </w:p>
    <w:p w:rsidR="00021FC8" w:rsidRPr="00FA5E6B" w:rsidRDefault="00021FC8" w:rsidP="00481A57">
      <w:pPr>
        <w:tabs>
          <w:tab w:val="left" w:pos="7080"/>
        </w:tabs>
        <w:spacing w:before="60"/>
        <w:rPr>
          <w:rFonts w:ascii="Times New Roman" w:hAnsi="Times New Roman"/>
          <w:sz w:val="24"/>
        </w:rPr>
      </w:pPr>
      <w:r w:rsidRPr="00FA5E6B">
        <w:rPr>
          <w:rFonts w:ascii="Times New Roman" w:hAnsi="Times New Roman"/>
          <w:sz w:val="24"/>
        </w:rPr>
        <w:t>4.Statutory approved mileage allowances</w:t>
      </w:r>
    </w:p>
    <w:p w:rsidR="00021FC8" w:rsidRPr="00FA5E6B" w:rsidRDefault="00021FC8" w:rsidP="00481A57">
      <w:pPr>
        <w:spacing w:line="360" w:lineRule="exact"/>
        <w:rPr>
          <w:rFonts w:ascii="Times New Roman" w:hAnsi="Times New Roman"/>
          <w:sz w:val="24"/>
        </w:rPr>
      </w:pPr>
      <w:r w:rsidRPr="00FA5E6B">
        <w:rPr>
          <w:rFonts w:ascii="Times New Roman" w:hAnsi="Times New Roman"/>
          <w:sz w:val="24"/>
        </w:rPr>
        <w:t>5.Charitable donations under the payroll deduction scheme;</w:t>
      </w:r>
    </w:p>
    <w:p w:rsidR="00021FC8" w:rsidRPr="00FA5E6B" w:rsidRDefault="00021FC8" w:rsidP="00800E92">
      <w:pPr>
        <w:pStyle w:val="ad"/>
        <w:numPr>
          <w:ilvl w:val="0"/>
          <w:numId w:val="18"/>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481A57">
      <w:pPr>
        <w:spacing w:line="360" w:lineRule="exact"/>
        <w:rPr>
          <w:rFonts w:ascii="Times New Roman" w:hAnsi="Times New Roman"/>
          <w:sz w:val="24"/>
        </w:rPr>
      </w:pPr>
      <w:r w:rsidRPr="00FA5E6B">
        <w:rPr>
          <w:rFonts w:ascii="Times New Roman" w:hAnsi="Times New Roman"/>
          <w:sz w:val="24"/>
        </w:rPr>
        <w:t>1.On what basis are earnings taxed?</w:t>
      </w:r>
    </w:p>
    <w:p w:rsidR="00021FC8" w:rsidRPr="00FA5E6B" w:rsidRDefault="00021FC8" w:rsidP="00481A57">
      <w:pPr>
        <w:spacing w:line="360" w:lineRule="exact"/>
        <w:rPr>
          <w:rFonts w:ascii="Times New Roman" w:hAnsi="Times New Roman"/>
          <w:sz w:val="24"/>
        </w:rPr>
      </w:pPr>
      <w:r w:rsidRPr="00FA5E6B">
        <w:rPr>
          <w:rFonts w:ascii="Times New Roman" w:hAnsi="Times New Roman"/>
          <w:sz w:val="24"/>
        </w:rPr>
        <w:t>2.In what circumstances can the cost of home to workplace travel be a qualifying travel expense?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52B2B">
      <w:pPr>
        <w:spacing w:line="360" w:lineRule="exact"/>
        <w:rPr>
          <w:rFonts w:ascii="Times New Roman" w:hAnsi="Times New Roman"/>
          <w:color w:val="000000"/>
          <w:sz w:val="24"/>
        </w:rPr>
      </w:pP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Chapter 4 T</w:t>
      </w:r>
      <w:r w:rsidRPr="00FA5E6B">
        <w:rPr>
          <w:rFonts w:ascii="Times New Roman" w:hAnsi="Times New Roman"/>
        </w:rPr>
        <w:t>axable and exempt benefits, The PAYE system</w:t>
      </w:r>
    </w:p>
    <w:p w:rsidR="00021FC8" w:rsidRPr="00FA5E6B" w:rsidRDefault="00021FC8" w:rsidP="00800E92">
      <w:pPr>
        <w:pStyle w:val="ad"/>
        <w:numPr>
          <w:ilvl w:val="0"/>
          <w:numId w:val="20"/>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3B6182">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1.Identify employees.</w:t>
      </w:r>
    </w:p>
    <w:p w:rsidR="00021FC8" w:rsidRPr="00FA5E6B" w:rsidRDefault="00021FC8" w:rsidP="003B6182">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2.Compute the amounts of benefits assessable.</w:t>
      </w:r>
    </w:p>
    <w:p w:rsidR="00021FC8" w:rsidRPr="00FA5E6B" w:rsidRDefault="00021FC8" w:rsidP="003B6182">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the purpose of a dispensation from HM Revenue &amp; Customs.</w:t>
      </w:r>
    </w:p>
    <w:p w:rsidR="00021FC8" w:rsidRPr="00FA5E6B" w:rsidRDefault="00021FC8" w:rsidP="003B6182">
      <w:pPr>
        <w:spacing w:line="360" w:lineRule="exact"/>
        <w:rPr>
          <w:rFonts w:ascii="Times New Roman" w:hAnsi="Times New Roman"/>
          <w:sz w:val="24"/>
        </w:rPr>
      </w:pPr>
      <w:r w:rsidRPr="00FA5E6B">
        <w:rPr>
          <w:rFonts w:ascii="Times New Roman" w:eastAsia="楷体_GB2312" w:hAnsi="Times New Roman"/>
          <w:sz w:val="24"/>
        </w:rPr>
        <w:t>4.Explain the PAYE system.</w:t>
      </w:r>
    </w:p>
    <w:p w:rsidR="00021FC8" w:rsidRPr="00FA5E6B" w:rsidRDefault="00021FC8" w:rsidP="00800E92">
      <w:pPr>
        <w:pStyle w:val="ad"/>
        <w:numPr>
          <w:ilvl w:val="0"/>
          <w:numId w:val="20"/>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7"/>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Income from employment</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 xml:space="preserve">Explain the PAYE system, how benefits can be </w:t>
      </w:r>
      <w:proofErr w:type="spellStart"/>
      <w:r w:rsidRPr="00FA5E6B">
        <w:rPr>
          <w:rFonts w:ascii="Times New Roman" w:hAnsi="Times New Roman"/>
          <w:sz w:val="24"/>
        </w:rPr>
        <w:t>payrolled</w:t>
      </w:r>
      <w:proofErr w:type="spellEnd"/>
      <w:r w:rsidRPr="00FA5E6B">
        <w:rPr>
          <w:rFonts w:ascii="Times New Roman" w:hAnsi="Times New Roman"/>
          <w:sz w:val="24"/>
        </w:rPr>
        <w:t>, and the purpose of form P11D.</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Explain and compute the amount of benefits assessable.</w:t>
      </w:r>
    </w:p>
    <w:p w:rsidR="00021FC8" w:rsidRPr="00FA5E6B" w:rsidRDefault="00021FC8" w:rsidP="003B6182">
      <w:pPr>
        <w:spacing w:line="360" w:lineRule="exact"/>
        <w:rPr>
          <w:rFonts w:ascii="Times New Roman" w:hAnsi="Times New Roman"/>
          <w:sz w:val="24"/>
        </w:rPr>
      </w:pPr>
      <w:proofErr w:type="spellStart"/>
      <w:r w:rsidRPr="00FA5E6B">
        <w:rPr>
          <w:rFonts w:ascii="Times New Roman" w:hAnsi="Times New Roman"/>
          <w:sz w:val="24"/>
        </w:rPr>
        <w:t>Recongnise</w:t>
      </w:r>
      <w:proofErr w:type="spellEnd"/>
      <w:r w:rsidRPr="00FA5E6B">
        <w:rPr>
          <w:rFonts w:ascii="Times New Roman" w:hAnsi="Times New Roman"/>
          <w:sz w:val="24"/>
        </w:rPr>
        <w:t xml:space="preserve"> the circumstances in which real time reporting late filling penalties will be imposed on an employer and the amount of penalty which is charged.</w:t>
      </w:r>
    </w:p>
    <w:p w:rsidR="00021FC8" w:rsidRPr="00FA5E6B" w:rsidRDefault="00021FC8" w:rsidP="00800E92">
      <w:pPr>
        <w:numPr>
          <w:ilvl w:val="0"/>
          <w:numId w:val="7"/>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1.Taxable benefits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2.Exempt benefits;</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3.The PAYE system;</w:t>
      </w:r>
    </w:p>
    <w:p w:rsidR="00021FC8" w:rsidRPr="00FA5E6B" w:rsidRDefault="00021FC8" w:rsidP="00800E92">
      <w:pPr>
        <w:numPr>
          <w:ilvl w:val="0"/>
          <w:numId w:val="7"/>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1.Benefits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 xml:space="preserve">To determine whether or not a benefit is taxable an employee has to be allocated to </w:t>
      </w:r>
      <w:r w:rsidRPr="00FA5E6B">
        <w:rPr>
          <w:rFonts w:ascii="Times New Roman" w:hAnsi="Times New Roman"/>
          <w:sz w:val="24"/>
        </w:rPr>
        <w:lastRenderedPageBreak/>
        <w:t>either lower paid employees or P11D employees. Specific rules apply to determine the taxable amount of benefits but remember:</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Employee contributions are always deductible (except private fuel) and</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Prorate if the benefit is only available for part of a tax year.</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2.Benefits assessable on all employees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Accommodation only creates a benefit if it is not job related.</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3.Benefits assessable on P11D employees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Make sure you learn these rules.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4.Benefits assessable on employees earning &lt;£8,500</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Amount assessable is the second hand value.</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5.Exempt benefits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Certain benefits are tax free. Make sure you know which ones.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6.P11D dispensations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These remove the need for the employee to report business expense payments</w:t>
      </w:r>
    </w:p>
    <w:p w:rsidR="00021FC8" w:rsidRPr="00FA5E6B" w:rsidRDefault="00021FC8" w:rsidP="003B6182">
      <w:pPr>
        <w:tabs>
          <w:tab w:val="left" w:pos="7080"/>
        </w:tabs>
        <w:spacing w:before="60"/>
        <w:rPr>
          <w:rFonts w:ascii="Times New Roman" w:hAnsi="Times New Roman"/>
          <w:sz w:val="24"/>
        </w:rPr>
      </w:pPr>
      <w:r w:rsidRPr="00FA5E6B">
        <w:rPr>
          <w:rFonts w:ascii="Times New Roman" w:hAnsi="Times New Roman"/>
          <w:sz w:val="24"/>
        </w:rPr>
        <w:t>7.PAYE system</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This system imposes the collection of tax of employees onto the employer.</w:t>
      </w:r>
    </w:p>
    <w:p w:rsidR="00021FC8" w:rsidRPr="00FA5E6B" w:rsidRDefault="00021FC8" w:rsidP="00800E92">
      <w:pPr>
        <w:pStyle w:val="ad"/>
        <w:numPr>
          <w:ilvl w:val="0"/>
          <w:numId w:val="20"/>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1.What accommodation does not give rise to a taxable benefit?</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2.When may an employee who is provided with fuel by his employer avoid a fuel benefit</w:t>
      </w:r>
      <w:r w:rsidRPr="00FA5E6B">
        <w:rPr>
          <w:rFonts w:ascii="Times New Roman" w:hAnsi="Times New Roman" w:hint="eastAsia"/>
          <w:sz w:val="24"/>
        </w:rPr>
        <w:t>？</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3.To what extent are qualifying removal expenses paid for by an employer taxable?</w:t>
      </w:r>
    </w:p>
    <w:p w:rsidR="00021FC8" w:rsidRPr="00FA5E6B" w:rsidRDefault="00021FC8" w:rsidP="003B6182">
      <w:pPr>
        <w:spacing w:line="360" w:lineRule="exact"/>
        <w:rPr>
          <w:rFonts w:ascii="Times New Roman" w:hAnsi="Times New Roman"/>
          <w:sz w:val="24"/>
        </w:rPr>
      </w:pPr>
      <w:r w:rsidRPr="00FA5E6B">
        <w:rPr>
          <w:rFonts w:ascii="Times New Roman" w:hAnsi="Times New Roman"/>
          <w:sz w:val="24"/>
        </w:rPr>
        <w:t>4.Give an example of a PAYE code.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Chapter 5</w:t>
      </w:r>
      <w:r w:rsidRPr="00FA5E6B">
        <w:rPr>
          <w:rFonts w:ascii="Times New Roman" w:hAnsi="Times New Roman"/>
        </w:rPr>
        <w:t xml:space="preserve"> Pensions</w:t>
      </w:r>
    </w:p>
    <w:p w:rsidR="00021FC8" w:rsidRPr="00FA5E6B" w:rsidRDefault="00021FC8" w:rsidP="00800E92">
      <w:pPr>
        <w:pStyle w:val="ad"/>
        <w:numPr>
          <w:ilvl w:val="0"/>
          <w:numId w:val="21"/>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B5542C">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1.Explain and compute the relief given for contributions to personal pension schemes using the rules applicable from 6 April 2011.</w:t>
      </w:r>
    </w:p>
    <w:p w:rsidR="00021FC8" w:rsidRDefault="00021FC8" w:rsidP="00B5542C">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2.Describe the relief given for contributions to occupational pension schemes using the rules applicable from 6 April 2011.</w:t>
      </w:r>
    </w:p>
    <w:p w:rsidR="007033E7" w:rsidRPr="007033E7" w:rsidRDefault="007033E7" w:rsidP="007033E7">
      <w:pPr>
        <w:ind w:firstLineChars="235" w:firstLine="566"/>
        <w:rPr>
          <w:rFonts w:ascii="Times New Roman" w:hAnsi="Times New Roman"/>
          <w:b/>
          <w:sz w:val="24"/>
        </w:rPr>
      </w:pPr>
      <w:r>
        <w:rPr>
          <w:rFonts w:ascii="Times New Roman" w:hAnsi="Times New Roman" w:hint="eastAsia"/>
          <w:b/>
          <w:sz w:val="24"/>
        </w:rPr>
        <w:t>掌握英国税制中个人退休金制度的思想与规定。</w:t>
      </w:r>
      <w:r w:rsidR="009E2EA9">
        <w:rPr>
          <w:rFonts w:ascii="Times New Roman" w:hAnsi="Times New Roman" w:hint="eastAsia"/>
          <w:b/>
          <w:sz w:val="24"/>
        </w:rPr>
        <w:t>思考英国退休金制度对我国即将面临老龄化及养老保障问题的借鉴作用。</w:t>
      </w:r>
    </w:p>
    <w:p w:rsidR="00021FC8" w:rsidRPr="00FA5E6B" w:rsidRDefault="00021FC8" w:rsidP="00800E92">
      <w:pPr>
        <w:pStyle w:val="ad"/>
        <w:numPr>
          <w:ilvl w:val="0"/>
          <w:numId w:val="21"/>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8"/>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B5542C">
      <w:pPr>
        <w:spacing w:line="360" w:lineRule="exact"/>
        <w:rPr>
          <w:rFonts w:ascii="Times New Roman" w:hAnsi="Times New Roman"/>
          <w:sz w:val="24"/>
        </w:rPr>
      </w:pPr>
      <w:r w:rsidRPr="00FA5E6B">
        <w:rPr>
          <w:rFonts w:ascii="Times New Roman" w:hAnsi="Times New Roman"/>
          <w:sz w:val="24"/>
        </w:rPr>
        <w:t xml:space="preserve">The use of exceptions and reliefs in deferring and </w:t>
      </w:r>
      <w:proofErr w:type="spellStart"/>
      <w:r w:rsidRPr="00FA5E6B">
        <w:rPr>
          <w:rFonts w:ascii="Times New Roman" w:hAnsi="Times New Roman"/>
          <w:sz w:val="24"/>
        </w:rPr>
        <w:t>minimising</w:t>
      </w:r>
      <w:proofErr w:type="spellEnd"/>
      <w:r w:rsidRPr="00FA5E6B">
        <w:rPr>
          <w:rFonts w:ascii="Times New Roman" w:hAnsi="Times New Roman"/>
          <w:sz w:val="24"/>
        </w:rPr>
        <w:t xml:space="preserve"> income tax liabilities</w:t>
      </w:r>
    </w:p>
    <w:p w:rsidR="00021FC8" w:rsidRPr="00FA5E6B" w:rsidRDefault="00021FC8" w:rsidP="00B5542C">
      <w:pPr>
        <w:spacing w:line="360" w:lineRule="exact"/>
        <w:rPr>
          <w:rFonts w:ascii="Times New Roman" w:hAnsi="Times New Roman"/>
          <w:sz w:val="24"/>
        </w:rPr>
      </w:pPr>
      <w:r w:rsidRPr="00FA5E6B">
        <w:rPr>
          <w:rFonts w:ascii="Times New Roman" w:hAnsi="Times New Roman"/>
          <w:sz w:val="24"/>
        </w:rPr>
        <w:t>Explain and compute the relief given for contributions to personal pension schemes and to occupational pension schemes.</w:t>
      </w:r>
    </w:p>
    <w:p w:rsidR="00021FC8" w:rsidRPr="00FA5E6B" w:rsidRDefault="00021FC8" w:rsidP="00800E92">
      <w:pPr>
        <w:numPr>
          <w:ilvl w:val="0"/>
          <w:numId w:val="8"/>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lastRenderedPageBreak/>
        <w:t>1.Personal schemes</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2.Occupational schemes</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3.Methods of giving tax relief</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4.Annual allowances</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5.Lifetime allowances</w:t>
      </w:r>
    </w:p>
    <w:p w:rsidR="00021FC8" w:rsidRPr="00FA5E6B" w:rsidRDefault="00021FC8" w:rsidP="00800E92">
      <w:pPr>
        <w:numPr>
          <w:ilvl w:val="0"/>
          <w:numId w:val="8"/>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1.Types of pension scheme and membership</w:t>
      </w:r>
    </w:p>
    <w:p w:rsidR="00021FC8" w:rsidRPr="00FA5E6B" w:rsidRDefault="00021FC8" w:rsidP="00B5542C">
      <w:pPr>
        <w:tabs>
          <w:tab w:val="left" w:pos="7080"/>
        </w:tabs>
        <w:spacing w:before="60"/>
        <w:rPr>
          <w:rFonts w:ascii="Times New Roman" w:hAnsi="Times New Roman"/>
          <w:sz w:val="24"/>
        </w:rPr>
      </w:pPr>
      <w:r w:rsidRPr="00FA5E6B">
        <w:rPr>
          <w:rFonts w:ascii="Times New Roman" w:hAnsi="Times New Roman"/>
          <w:sz w:val="24"/>
        </w:rPr>
        <w:t>2.Contributing to a pension scheme</w:t>
      </w:r>
    </w:p>
    <w:p w:rsidR="00021FC8" w:rsidRPr="00FA5E6B" w:rsidRDefault="00021FC8" w:rsidP="00B5542C">
      <w:pPr>
        <w:spacing w:line="360" w:lineRule="exact"/>
        <w:rPr>
          <w:rFonts w:ascii="Times New Roman" w:hAnsi="Times New Roman"/>
          <w:sz w:val="24"/>
        </w:rPr>
      </w:pPr>
      <w:r w:rsidRPr="00FA5E6B">
        <w:rPr>
          <w:rFonts w:ascii="Times New Roman" w:hAnsi="Times New Roman"/>
          <w:sz w:val="24"/>
        </w:rPr>
        <w:t>3.Receiving benefits from pension arrangements</w:t>
      </w:r>
    </w:p>
    <w:p w:rsidR="00021FC8" w:rsidRPr="00FA5E6B" w:rsidRDefault="00021FC8" w:rsidP="00800E92">
      <w:pPr>
        <w:pStyle w:val="ad"/>
        <w:numPr>
          <w:ilvl w:val="0"/>
          <w:numId w:val="21"/>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B5542C">
      <w:pPr>
        <w:spacing w:line="360" w:lineRule="exact"/>
        <w:rPr>
          <w:rFonts w:ascii="Times New Roman" w:hAnsi="Times New Roman"/>
          <w:sz w:val="24"/>
        </w:rPr>
      </w:pPr>
      <w:r w:rsidRPr="00FA5E6B">
        <w:rPr>
          <w:rFonts w:ascii="Times New Roman" w:hAnsi="Times New Roman"/>
          <w:sz w:val="24"/>
        </w:rPr>
        <w:t>1.What are the consequences of the total of employee and employer pension contribution exceeding the annual allowance?</w:t>
      </w:r>
    </w:p>
    <w:p w:rsidR="00021FC8" w:rsidRPr="00FA5E6B" w:rsidRDefault="00021FC8" w:rsidP="00B5542C">
      <w:pPr>
        <w:spacing w:line="360" w:lineRule="exact"/>
        <w:rPr>
          <w:rFonts w:ascii="Times New Roman" w:hAnsi="Times New Roman"/>
          <w:sz w:val="24"/>
        </w:rPr>
      </w:pPr>
      <w:r>
        <w:rPr>
          <w:rFonts w:ascii="Times New Roman" w:hAnsi="Times New Roman"/>
          <w:sz w:val="24"/>
        </w:rPr>
        <w:t>2</w:t>
      </w:r>
      <w:r w:rsidRPr="00FA5E6B">
        <w:rPr>
          <w:rFonts w:ascii="Times New Roman" w:hAnsi="Times New Roman"/>
          <w:sz w:val="24"/>
        </w:rPr>
        <w:t>.What are the consequences of exceeding the lifetime allowance?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513CBD">
      <w:pPr>
        <w:spacing w:line="360" w:lineRule="exact"/>
        <w:ind w:left="540"/>
        <w:rPr>
          <w:rFonts w:ascii="Times New Roman" w:hAnsi="Times New Roman"/>
          <w:sz w:val="24"/>
        </w:rPr>
      </w:pP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Chapter 6</w:t>
      </w:r>
      <w:r w:rsidRPr="00FA5E6B">
        <w:rPr>
          <w:rFonts w:ascii="Times New Roman" w:hAnsi="Times New Roman"/>
        </w:rPr>
        <w:t xml:space="preserve"> Property income</w:t>
      </w:r>
    </w:p>
    <w:p w:rsidR="00021FC8" w:rsidRPr="00FA5E6B" w:rsidRDefault="00021FC8" w:rsidP="00800E92">
      <w:pPr>
        <w:pStyle w:val="ad"/>
        <w:numPr>
          <w:ilvl w:val="0"/>
          <w:numId w:val="23"/>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1.Compute property business profits.</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the treatment of furnished holiday lettings.</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3.Describe rent-a-room relief.</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the amount assessable when a premium is received for the grant of a short lease.</w:t>
      </w:r>
    </w:p>
    <w:p w:rsidR="00021FC8" w:rsidRDefault="00021FC8" w:rsidP="004D3510">
      <w:pPr>
        <w:spacing w:line="360" w:lineRule="exact"/>
        <w:rPr>
          <w:rFonts w:ascii="Times New Roman" w:eastAsia="楷体_GB2312" w:hAnsi="Times New Roman"/>
          <w:sz w:val="24"/>
        </w:rPr>
      </w:pPr>
      <w:r w:rsidRPr="00FA5E6B">
        <w:rPr>
          <w:rFonts w:ascii="Times New Roman" w:eastAsia="楷体_GB2312" w:hAnsi="Times New Roman"/>
          <w:sz w:val="24"/>
        </w:rPr>
        <w:t>5.Understand how relief for a property business loss is given.</w:t>
      </w:r>
    </w:p>
    <w:p w:rsidR="009E2EA9" w:rsidRPr="009E2EA9" w:rsidRDefault="009E2EA9" w:rsidP="009E2EA9">
      <w:pPr>
        <w:ind w:firstLineChars="235" w:firstLine="566"/>
        <w:rPr>
          <w:rFonts w:ascii="Times New Roman" w:hAnsi="Times New Roman"/>
          <w:b/>
          <w:bCs/>
          <w:sz w:val="24"/>
        </w:rPr>
      </w:pPr>
      <w:r w:rsidRPr="009E2EA9">
        <w:rPr>
          <w:rFonts w:ascii="Times New Roman" w:hAnsi="Times New Roman" w:hint="eastAsia"/>
          <w:b/>
          <w:bCs/>
          <w:sz w:val="24"/>
        </w:rPr>
        <w:t>掌握英国税法中财产收入的课税思想与计算方法。思考对我国税制有何借鉴意义。</w:t>
      </w:r>
    </w:p>
    <w:p w:rsidR="00021FC8" w:rsidRPr="00FA5E6B" w:rsidRDefault="00021FC8" w:rsidP="00800E92">
      <w:pPr>
        <w:pStyle w:val="ad"/>
        <w:numPr>
          <w:ilvl w:val="0"/>
          <w:numId w:val="23"/>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3"/>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Property and investment income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Compute property business profits.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Explain the treatment of furnished holiday lettings.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Understand rent-a-room relief.</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Compute the amount assessable when a premium is received for the grant of a short lease.</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Understand how relief for a property business loss is given.</w:t>
      </w:r>
    </w:p>
    <w:p w:rsidR="00021FC8" w:rsidRPr="00FA5E6B" w:rsidRDefault="00021FC8" w:rsidP="00800E92">
      <w:pPr>
        <w:numPr>
          <w:ilvl w:val="0"/>
          <w:numId w:val="13"/>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1.Property income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 xml:space="preserve">Income is assessed on an accruals basis. All incidental expenses are deductible including interest on money borrowed to acquire property and a wear and tear </w:t>
      </w:r>
      <w:r w:rsidRPr="00FA5E6B">
        <w:rPr>
          <w:rFonts w:ascii="Times New Roman" w:hAnsi="Times New Roman"/>
          <w:sz w:val="24"/>
        </w:rPr>
        <w:lastRenderedPageBreak/>
        <w:t>allowance if the property is furnished.</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2.Furnished holiday lettings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FHLs are seen as a business activity so attract certain advantages.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3.Lease premiums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Lease premiums on the grant of a short lease lead to an element of the premium being treated as rent received in advance.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4.Rent a room</w:t>
      </w:r>
    </w:p>
    <w:p w:rsidR="00021FC8" w:rsidRPr="00FA5E6B" w:rsidRDefault="00021FC8" w:rsidP="00800E92">
      <w:pPr>
        <w:numPr>
          <w:ilvl w:val="0"/>
          <w:numId w:val="13"/>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1.Property business income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2.Furnished holiday lettings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3.Rent a room relief</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4.Premiums on leases</w:t>
      </w:r>
    </w:p>
    <w:p w:rsidR="00021FC8" w:rsidRPr="00FA5E6B" w:rsidRDefault="00021FC8" w:rsidP="004D3510">
      <w:pPr>
        <w:rPr>
          <w:rFonts w:ascii="Times New Roman" w:hAnsi="Times New Roman"/>
          <w:sz w:val="24"/>
        </w:rPr>
      </w:pPr>
      <w:r w:rsidRPr="00FA5E6B">
        <w:rPr>
          <w:rFonts w:ascii="Times New Roman" w:hAnsi="Times New Roman"/>
          <w:sz w:val="24"/>
        </w:rPr>
        <w:t>5.Property business losses</w:t>
      </w:r>
    </w:p>
    <w:p w:rsidR="00021FC8" w:rsidRPr="00FA5E6B" w:rsidRDefault="00021FC8" w:rsidP="00800E92">
      <w:pPr>
        <w:pStyle w:val="ad"/>
        <w:numPr>
          <w:ilvl w:val="0"/>
          <w:numId w:val="23"/>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1.For what period is property business income computed?</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2.How is capital expenditure relieved for furnished lettings?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4D351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F788E">
      <w:pPr>
        <w:spacing w:line="360" w:lineRule="exact"/>
        <w:rPr>
          <w:rFonts w:ascii="Times New Roman" w:hAnsi="Times New Roman"/>
          <w:sz w:val="24"/>
        </w:rPr>
      </w:pPr>
    </w:p>
    <w:p w:rsidR="00021FC8" w:rsidRPr="00FA5E6B" w:rsidRDefault="00021FC8" w:rsidP="007F788E">
      <w:pPr>
        <w:spacing w:line="360" w:lineRule="exact"/>
        <w:rPr>
          <w:rFonts w:ascii="Times New Roman" w:hAnsi="Times New Roman"/>
          <w:sz w:val="24"/>
        </w:rPr>
      </w:pPr>
      <w:r w:rsidRPr="00FA5E6B">
        <w:rPr>
          <w:rFonts w:ascii="Times New Roman" w:hAnsi="Times New Roman"/>
          <w:sz w:val="24"/>
        </w:rPr>
        <w:t>Chapter 7</w:t>
      </w:r>
      <w:r w:rsidRPr="00FA5E6B">
        <w:rPr>
          <w:rFonts w:ascii="Times New Roman" w:hAnsi="Times New Roman"/>
        </w:rPr>
        <w:t xml:space="preserve"> Computing trading income</w:t>
      </w:r>
    </w:p>
    <w:p w:rsidR="00021FC8" w:rsidRPr="00FA5E6B" w:rsidRDefault="00021FC8" w:rsidP="00800E92">
      <w:pPr>
        <w:pStyle w:val="ad"/>
        <w:numPr>
          <w:ilvl w:val="0"/>
          <w:numId w:val="22"/>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A0391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1.Describe and apply the badges of trade.</w:t>
      </w:r>
    </w:p>
    <w:p w:rsidR="00021FC8" w:rsidRPr="00FA5E6B" w:rsidRDefault="00021FC8" w:rsidP="00A0391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2.Recognise the expenditure that is allowable in calculating the tax adjusted trading profit.</w:t>
      </w:r>
    </w:p>
    <w:p w:rsidR="00021FC8" w:rsidRPr="00FA5E6B" w:rsidRDefault="00021FC8" w:rsidP="00A03917">
      <w:pPr>
        <w:spacing w:line="360" w:lineRule="exact"/>
        <w:rPr>
          <w:rFonts w:ascii="Times New Roman" w:hAnsi="Times New Roman"/>
          <w:sz w:val="24"/>
        </w:rPr>
      </w:pPr>
      <w:r w:rsidRPr="00FA5E6B">
        <w:rPr>
          <w:rFonts w:ascii="Times New Roman" w:eastAsia="楷体_GB2312" w:hAnsi="Times New Roman"/>
          <w:sz w:val="24"/>
        </w:rPr>
        <w:t>3.Recognise the relief that can be obtained for pre-trading expenditure.</w:t>
      </w:r>
    </w:p>
    <w:p w:rsidR="00021FC8" w:rsidRPr="00FA5E6B" w:rsidRDefault="00021FC8" w:rsidP="00800E92">
      <w:pPr>
        <w:pStyle w:val="ad"/>
        <w:numPr>
          <w:ilvl w:val="0"/>
          <w:numId w:val="22"/>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2"/>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Income from self-employment</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Describe and apply the badges of trade.</w:t>
      </w:r>
    </w:p>
    <w:p w:rsidR="00021FC8" w:rsidRPr="00FA5E6B" w:rsidRDefault="00021FC8" w:rsidP="00A03917">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expenditure that is allowable in calculating the tax-adjusted trading profit.</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Explain and compute the assessable profits using the cash basis for small businesses.</w:t>
      </w:r>
    </w:p>
    <w:p w:rsidR="00021FC8" w:rsidRPr="00FA5E6B" w:rsidRDefault="00021FC8" w:rsidP="00A03917">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relief that can be obtained for pre-trading expenditure.</w:t>
      </w:r>
    </w:p>
    <w:p w:rsidR="00021FC8" w:rsidRPr="00FA5E6B" w:rsidRDefault="00021FC8" w:rsidP="00800E92">
      <w:pPr>
        <w:numPr>
          <w:ilvl w:val="0"/>
          <w:numId w:val="12"/>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1.Badges of trade</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2.Adjustment to profit</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Net profit is adjusted for disallowable expenditure and income that is not taxable or taxable elsewhere.</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lastRenderedPageBreak/>
        <w:t>Capital allowances are also deducted to arrive at trading income.</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Expenditure can only be deducted if it is incurred wholly and exclusively for the purpose of the trade.</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3.Pre trading expenditure</w:t>
      </w:r>
    </w:p>
    <w:p w:rsidR="00021FC8" w:rsidRPr="00FA5E6B" w:rsidRDefault="00021FC8" w:rsidP="00800E92">
      <w:pPr>
        <w:numPr>
          <w:ilvl w:val="0"/>
          <w:numId w:val="12"/>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1.The benefits of trade</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2.The adjustment of profits</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3.Cash basis of accounting for small businesses</w:t>
      </w:r>
    </w:p>
    <w:p w:rsidR="00021FC8" w:rsidRPr="00FA5E6B" w:rsidRDefault="00021FC8" w:rsidP="00A03917">
      <w:pPr>
        <w:spacing w:line="360" w:lineRule="exact"/>
        <w:rPr>
          <w:rFonts w:ascii="Times New Roman" w:hAnsi="Times New Roman"/>
          <w:sz w:val="24"/>
        </w:rPr>
      </w:pPr>
      <w:r w:rsidRPr="00FA5E6B">
        <w:rPr>
          <w:rFonts w:ascii="Times New Roman" w:hAnsi="Times New Roman"/>
          <w:sz w:val="24"/>
        </w:rPr>
        <w:t>4.Pre-trading expenditure</w:t>
      </w:r>
    </w:p>
    <w:p w:rsidR="00021FC8" w:rsidRPr="00FA5E6B" w:rsidRDefault="00021FC8" w:rsidP="00800E92">
      <w:pPr>
        <w:pStyle w:val="ad"/>
        <w:numPr>
          <w:ilvl w:val="0"/>
          <w:numId w:val="22"/>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A03917">
      <w:pPr>
        <w:spacing w:line="360" w:lineRule="exact"/>
        <w:rPr>
          <w:rFonts w:ascii="Times New Roman" w:hAnsi="Times New Roman"/>
          <w:sz w:val="24"/>
        </w:rPr>
      </w:pPr>
      <w:r w:rsidRPr="00FA5E6B">
        <w:rPr>
          <w:rFonts w:ascii="Times New Roman" w:hAnsi="Times New Roman"/>
          <w:sz w:val="24"/>
        </w:rPr>
        <w:t>1.What are the remoteness test and the duality test?</w:t>
      </w:r>
    </w:p>
    <w:p w:rsidR="00021FC8" w:rsidRPr="00FA5E6B" w:rsidRDefault="00021FC8" w:rsidP="00A03917">
      <w:pPr>
        <w:tabs>
          <w:tab w:val="left" w:pos="7080"/>
        </w:tabs>
        <w:spacing w:before="60"/>
        <w:rPr>
          <w:rFonts w:ascii="Times New Roman" w:hAnsi="Times New Roman"/>
          <w:sz w:val="24"/>
        </w:rPr>
      </w:pPr>
      <w:r w:rsidRPr="00FA5E6B">
        <w:rPr>
          <w:rFonts w:ascii="Times New Roman" w:hAnsi="Times New Roman"/>
          <w:sz w:val="24"/>
        </w:rPr>
        <w:t xml:space="preserve">2.No adjustment for taxation is required to the accounts for deduction of a trader’s </w:t>
      </w:r>
      <w:proofErr w:type="spellStart"/>
      <w:r w:rsidRPr="00FA5E6B">
        <w:rPr>
          <w:rFonts w:ascii="Times New Roman" w:hAnsi="Times New Roman"/>
          <w:sz w:val="24"/>
        </w:rPr>
        <w:t>salary.True</w:t>
      </w:r>
      <w:proofErr w:type="spellEnd"/>
      <w:r w:rsidRPr="00FA5E6B">
        <w:rPr>
          <w:rFonts w:ascii="Times New Roman" w:hAnsi="Times New Roman"/>
          <w:sz w:val="24"/>
        </w:rPr>
        <w:t>/False?</w:t>
      </w:r>
    </w:p>
    <w:p w:rsidR="00021FC8" w:rsidRPr="00FA5E6B" w:rsidRDefault="00021FC8" w:rsidP="00A03917">
      <w:pPr>
        <w:spacing w:line="360" w:lineRule="exact"/>
        <w:rPr>
          <w:rFonts w:ascii="Times New Roman" w:hAnsi="Times New Roman"/>
          <w:sz w:val="24"/>
        </w:rPr>
      </w:pPr>
      <w:r w:rsidRPr="00FA5E6B">
        <w:rPr>
          <w:rFonts w:ascii="Times New Roman" w:hAnsi="Times New Roman"/>
          <w:sz w:val="24"/>
        </w:rPr>
        <w:t>3.Which business can use the cash basis of accounting?</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F788E">
      <w:pPr>
        <w:spacing w:line="360" w:lineRule="exact"/>
        <w:rPr>
          <w:rFonts w:ascii="Times New Roman" w:hAnsi="Times New Roman"/>
          <w:sz w:val="24"/>
        </w:rPr>
      </w:pPr>
    </w:p>
    <w:p w:rsidR="00021FC8" w:rsidRPr="00FA5E6B" w:rsidRDefault="00021FC8" w:rsidP="007F788E">
      <w:pPr>
        <w:spacing w:line="360" w:lineRule="exact"/>
        <w:rPr>
          <w:rFonts w:ascii="Times New Roman" w:hAnsi="Times New Roman"/>
          <w:sz w:val="24"/>
        </w:rPr>
      </w:pPr>
      <w:r w:rsidRPr="00FA5E6B">
        <w:rPr>
          <w:rFonts w:ascii="Times New Roman" w:hAnsi="Times New Roman"/>
          <w:sz w:val="24"/>
        </w:rPr>
        <w:t>Chapter 8</w:t>
      </w:r>
      <w:r w:rsidRPr="00FA5E6B">
        <w:rPr>
          <w:rFonts w:ascii="Times New Roman" w:hAnsi="Times New Roman"/>
        </w:rPr>
        <w:t xml:space="preserve"> Capital allowance</w:t>
      </w:r>
    </w:p>
    <w:p w:rsidR="00021FC8" w:rsidRPr="00FA5E6B" w:rsidRDefault="00021FC8" w:rsidP="00800E92">
      <w:pPr>
        <w:pStyle w:val="ad"/>
        <w:numPr>
          <w:ilvl w:val="0"/>
          <w:numId w:val="24"/>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1.Define plant and machinery for capital allowances purposes.</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2.Compute writing down allowances, first year allowances and annual investment allowance.</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3.Compute capital allowances for motor cars.</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balancing allowances and balancing charges.</w:t>
      </w:r>
    </w:p>
    <w:p w:rsidR="00021FC8" w:rsidRPr="00FA5E6B" w:rsidRDefault="00021FC8" w:rsidP="004D351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5.Recognise the treatment of short life assets.</w:t>
      </w:r>
    </w:p>
    <w:p w:rsidR="00021FC8" w:rsidRPr="00FA5E6B" w:rsidRDefault="00021FC8" w:rsidP="004D3510">
      <w:pPr>
        <w:spacing w:line="360" w:lineRule="exact"/>
        <w:rPr>
          <w:rFonts w:ascii="Times New Roman" w:hAnsi="Times New Roman"/>
          <w:sz w:val="24"/>
        </w:rPr>
      </w:pPr>
      <w:r w:rsidRPr="00FA5E6B">
        <w:rPr>
          <w:rFonts w:ascii="Times New Roman" w:eastAsia="楷体_GB2312" w:hAnsi="Times New Roman"/>
          <w:sz w:val="24"/>
        </w:rPr>
        <w:t>6.Explain the treatment of assets included in the special rate pool.</w:t>
      </w:r>
    </w:p>
    <w:p w:rsidR="00021FC8" w:rsidRPr="00FA5E6B" w:rsidRDefault="00021FC8" w:rsidP="00800E92">
      <w:pPr>
        <w:pStyle w:val="ad"/>
        <w:numPr>
          <w:ilvl w:val="0"/>
          <w:numId w:val="24"/>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4"/>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Income from self-employment</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Capital allowances.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Define plant and machinery for capital allowances purposes.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 xml:space="preserve">Compute writing down </w:t>
      </w:r>
      <w:proofErr w:type="spellStart"/>
      <w:r w:rsidRPr="00FA5E6B">
        <w:rPr>
          <w:rFonts w:ascii="Times New Roman" w:hAnsi="Times New Roman"/>
          <w:sz w:val="24"/>
        </w:rPr>
        <w:t>allowances,first</w:t>
      </w:r>
      <w:proofErr w:type="spellEnd"/>
      <w:r w:rsidRPr="00FA5E6B">
        <w:rPr>
          <w:rFonts w:ascii="Times New Roman" w:hAnsi="Times New Roman"/>
          <w:sz w:val="24"/>
        </w:rPr>
        <w:t xml:space="preserve"> year allowances and the annual investment allowance.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Compute capital allowances for motor cars.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Compute balancing allowance and balancing charges.</w:t>
      </w:r>
    </w:p>
    <w:p w:rsidR="00021FC8" w:rsidRPr="00FA5E6B" w:rsidRDefault="00021FC8" w:rsidP="004D3510">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treatment of short life assets.</w:t>
      </w:r>
    </w:p>
    <w:p w:rsidR="00021FC8" w:rsidRPr="00FA5E6B" w:rsidRDefault="00021FC8" w:rsidP="004D3510">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treatment of assets included in the special rate pool.</w:t>
      </w:r>
    </w:p>
    <w:p w:rsidR="00021FC8" w:rsidRPr="00FA5E6B" w:rsidRDefault="00021FC8" w:rsidP="00800E92">
      <w:pPr>
        <w:numPr>
          <w:ilvl w:val="0"/>
          <w:numId w:val="14"/>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lastRenderedPageBreak/>
        <w:t>1.Capital allowances in general</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2.Plant and machinery-qualifying expenditure</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3.The main pool</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4.Special rate pool</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5.Private use assets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6.Motor cars</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7.Short life assets</w:t>
      </w:r>
    </w:p>
    <w:p w:rsidR="00021FC8" w:rsidRPr="00FA5E6B" w:rsidRDefault="00021FC8" w:rsidP="00800E92">
      <w:pPr>
        <w:numPr>
          <w:ilvl w:val="0"/>
          <w:numId w:val="14"/>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1.Capital allowances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These are deductible from trading income and are given to compensate for the wear and tear of qualifying assets.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2.Plant &amp; machinery capital allowances</w:t>
      </w:r>
    </w:p>
    <w:p w:rsidR="00021FC8" w:rsidRPr="00FA5E6B" w:rsidRDefault="00021FC8" w:rsidP="004D3510">
      <w:pPr>
        <w:tabs>
          <w:tab w:val="left" w:pos="7080"/>
        </w:tabs>
        <w:spacing w:before="60"/>
        <w:rPr>
          <w:rFonts w:ascii="Times New Roman" w:hAnsi="Times New Roman"/>
          <w:sz w:val="24"/>
        </w:rPr>
      </w:pPr>
      <w:r w:rsidRPr="00FA5E6B">
        <w:rPr>
          <w:rFonts w:ascii="Times New Roman" w:hAnsi="Times New Roman"/>
          <w:sz w:val="24"/>
        </w:rPr>
        <w:t>Most expenditure on plant and machinery qualifies for a WDA at 18% pa</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Any business can get an annual investment allowance of £25,000 pa on plant and machinery expenditure.</w:t>
      </w:r>
    </w:p>
    <w:p w:rsidR="00021FC8" w:rsidRPr="00FA5E6B" w:rsidRDefault="00021FC8" w:rsidP="00800E92">
      <w:pPr>
        <w:pStyle w:val="ad"/>
        <w:numPr>
          <w:ilvl w:val="0"/>
          <w:numId w:val="24"/>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1.Writing down allowances are pro-rated in a six month period of account. True/false?</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2.Is a first year allowance on a low emission car pro-rated in a six month period of account?</w:t>
      </w:r>
    </w:p>
    <w:p w:rsidR="00021FC8" w:rsidRPr="00FA5E6B" w:rsidRDefault="00021FC8" w:rsidP="004D3510">
      <w:pPr>
        <w:spacing w:line="360" w:lineRule="exact"/>
        <w:rPr>
          <w:rFonts w:ascii="Times New Roman" w:hAnsi="Times New Roman"/>
          <w:sz w:val="24"/>
        </w:rPr>
      </w:pPr>
      <w:r w:rsidRPr="00FA5E6B">
        <w:rPr>
          <w:rFonts w:ascii="Times New Roman" w:hAnsi="Times New Roman"/>
          <w:sz w:val="24"/>
        </w:rPr>
        <w:t>3.When may balancing allowances arise?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F788E">
      <w:pPr>
        <w:spacing w:line="360" w:lineRule="exact"/>
        <w:rPr>
          <w:rFonts w:ascii="Times New Roman" w:hAnsi="Times New Roman"/>
          <w:sz w:val="24"/>
        </w:rPr>
      </w:pPr>
    </w:p>
    <w:p w:rsidR="00021FC8" w:rsidRPr="00FA5E6B" w:rsidRDefault="00021FC8" w:rsidP="007F788E">
      <w:pPr>
        <w:spacing w:line="360" w:lineRule="exact"/>
        <w:rPr>
          <w:rFonts w:ascii="Times New Roman" w:hAnsi="Times New Roman"/>
          <w:sz w:val="24"/>
        </w:rPr>
      </w:pPr>
      <w:r w:rsidRPr="00FA5E6B">
        <w:rPr>
          <w:rFonts w:ascii="Times New Roman" w:hAnsi="Times New Roman"/>
          <w:sz w:val="24"/>
        </w:rPr>
        <w:t>Chapter 9</w:t>
      </w:r>
      <w:r w:rsidRPr="00FA5E6B">
        <w:rPr>
          <w:rFonts w:ascii="Times New Roman" w:hAnsi="Times New Roman"/>
        </w:rPr>
        <w:t xml:space="preserve"> Assessable trading income</w:t>
      </w:r>
    </w:p>
    <w:p w:rsidR="00021FC8" w:rsidRPr="00FA5E6B" w:rsidRDefault="00021FC8" w:rsidP="00800E92">
      <w:pPr>
        <w:pStyle w:val="ad"/>
        <w:numPr>
          <w:ilvl w:val="0"/>
          <w:numId w:val="25"/>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1.Recognise the basis of assessment for </w:t>
      </w:r>
      <w:proofErr w:type="spellStart"/>
      <w:r w:rsidRPr="00FA5E6B">
        <w:rPr>
          <w:rFonts w:ascii="Times New Roman" w:eastAsia="楷体_GB2312" w:hAnsi="Times New Roman"/>
          <w:sz w:val="24"/>
        </w:rPr>
        <w:t>self employment</w:t>
      </w:r>
      <w:proofErr w:type="spellEnd"/>
      <w:r w:rsidRPr="00FA5E6B">
        <w:rPr>
          <w:rFonts w:ascii="Times New Roman" w:eastAsia="楷体_GB2312" w:hAnsi="Times New Roman"/>
          <w:sz w:val="24"/>
        </w:rPr>
        <w:t xml:space="preserve"> income.</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2.Compute the assessable profits on commencement and on cessation.</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3.Change of accounting date:</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4.Recognise the factors that will influence the choice of accounting date.</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5.State the conditions that must be met for a change of accounting date to be valid.</w:t>
      </w:r>
    </w:p>
    <w:p w:rsidR="00021FC8" w:rsidRPr="00FA5E6B" w:rsidRDefault="00021FC8" w:rsidP="00441B45">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6.Compute the assessable profits on a change of accounting date.</w:t>
      </w:r>
    </w:p>
    <w:p w:rsidR="00021FC8" w:rsidRPr="00FA5E6B" w:rsidRDefault="00021FC8" w:rsidP="00800E92">
      <w:pPr>
        <w:pStyle w:val="ad"/>
        <w:numPr>
          <w:ilvl w:val="0"/>
          <w:numId w:val="25"/>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5"/>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441B45">
      <w:pPr>
        <w:tabs>
          <w:tab w:val="left" w:pos="7080"/>
        </w:tabs>
        <w:spacing w:before="60"/>
        <w:rPr>
          <w:rFonts w:ascii="Times New Roman" w:hAnsi="Times New Roman"/>
          <w:sz w:val="24"/>
        </w:rPr>
      </w:pPr>
      <w:r w:rsidRPr="00FA5E6B">
        <w:rPr>
          <w:rFonts w:ascii="Times New Roman" w:hAnsi="Times New Roman"/>
          <w:sz w:val="24"/>
        </w:rPr>
        <w:t>Income from self-employment</w:t>
      </w:r>
    </w:p>
    <w:p w:rsidR="00021FC8" w:rsidRPr="00FA5E6B" w:rsidRDefault="00021FC8" w:rsidP="00441B45">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basis of assessment for self-employment income.</w:t>
      </w:r>
    </w:p>
    <w:p w:rsidR="00021FC8" w:rsidRPr="00FA5E6B" w:rsidRDefault="00021FC8" w:rsidP="00441B45">
      <w:pPr>
        <w:tabs>
          <w:tab w:val="left" w:pos="7080"/>
        </w:tabs>
        <w:spacing w:before="60"/>
        <w:rPr>
          <w:rFonts w:ascii="Times New Roman" w:hAnsi="Times New Roman"/>
          <w:sz w:val="24"/>
        </w:rPr>
      </w:pPr>
      <w:r w:rsidRPr="00FA5E6B">
        <w:rPr>
          <w:rFonts w:ascii="Times New Roman" w:hAnsi="Times New Roman"/>
          <w:sz w:val="24"/>
        </w:rPr>
        <w:t>Compute the assessable profits on commencement and on cessation.</w:t>
      </w:r>
    </w:p>
    <w:p w:rsidR="00021FC8" w:rsidRPr="00FA5E6B" w:rsidRDefault="00021FC8" w:rsidP="00441B45">
      <w:pPr>
        <w:tabs>
          <w:tab w:val="left" w:pos="7080"/>
        </w:tabs>
        <w:spacing w:before="60"/>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factors that will influence the choice of accounting date.</w:t>
      </w:r>
    </w:p>
    <w:p w:rsidR="00021FC8" w:rsidRPr="00FA5E6B" w:rsidRDefault="00021FC8" w:rsidP="00800E92">
      <w:pPr>
        <w:numPr>
          <w:ilvl w:val="0"/>
          <w:numId w:val="15"/>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lastRenderedPageBreak/>
        <w:t>1.Trading income basis periods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 xml:space="preserve">Trading income is assessed on a CYB, </w:t>
      </w:r>
      <w:proofErr w:type="spellStart"/>
      <w:r w:rsidRPr="00FA5E6B">
        <w:rPr>
          <w:rFonts w:ascii="Times New Roman" w:hAnsi="Times New Roman"/>
          <w:sz w:val="24"/>
        </w:rPr>
        <w:t>ie</w:t>
      </w:r>
      <w:proofErr w:type="spellEnd"/>
      <w:r w:rsidRPr="00FA5E6B">
        <w:rPr>
          <w:rFonts w:ascii="Times New Roman" w:hAnsi="Times New Roman"/>
          <w:sz w:val="24"/>
        </w:rPr>
        <w:t xml:space="preserve"> profits of an accounting period ending in that tax year.</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When a trade starts special rules apply initially to get the trader onto a CYB. Overlap profits will arise unless 31 March or 5 April year end is selected.</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On cessation special rules apply to bring the trader off the CYB. Any overlap profits are relieved in the final tax year.</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2.Capital allowances for individuals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Remember that capital allowances are calculated for the period of account and deducted to compute trading income which is then subject to the special rules for commencing, ceasing and change of accounting date.</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3.Change of accounting date</w:t>
      </w:r>
    </w:p>
    <w:p w:rsidR="00021FC8" w:rsidRPr="00FA5E6B" w:rsidRDefault="00021FC8" w:rsidP="007F788E">
      <w:pPr>
        <w:spacing w:line="360" w:lineRule="exact"/>
        <w:rPr>
          <w:rFonts w:ascii="Times New Roman" w:hAnsi="Times New Roman"/>
          <w:sz w:val="24"/>
        </w:rPr>
      </w:pPr>
      <w:r w:rsidRPr="00FA5E6B">
        <w:rPr>
          <w:rFonts w:ascii="Times New Roman" w:hAnsi="Times New Roman"/>
          <w:sz w:val="24"/>
        </w:rPr>
        <w:t>Special rules are applied when a business changes its accounting date. This can create overlap profits or relieve them depending upon how close the new date moves toward 5 April.</w:t>
      </w:r>
    </w:p>
    <w:p w:rsidR="00021FC8" w:rsidRPr="00FA5E6B" w:rsidRDefault="00021FC8" w:rsidP="00800E92">
      <w:pPr>
        <w:numPr>
          <w:ilvl w:val="0"/>
          <w:numId w:val="15"/>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441B45">
      <w:pPr>
        <w:spacing w:line="360" w:lineRule="exact"/>
        <w:rPr>
          <w:rFonts w:ascii="Times New Roman" w:hAnsi="Times New Roman"/>
          <w:sz w:val="24"/>
        </w:rPr>
      </w:pPr>
      <w:r w:rsidRPr="00FA5E6B">
        <w:rPr>
          <w:rFonts w:ascii="Times New Roman" w:hAnsi="Times New Roman"/>
          <w:sz w:val="24"/>
        </w:rPr>
        <w:t>1.What is the normal basis of assessment?</w:t>
      </w:r>
    </w:p>
    <w:p w:rsidR="00021FC8" w:rsidRPr="00FA5E6B" w:rsidRDefault="00021FC8" w:rsidP="00441B45">
      <w:pPr>
        <w:spacing w:line="360" w:lineRule="exact"/>
        <w:rPr>
          <w:rFonts w:ascii="Times New Roman" w:hAnsi="Times New Roman"/>
          <w:sz w:val="24"/>
        </w:rPr>
      </w:pPr>
      <w:r w:rsidRPr="00FA5E6B">
        <w:rPr>
          <w:rFonts w:ascii="Times New Roman" w:hAnsi="Times New Roman"/>
          <w:sz w:val="24"/>
        </w:rPr>
        <w:t>2.How are overlap profits relived?</w:t>
      </w:r>
    </w:p>
    <w:p w:rsidR="00021FC8" w:rsidRPr="00FA5E6B" w:rsidRDefault="00021FC8" w:rsidP="00800E92">
      <w:pPr>
        <w:pStyle w:val="ad"/>
        <w:numPr>
          <w:ilvl w:val="0"/>
          <w:numId w:val="25"/>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441B45">
      <w:pPr>
        <w:tabs>
          <w:tab w:val="left" w:pos="7080"/>
        </w:tabs>
        <w:spacing w:before="60"/>
        <w:rPr>
          <w:rFonts w:ascii="Times New Roman" w:hAnsi="Times New Roman"/>
          <w:sz w:val="24"/>
        </w:rPr>
      </w:pPr>
      <w:r w:rsidRPr="00FA5E6B">
        <w:rPr>
          <w:rFonts w:ascii="Times New Roman" w:hAnsi="Times New Roman"/>
          <w:sz w:val="24"/>
        </w:rPr>
        <w:t>1.Recognize the basis of assessment</w:t>
      </w:r>
    </w:p>
    <w:p w:rsidR="00021FC8" w:rsidRPr="00FA5E6B" w:rsidRDefault="00021FC8" w:rsidP="00441B45">
      <w:pPr>
        <w:tabs>
          <w:tab w:val="left" w:pos="7080"/>
        </w:tabs>
        <w:spacing w:before="60"/>
        <w:rPr>
          <w:rFonts w:ascii="Times New Roman" w:hAnsi="Times New Roman"/>
          <w:sz w:val="24"/>
        </w:rPr>
      </w:pPr>
      <w:r w:rsidRPr="00FA5E6B">
        <w:rPr>
          <w:rFonts w:ascii="Times New Roman" w:hAnsi="Times New Roman"/>
          <w:sz w:val="24"/>
        </w:rPr>
        <w:t>2.Commencement and cessation</w:t>
      </w:r>
    </w:p>
    <w:p w:rsidR="00021FC8" w:rsidRPr="00FA5E6B" w:rsidRDefault="00021FC8" w:rsidP="00441B45">
      <w:pPr>
        <w:tabs>
          <w:tab w:val="left" w:pos="7080"/>
        </w:tabs>
        <w:spacing w:before="60"/>
        <w:rPr>
          <w:rFonts w:ascii="Times New Roman" w:hAnsi="Times New Roman"/>
          <w:sz w:val="24"/>
        </w:rPr>
      </w:pPr>
      <w:r w:rsidRPr="00FA5E6B">
        <w:rPr>
          <w:rFonts w:ascii="Times New Roman" w:hAnsi="Times New Roman"/>
          <w:sz w:val="24"/>
        </w:rPr>
        <w:t>3.The choice of an accounting date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F788E">
      <w:pPr>
        <w:spacing w:line="360" w:lineRule="exact"/>
        <w:rPr>
          <w:rFonts w:ascii="Times New Roman" w:hAnsi="Times New Roman"/>
          <w:sz w:val="24"/>
        </w:rPr>
      </w:pPr>
    </w:p>
    <w:p w:rsidR="00021FC8" w:rsidRPr="00FA5E6B" w:rsidRDefault="00021FC8" w:rsidP="007F788E">
      <w:pPr>
        <w:spacing w:line="360" w:lineRule="exact"/>
        <w:rPr>
          <w:rFonts w:ascii="Times New Roman" w:hAnsi="Times New Roman"/>
        </w:rPr>
      </w:pPr>
      <w:r w:rsidRPr="00FA5E6B">
        <w:rPr>
          <w:rFonts w:ascii="Times New Roman" w:hAnsi="Times New Roman"/>
          <w:sz w:val="24"/>
        </w:rPr>
        <w:t>Chapter 10</w:t>
      </w:r>
      <w:r w:rsidRPr="00FA5E6B">
        <w:rPr>
          <w:rFonts w:ascii="Times New Roman" w:hAnsi="Times New Roman"/>
        </w:rPr>
        <w:t xml:space="preserve"> trading losses</w:t>
      </w:r>
    </w:p>
    <w:p w:rsidR="00021FC8" w:rsidRPr="00FA5E6B" w:rsidRDefault="00021FC8" w:rsidP="00800E92">
      <w:pPr>
        <w:pStyle w:val="ad"/>
        <w:numPr>
          <w:ilvl w:val="0"/>
          <w:numId w:val="26"/>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1.Understand how trading losses can be carried forward.</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how trading losses can be carried forward following the incorporation of a business.</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3.Understand how trading losses can be claimed against total income and chargeable gains.</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4.Explain and compute the relief for trading losses in the early years of trade.</w:t>
      </w:r>
    </w:p>
    <w:p w:rsidR="00021FC8" w:rsidRPr="00FA5E6B" w:rsidRDefault="00021FC8" w:rsidP="001A2421">
      <w:pPr>
        <w:spacing w:line="360" w:lineRule="exact"/>
        <w:rPr>
          <w:rFonts w:ascii="Times New Roman" w:hAnsi="Times New Roman"/>
          <w:b/>
          <w:sz w:val="24"/>
        </w:rPr>
      </w:pPr>
      <w:r w:rsidRPr="00FA5E6B">
        <w:rPr>
          <w:rFonts w:ascii="Times New Roman" w:eastAsia="楷体_GB2312" w:hAnsi="Times New Roman"/>
          <w:sz w:val="24"/>
        </w:rPr>
        <w:t>5.Explain and compute terminal loss relief.</w:t>
      </w:r>
    </w:p>
    <w:p w:rsidR="00021FC8" w:rsidRPr="00FA5E6B" w:rsidRDefault="00021FC8" w:rsidP="00800E92">
      <w:pPr>
        <w:pStyle w:val="ad"/>
        <w:numPr>
          <w:ilvl w:val="0"/>
          <w:numId w:val="26"/>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6"/>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 xml:space="preserve"> Income from self-employment</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Relief for trading losses.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Understand how trading losses can be carried forward.</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lastRenderedPageBreak/>
        <w:t xml:space="preserve">Understand how trading losses can be claimed against total income and chargeable </w:t>
      </w:r>
      <w:proofErr w:type="spellStart"/>
      <w:r w:rsidRPr="00FA5E6B">
        <w:rPr>
          <w:rFonts w:ascii="Times New Roman" w:hAnsi="Times New Roman"/>
          <w:sz w:val="24"/>
        </w:rPr>
        <w:t>gains,and</w:t>
      </w:r>
      <w:proofErr w:type="spellEnd"/>
      <w:r w:rsidRPr="00FA5E6B">
        <w:rPr>
          <w:rFonts w:ascii="Times New Roman" w:hAnsi="Times New Roman"/>
          <w:sz w:val="24"/>
        </w:rPr>
        <w:t xml:space="preserve"> the restriction that can apply.</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Explain and compute terminal loss relief.</w:t>
      </w:r>
    </w:p>
    <w:p w:rsidR="00021FC8" w:rsidRPr="00FA5E6B" w:rsidRDefault="00021FC8" w:rsidP="001A2421">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factors that will influence the choice of loss relief claim.</w:t>
      </w:r>
    </w:p>
    <w:p w:rsidR="00021FC8" w:rsidRPr="00FA5E6B" w:rsidRDefault="00021FC8" w:rsidP="00800E92">
      <w:pPr>
        <w:numPr>
          <w:ilvl w:val="0"/>
          <w:numId w:val="16"/>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1.What to do with trading losses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Trading losses are computed in exactly the same way as trading income (although there are no overlap losses).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It is then up to the taxpayer to decide how to relief the loss.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2.Continuing trade</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Trading losses can be relieved against net income (+ then gains) in the year of loss and/or preceding year. Any remaining loss can be carried forward against future trading income of the same trade.</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3.Losses in opening years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On commencement an additional loss relief is available allowing trading losses to be carried back against total income of preceding three tax years.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4.Terminal loss relief (TLR)</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On cessation to compensate for no carry forward relief, traders can use TLR to carry back trading losses against trading income of three previous years.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5.Incorporation relief</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Set against salary and interest and dividends from company.</w:t>
      </w:r>
    </w:p>
    <w:p w:rsidR="00021FC8" w:rsidRPr="00FA5E6B" w:rsidRDefault="00021FC8" w:rsidP="00800E92">
      <w:pPr>
        <w:numPr>
          <w:ilvl w:val="0"/>
          <w:numId w:val="16"/>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1.Losses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2.Carry forward trade loss relief</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3.Trade loss relief against general income</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4.Losses in the early years of a trade</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5.Terminal trade loss relief</w:t>
      </w:r>
    </w:p>
    <w:p w:rsidR="00021FC8" w:rsidRPr="00FA5E6B" w:rsidRDefault="00021FC8" w:rsidP="00800E92">
      <w:pPr>
        <w:pStyle w:val="ad"/>
        <w:numPr>
          <w:ilvl w:val="0"/>
          <w:numId w:val="26"/>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1.When a loss is to be relieved against general income, how are losses linked to particular tax years?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2.Against which years’ general income may a loss be relieved, for a continuing business which has traded for many years?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7F788E">
      <w:pPr>
        <w:spacing w:line="360" w:lineRule="exact"/>
        <w:rPr>
          <w:rFonts w:ascii="Times New Roman" w:hAnsi="Times New Roman"/>
          <w:sz w:val="24"/>
        </w:rPr>
      </w:pPr>
    </w:p>
    <w:p w:rsidR="00021FC8" w:rsidRPr="00FA5E6B" w:rsidRDefault="00021FC8" w:rsidP="007F788E">
      <w:pPr>
        <w:spacing w:line="360" w:lineRule="exact"/>
        <w:rPr>
          <w:rFonts w:ascii="Times New Roman" w:hAnsi="Times New Roman"/>
          <w:sz w:val="24"/>
        </w:rPr>
      </w:pPr>
      <w:r w:rsidRPr="00FA5E6B">
        <w:rPr>
          <w:rFonts w:ascii="Times New Roman" w:hAnsi="Times New Roman"/>
          <w:sz w:val="24"/>
        </w:rPr>
        <w:t>Chapter 11</w:t>
      </w:r>
    </w:p>
    <w:p w:rsidR="00021FC8" w:rsidRPr="00FA5E6B" w:rsidRDefault="00021FC8" w:rsidP="001A2421">
      <w:pPr>
        <w:numPr>
          <w:ilvl w:val="0"/>
          <w:numId w:val="5"/>
        </w:numPr>
        <w:spacing w:line="360" w:lineRule="exact"/>
        <w:rPr>
          <w:rFonts w:ascii="Times New Roman" w:hAnsi="Times New Roman"/>
          <w:sz w:val="24"/>
        </w:rPr>
      </w:pPr>
      <w:r w:rsidRPr="00FA5E6B">
        <w:rPr>
          <w:rFonts w:ascii="Times New Roman" w:hAnsi="宋体" w:hint="eastAsia"/>
          <w:sz w:val="24"/>
        </w:rPr>
        <w:t>目的与要求</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1.Explain how a partnership is assessed to tax.</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2.Compute the assessable profits for each partner following a change in the profit sharing ratio.</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3.Compute the assessable profits for each partner following a change in the membership of the partnership.</w:t>
      </w:r>
    </w:p>
    <w:p w:rsidR="00021FC8" w:rsidRPr="00FA5E6B" w:rsidRDefault="00021FC8" w:rsidP="001A242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4.Describe the alternative loss relief claims that are available to partners.</w:t>
      </w:r>
    </w:p>
    <w:p w:rsidR="00021FC8" w:rsidRPr="00FA5E6B" w:rsidRDefault="00021FC8" w:rsidP="001A2421">
      <w:pPr>
        <w:spacing w:line="360" w:lineRule="exact"/>
        <w:rPr>
          <w:rFonts w:ascii="Times New Roman" w:hAnsi="Times New Roman"/>
          <w:sz w:val="24"/>
        </w:rPr>
      </w:pPr>
      <w:r w:rsidRPr="00FA5E6B">
        <w:rPr>
          <w:rFonts w:ascii="Times New Roman" w:eastAsia="楷体_GB2312" w:hAnsi="Times New Roman"/>
          <w:sz w:val="24"/>
        </w:rPr>
        <w:t>5.Explain the loss relief restrictions that applies to the partners of a limited liability partnership.</w:t>
      </w:r>
    </w:p>
    <w:p w:rsidR="00021FC8" w:rsidRPr="00FA5E6B" w:rsidRDefault="00021FC8" w:rsidP="007F788E">
      <w:pPr>
        <w:numPr>
          <w:ilvl w:val="0"/>
          <w:numId w:val="5"/>
        </w:numPr>
        <w:spacing w:line="360" w:lineRule="exact"/>
        <w:rPr>
          <w:rFonts w:ascii="Times New Roman" w:hAnsi="Times New Roman"/>
          <w:sz w:val="24"/>
        </w:rPr>
      </w:pPr>
      <w:r w:rsidRPr="00FA5E6B">
        <w:rPr>
          <w:rFonts w:ascii="Times New Roman" w:hAnsi="宋体" w:hint="eastAsia"/>
          <w:sz w:val="24"/>
        </w:rPr>
        <w:t>教学内容</w:t>
      </w:r>
    </w:p>
    <w:p w:rsidR="00021FC8" w:rsidRPr="00FA5E6B" w:rsidRDefault="00021FC8" w:rsidP="00800E92">
      <w:pPr>
        <w:numPr>
          <w:ilvl w:val="0"/>
          <w:numId w:val="17"/>
        </w:numPr>
        <w:spacing w:line="360" w:lineRule="exact"/>
        <w:rPr>
          <w:rFonts w:ascii="Times New Roman" w:hAnsi="Times New Roman"/>
          <w:sz w:val="24"/>
        </w:rPr>
      </w:pPr>
      <w:r w:rsidRPr="00FA5E6B">
        <w:rPr>
          <w:rFonts w:ascii="Times New Roman" w:hAnsi="宋体" w:hint="eastAsia"/>
          <w:sz w:val="24"/>
        </w:rPr>
        <w:t>主要内容</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Income from self-employment</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Partnership and limited liability partnerships.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Explain and compute how a partnership is assessed to tax.</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Explain and compute the assessable profits for each partner following a change in the profit sharing ratio.</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Explain and compute the assessable profits for each partner following a change in the membership of the partnership.</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Describe the alternative loss relief claims that are available to partners.</w:t>
      </w:r>
    </w:p>
    <w:p w:rsidR="00021FC8" w:rsidRPr="00FA5E6B" w:rsidRDefault="00021FC8" w:rsidP="00800E92">
      <w:pPr>
        <w:numPr>
          <w:ilvl w:val="0"/>
          <w:numId w:val="17"/>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1.Trading profits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Partners are treated as individual sole traders. The profit of the partnership is split amongst the individual partners using the profit sharing agreement during the accounting period.</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2.Losses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Losses are allocated in the same way as profits.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Partners however decide individually how to relieve their share of the loss.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3.Changes in partnership personnel</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Commencement and cessation rules apply to partners individually after they join or leave a partnership as well as when the partnership itself commences and ceases.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4.Limited liability partnerships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For loss relief a restriction is imposed limiting set off against non-partnership income to the capital the partner contributed.</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5.New partnership commencing</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Each partner is treated as commencing trade.</w:t>
      </w:r>
    </w:p>
    <w:p w:rsidR="00021FC8" w:rsidRPr="00FA5E6B" w:rsidRDefault="00021FC8" w:rsidP="00800E92">
      <w:pPr>
        <w:numPr>
          <w:ilvl w:val="0"/>
          <w:numId w:val="17"/>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1.Assessment of partnerships to tax</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2.Change in profit sharing ratios</w:t>
      </w:r>
    </w:p>
    <w:p w:rsidR="00021FC8" w:rsidRPr="00FA5E6B" w:rsidRDefault="00021FC8" w:rsidP="001A2421">
      <w:pPr>
        <w:tabs>
          <w:tab w:val="left" w:pos="7080"/>
        </w:tabs>
        <w:spacing w:before="60"/>
        <w:rPr>
          <w:rFonts w:ascii="Times New Roman" w:hAnsi="Times New Roman"/>
          <w:sz w:val="24"/>
        </w:rPr>
      </w:pPr>
      <w:r w:rsidRPr="00FA5E6B">
        <w:rPr>
          <w:rFonts w:ascii="Times New Roman" w:hAnsi="Times New Roman"/>
          <w:sz w:val="24"/>
        </w:rPr>
        <w:t>3.Change in membership of partnership</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4.Loss reliefs for partners</w:t>
      </w:r>
    </w:p>
    <w:p w:rsidR="00021FC8" w:rsidRPr="00FA5E6B" w:rsidRDefault="00021FC8" w:rsidP="001A2421">
      <w:pPr>
        <w:pStyle w:val="ad"/>
        <w:numPr>
          <w:ilvl w:val="0"/>
          <w:numId w:val="5"/>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lastRenderedPageBreak/>
        <w:t>1.How are partnership trading profits divided between the individual partners?</w:t>
      </w:r>
    </w:p>
    <w:p w:rsidR="00021FC8" w:rsidRPr="00FA5E6B" w:rsidRDefault="00021FC8" w:rsidP="001A2421">
      <w:pPr>
        <w:spacing w:line="360" w:lineRule="exact"/>
        <w:rPr>
          <w:rFonts w:ascii="Times New Roman" w:hAnsi="Times New Roman"/>
          <w:sz w:val="24"/>
        </w:rPr>
      </w:pPr>
      <w:r w:rsidRPr="00FA5E6B">
        <w:rPr>
          <w:rFonts w:ascii="Times New Roman" w:hAnsi="Times New Roman"/>
          <w:sz w:val="24"/>
        </w:rPr>
        <w:t>2.What loss reliefs are partners entitled to?</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宋体" w:hint="eastAsia"/>
          <w:sz w:val="24"/>
        </w:rPr>
        <w:t>（四）教学方法与手段</w:t>
      </w:r>
    </w:p>
    <w:p w:rsidR="00021FC8" w:rsidRPr="00FA5E6B" w:rsidRDefault="00021FC8" w:rsidP="00513CBD">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C4292C">
      <w:pPr>
        <w:spacing w:line="360" w:lineRule="exact"/>
        <w:rPr>
          <w:rFonts w:ascii="Times New Roman" w:hAnsi="Times New Roman"/>
          <w:b/>
          <w:sz w:val="24"/>
        </w:rPr>
      </w:pPr>
      <w:r w:rsidRPr="00FA5E6B">
        <w:rPr>
          <w:rFonts w:ascii="Times New Roman" w:hAnsi="Times New Roman"/>
          <w:sz w:val="24"/>
        </w:rPr>
        <w:t>Chapter 12</w:t>
      </w:r>
      <w:r w:rsidRPr="00FA5E6B">
        <w:rPr>
          <w:rFonts w:ascii="Times New Roman" w:hAnsi="Times New Roman"/>
        </w:rPr>
        <w:t xml:space="preserve"> National insurance contribution</w:t>
      </w:r>
    </w:p>
    <w:p w:rsidR="00021FC8" w:rsidRPr="00FA5E6B" w:rsidRDefault="00021FC8" w:rsidP="00800E92">
      <w:pPr>
        <w:numPr>
          <w:ilvl w:val="0"/>
          <w:numId w:val="27"/>
        </w:numPr>
        <w:spacing w:line="360" w:lineRule="exact"/>
        <w:rPr>
          <w:rFonts w:ascii="Times New Roman" w:hAnsi="Times New Roman"/>
          <w:sz w:val="24"/>
        </w:rPr>
      </w:pPr>
      <w:r w:rsidRPr="00FA5E6B">
        <w:rPr>
          <w:rFonts w:ascii="Times New Roman" w:hAnsi="宋体" w:hint="eastAsia"/>
          <w:sz w:val="24"/>
        </w:rPr>
        <w:t>目的与要求</w:t>
      </w:r>
    </w:p>
    <w:p w:rsidR="00021FC8" w:rsidRPr="00FA5E6B" w:rsidRDefault="00021FC8" w:rsidP="003E460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1.Describe the scope of national insurance.</w:t>
      </w:r>
    </w:p>
    <w:p w:rsidR="00021FC8" w:rsidRPr="00FA5E6B" w:rsidRDefault="00021FC8" w:rsidP="003E460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2.Compute Class 1 NIC.</w:t>
      </w:r>
    </w:p>
    <w:p w:rsidR="00021FC8" w:rsidRPr="00FA5E6B" w:rsidRDefault="00021FC8" w:rsidP="003E460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3.Compute Class 1A NIC.</w:t>
      </w:r>
    </w:p>
    <w:p w:rsidR="00021FC8" w:rsidRPr="00FA5E6B" w:rsidRDefault="00021FC8" w:rsidP="003E460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Class 2 NIC.</w:t>
      </w:r>
    </w:p>
    <w:p w:rsidR="00021FC8" w:rsidRPr="00FA5E6B" w:rsidRDefault="00021FC8" w:rsidP="003E460F">
      <w:pPr>
        <w:spacing w:line="360" w:lineRule="exact"/>
        <w:rPr>
          <w:rFonts w:ascii="Times New Roman" w:hAnsi="Times New Roman"/>
          <w:sz w:val="24"/>
        </w:rPr>
      </w:pPr>
      <w:r w:rsidRPr="00FA5E6B">
        <w:rPr>
          <w:rFonts w:ascii="Times New Roman" w:eastAsia="楷体_GB2312" w:hAnsi="Times New Roman"/>
          <w:sz w:val="24"/>
        </w:rPr>
        <w:t>5.Compute Class 4 NIC.</w:t>
      </w:r>
    </w:p>
    <w:p w:rsidR="00021FC8" w:rsidRPr="00FA5E6B" w:rsidRDefault="00021FC8" w:rsidP="00800E92">
      <w:pPr>
        <w:numPr>
          <w:ilvl w:val="0"/>
          <w:numId w:val="27"/>
        </w:numPr>
        <w:spacing w:line="360" w:lineRule="exact"/>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28"/>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National insurance contributions for employed and self-employed persons.</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Explain and compute national insurance contributions payable.</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Class 1 and Class 1A NIC.</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Class 2 and Class 4 NIC.</w:t>
      </w:r>
    </w:p>
    <w:p w:rsidR="00021FC8" w:rsidRPr="00FA5E6B" w:rsidRDefault="00021FC8" w:rsidP="00C4292C">
      <w:pPr>
        <w:spacing w:line="360" w:lineRule="exact"/>
        <w:rPr>
          <w:rFonts w:ascii="Times New Roman" w:hAnsi="Times New Roman"/>
          <w:sz w:val="24"/>
        </w:rPr>
      </w:pPr>
      <w:r w:rsidRPr="00FA5E6B">
        <w:rPr>
          <w:rFonts w:ascii="Times New Roman" w:hAnsi="Times New Roman"/>
          <w:sz w:val="24"/>
        </w:rPr>
        <w:t>Understand the annual employment allowance.</w:t>
      </w:r>
    </w:p>
    <w:p w:rsidR="00021FC8" w:rsidRPr="00FA5E6B" w:rsidRDefault="00021FC8" w:rsidP="00800E92">
      <w:pPr>
        <w:numPr>
          <w:ilvl w:val="0"/>
          <w:numId w:val="28"/>
        </w:numPr>
        <w:spacing w:line="360" w:lineRule="exact"/>
        <w:rPr>
          <w:rFonts w:ascii="Times New Roman" w:hAnsi="Times New Roman"/>
          <w:sz w:val="24"/>
        </w:rPr>
      </w:pPr>
      <w:r w:rsidRPr="00FA5E6B">
        <w:rPr>
          <w:rFonts w:ascii="Times New Roman" w:hAnsi="宋体" w:hint="eastAsia"/>
          <w:sz w:val="24"/>
        </w:rPr>
        <w:t>基本概念和知识点</w:t>
      </w:r>
    </w:p>
    <w:p w:rsidR="00021FC8" w:rsidRPr="00FA5E6B" w:rsidRDefault="00021FC8" w:rsidP="003E460F">
      <w:pPr>
        <w:tabs>
          <w:tab w:val="left" w:pos="7080"/>
        </w:tabs>
        <w:spacing w:before="60"/>
        <w:rPr>
          <w:rFonts w:ascii="Times New Roman" w:hAnsi="Times New Roman"/>
          <w:sz w:val="24"/>
        </w:rPr>
      </w:pPr>
      <w:r w:rsidRPr="00FA5E6B">
        <w:rPr>
          <w:rFonts w:ascii="Times New Roman" w:hAnsi="Times New Roman"/>
          <w:sz w:val="24"/>
        </w:rPr>
        <w:t>1.Employed earners</w:t>
      </w:r>
    </w:p>
    <w:p w:rsidR="00021FC8" w:rsidRPr="00FA5E6B" w:rsidRDefault="00021FC8" w:rsidP="003E460F">
      <w:pPr>
        <w:tabs>
          <w:tab w:val="left" w:pos="7080"/>
        </w:tabs>
        <w:spacing w:before="60"/>
        <w:rPr>
          <w:rFonts w:ascii="Times New Roman" w:hAnsi="Times New Roman"/>
          <w:sz w:val="24"/>
        </w:rPr>
      </w:pPr>
      <w:r w:rsidRPr="00FA5E6B">
        <w:rPr>
          <w:rFonts w:ascii="Times New Roman" w:hAnsi="Times New Roman"/>
          <w:sz w:val="24"/>
        </w:rPr>
        <w:t xml:space="preserve">Class 1 is calculated on cash earnings and is suffered by employees and employers. </w:t>
      </w:r>
    </w:p>
    <w:p w:rsidR="00021FC8" w:rsidRPr="00FA5E6B" w:rsidRDefault="00021FC8" w:rsidP="003E460F">
      <w:pPr>
        <w:tabs>
          <w:tab w:val="left" w:pos="7080"/>
        </w:tabs>
        <w:spacing w:before="60"/>
        <w:rPr>
          <w:rFonts w:ascii="Times New Roman" w:hAnsi="Times New Roman"/>
          <w:sz w:val="24"/>
        </w:rPr>
      </w:pPr>
      <w:r w:rsidRPr="00FA5E6B">
        <w:rPr>
          <w:rFonts w:ascii="Times New Roman" w:hAnsi="Times New Roman"/>
          <w:sz w:val="24"/>
        </w:rPr>
        <w:t>Class 1A is on benefits and is payable by employers.</w:t>
      </w:r>
    </w:p>
    <w:p w:rsidR="00021FC8" w:rsidRPr="00FA5E6B" w:rsidRDefault="00021FC8" w:rsidP="003E460F">
      <w:pPr>
        <w:tabs>
          <w:tab w:val="left" w:pos="7080"/>
        </w:tabs>
        <w:spacing w:before="60"/>
        <w:rPr>
          <w:rFonts w:ascii="Times New Roman" w:hAnsi="Times New Roman"/>
          <w:sz w:val="24"/>
        </w:rPr>
      </w:pPr>
      <w:r w:rsidRPr="00FA5E6B">
        <w:rPr>
          <w:rFonts w:ascii="Times New Roman" w:hAnsi="Times New Roman"/>
          <w:sz w:val="24"/>
        </w:rPr>
        <w:t>2.</w:t>
      </w:r>
      <w:proofErr w:type="spellStart"/>
      <w:r w:rsidRPr="00FA5E6B">
        <w:rPr>
          <w:rFonts w:ascii="Times New Roman" w:hAnsi="Times New Roman"/>
          <w:sz w:val="24"/>
        </w:rPr>
        <w:t>Self employed</w:t>
      </w:r>
      <w:proofErr w:type="spellEnd"/>
      <w:r w:rsidRPr="00FA5E6B">
        <w:rPr>
          <w:rFonts w:ascii="Times New Roman" w:hAnsi="Times New Roman"/>
          <w:sz w:val="24"/>
        </w:rPr>
        <w:t xml:space="preserve"> earners</w:t>
      </w:r>
    </w:p>
    <w:p w:rsidR="00021FC8" w:rsidRPr="00FA5E6B" w:rsidRDefault="00021FC8" w:rsidP="003E460F">
      <w:pPr>
        <w:tabs>
          <w:tab w:val="left" w:pos="7080"/>
        </w:tabs>
        <w:spacing w:before="60"/>
        <w:rPr>
          <w:rFonts w:ascii="Times New Roman" w:hAnsi="Times New Roman"/>
          <w:sz w:val="24"/>
        </w:rPr>
      </w:pPr>
      <w:proofErr w:type="spellStart"/>
      <w:r w:rsidRPr="00FA5E6B">
        <w:rPr>
          <w:rFonts w:ascii="Times New Roman" w:hAnsi="Times New Roman"/>
          <w:sz w:val="24"/>
        </w:rPr>
        <w:t>Self employed</w:t>
      </w:r>
      <w:proofErr w:type="spellEnd"/>
      <w:r w:rsidRPr="00FA5E6B">
        <w:rPr>
          <w:rFonts w:ascii="Times New Roman" w:hAnsi="Times New Roman"/>
          <w:sz w:val="24"/>
        </w:rPr>
        <w:t xml:space="preserve"> pay Class 2 (flat rate) and Class 4 (profit related).</w:t>
      </w:r>
    </w:p>
    <w:p w:rsidR="00021FC8" w:rsidRPr="00FA5E6B" w:rsidRDefault="00021FC8" w:rsidP="00800E92">
      <w:pPr>
        <w:numPr>
          <w:ilvl w:val="0"/>
          <w:numId w:val="28"/>
        </w:numPr>
        <w:spacing w:line="360" w:lineRule="exact"/>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numPr>
          <w:ilvl w:val="0"/>
          <w:numId w:val="29"/>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Scope of national insurance contributions (NICs)</w:t>
      </w:r>
    </w:p>
    <w:p w:rsidR="00021FC8" w:rsidRPr="00FA5E6B" w:rsidRDefault="00021FC8" w:rsidP="00800E92">
      <w:pPr>
        <w:numPr>
          <w:ilvl w:val="0"/>
          <w:numId w:val="29"/>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Class 1 and Class 1A NICs for employed persons</w:t>
      </w:r>
    </w:p>
    <w:p w:rsidR="00021FC8" w:rsidRPr="00FA5E6B" w:rsidRDefault="00021FC8" w:rsidP="003E460F">
      <w:pPr>
        <w:spacing w:line="360" w:lineRule="exact"/>
        <w:rPr>
          <w:rFonts w:ascii="Times New Roman" w:hAnsi="Times New Roman"/>
          <w:sz w:val="24"/>
        </w:rPr>
      </w:pPr>
      <w:r w:rsidRPr="00FA5E6B">
        <w:rPr>
          <w:rFonts w:ascii="Times New Roman" w:eastAsia="楷体_GB2312" w:hAnsi="Times New Roman"/>
          <w:sz w:val="24"/>
        </w:rPr>
        <w:t>Class 2 and Class 4 NICs for self-employed persons.</w:t>
      </w:r>
    </w:p>
    <w:p w:rsidR="00021FC8" w:rsidRPr="00FA5E6B" w:rsidRDefault="00021FC8" w:rsidP="00800E92">
      <w:pPr>
        <w:numPr>
          <w:ilvl w:val="0"/>
          <w:numId w:val="27"/>
        </w:numPr>
        <w:spacing w:line="360" w:lineRule="exact"/>
        <w:rPr>
          <w:rFonts w:ascii="Times New Roman" w:hAnsi="Times New Roman"/>
          <w:sz w:val="24"/>
        </w:rPr>
      </w:pPr>
      <w:r w:rsidRPr="00FA5E6B">
        <w:rPr>
          <w:rFonts w:ascii="Times New Roman" w:hAnsi="宋体" w:hint="eastAsia"/>
          <w:sz w:val="24"/>
        </w:rPr>
        <w:t>思考与实践</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1.What national insurance contributions are payable by employers and employees?</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2.On what are Class 1A NICs based?</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3.Class 2 NICs are paid by an employer. True/False?</w:t>
      </w:r>
    </w:p>
    <w:p w:rsidR="00021FC8" w:rsidRPr="00FA5E6B" w:rsidRDefault="00021FC8" w:rsidP="003E460F">
      <w:pPr>
        <w:spacing w:line="360" w:lineRule="exact"/>
        <w:rPr>
          <w:rFonts w:ascii="Times New Roman" w:hAnsi="Times New Roman"/>
          <w:sz w:val="24"/>
        </w:rPr>
      </w:pPr>
      <w:r w:rsidRPr="00FA5E6B">
        <w:rPr>
          <w:rFonts w:ascii="Times New Roman" w:hAnsi="Times New Roman"/>
          <w:sz w:val="24"/>
        </w:rPr>
        <w:t>4.How are Class 4 NICs calculated?</w:t>
      </w:r>
    </w:p>
    <w:p w:rsidR="00021FC8" w:rsidRPr="00FA5E6B" w:rsidRDefault="00021FC8" w:rsidP="00800E92">
      <w:pPr>
        <w:pStyle w:val="ad"/>
        <w:numPr>
          <w:ilvl w:val="0"/>
          <w:numId w:val="27"/>
        </w:numPr>
        <w:spacing w:line="360" w:lineRule="exact"/>
        <w:ind w:firstLineChars="0"/>
        <w:rPr>
          <w:rFonts w:ascii="Times New Roman" w:hAnsi="Times New Roman"/>
          <w:sz w:val="24"/>
        </w:rPr>
      </w:pPr>
      <w:r w:rsidRPr="00FA5E6B">
        <w:rPr>
          <w:rFonts w:ascii="Times New Roman" w:hAnsi="宋体" w:hint="eastAsia"/>
          <w:sz w:val="24"/>
        </w:rPr>
        <w:t>教学方法与手段</w:t>
      </w:r>
    </w:p>
    <w:p w:rsidR="00021FC8" w:rsidRPr="00FA5E6B" w:rsidRDefault="00021FC8" w:rsidP="00C4292C">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C4292C">
      <w:pPr>
        <w:spacing w:line="360" w:lineRule="exact"/>
        <w:ind w:left="1260"/>
        <w:rPr>
          <w:rFonts w:ascii="Times New Roman" w:hAnsi="Times New Roman"/>
          <w:sz w:val="24"/>
        </w:rPr>
      </w:pPr>
    </w:p>
    <w:p w:rsidR="00021FC8" w:rsidRPr="00FA5E6B" w:rsidRDefault="00021FC8" w:rsidP="008F475D">
      <w:pPr>
        <w:rPr>
          <w:rFonts w:ascii="Times New Roman" w:hAnsi="Times New Roman"/>
          <w:b/>
          <w:bCs/>
          <w:color w:val="292426"/>
          <w:sz w:val="24"/>
        </w:rPr>
      </w:pPr>
      <w:r w:rsidRPr="00FA5E6B">
        <w:rPr>
          <w:rFonts w:ascii="Times New Roman" w:hAnsi="Times New Roman"/>
          <w:b/>
          <w:sz w:val="24"/>
        </w:rPr>
        <w:t xml:space="preserve">Part C </w:t>
      </w:r>
      <w:r w:rsidRPr="00FA5E6B">
        <w:rPr>
          <w:rFonts w:ascii="Times New Roman" w:hAnsi="Times New Roman"/>
        </w:rPr>
        <w:t>Chargeable Gains tax</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13 </w:t>
      </w:r>
      <w:r w:rsidRPr="00FA5E6B">
        <w:rPr>
          <w:rFonts w:ascii="Times New Roman" w:hAnsi="Times New Roman"/>
        </w:rPr>
        <w:t>Computing chargeable gains</w:t>
      </w:r>
    </w:p>
    <w:p w:rsidR="00021FC8" w:rsidRPr="00FA5E6B" w:rsidRDefault="00021FC8" w:rsidP="00800E92">
      <w:pPr>
        <w:pStyle w:val="ad"/>
        <w:numPr>
          <w:ilvl w:val="0"/>
          <w:numId w:val="30"/>
        </w:numPr>
        <w:spacing w:line="360" w:lineRule="exact"/>
        <w:ind w:firstLineChars="0"/>
        <w:rPr>
          <w:rFonts w:ascii="Times New Roman" w:hAnsi="Times New Roman"/>
          <w:sz w:val="24"/>
        </w:rPr>
      </w:pPr>
      <w:r w:rsidRPr="00FA5E6B">
        <w:rPr>
          <w:rFonts w:ascii="Times New Roman" w:hAnsi="宋体" w:hint="eastAsia"/>
          <w:sz w:val="24"/>
        </w:rPr>
        <w:lastRenderedPageBreak/>
        <w:t>目的与要求</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1.Describe the scope of capital gains tax.</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how the residence and ordinary residence of an individual is determined.</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3.List those assets which are exempt.</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capital gains.</w:t>
      </w:r>
    </w:p>
    <w:p w:rsidR="00021FC8" w:rsidRPr="00FA5E6B" w:rsidRDefault="00021FC8" w:rsidP="00422790">
      <w:pPr>
        <w:spacing w:line="360" w:lineRule="exact"/>
        <w:rPr>
          <w:rFonts w:ascii="Times New Roman" w:hAnsi="Times New Roman"/>
          <w:sz w:val="24"/>
        </w:rPr>
      </w:pPr>
      <w:r w:rsidRPr="00FA5E6B">
        <w:rPr>
          <w:rFonts w:ascii="Times New Roman" w:eastAsia="楷体_GB2312" w:hAnsi="Times New Roman"/>
          <w:sz w:val="24"/>
        </w:rPr>
        <w:t>5.Explain the treatment of capital losses.</w:t>
      </w:r>
    </w:p>
    <w:p w:rsidR="00021FC8" w:rsidRPr="00FA5E6B" w:rsidRDefault="00021FC8" w:rsidP="00800E92">
      <w:pPr>
        <w:pStyle w:val="ad"/>
        <w:numPr>
          <w:ilvl w:val="0"/>
          <w:numId w:val="30"/>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38"/>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800E92">
      <w:pPr>
        <w:numPr>
          <w:ilvl w:val="0"/>
          <w:numId w:val="39"/>
        </w:numPr>
        <w:rPr>
          <w:rFonts w:ascii="Times New Roman" w:hAnsi="Times New Roman"/>
          <w:color w:val="000000"/>
          <w:sz w:val="24"/>
        </w:rPr>
      </w:pPr>
      <w:r w:rsidRPr="00FA5E6B">
        <w:rPr>
          <w:rFonts w:ascii="Times New Roman" w:hAnsi="Times New Roman"/>
          <w:color w:val="000000"/>
          <w:sz w:val="24"/>
        </w:rPr>
        <w:t>The scope of the taxation of capital gains</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 xml:space="preserve">Describe the scope of capital gains tax </w:t>
      </w:r>
    </w:p>
    <w:p w:rsidR="00021FC8" w:rsidRPr="00FA5E6B" w:rsidRDefault="00021FC8" w:rsidP="00422790">
      <w:pPr>
        <w:rPr>
          <w:rFonts w:ascii="Times New Roman" w:hAnsi="Times New Roman"/>
          <w:color w:val="000000"/>
          <w:szCs w:val="21"/>
        </w:rPr>
      </w:pPr>
      <w:proofErr w:type="spellStart"/>
      <w:r w:rsidRPr="00FA5E6B">
        <w:rPr>
          <w:rFonts w:ascii="Times New Roman" w:hAnsi="Times New Roman"/>
          <w:color w:val="000000"/>
          <w:szCs w:val="21"/>
        </w:rPr>
        <w:t>Recognise</w:t>
      </w:r>
      <w:proofErr w:type="spellEnd"/>
      <w:r w:rsidRPr="00FA5E6B">
        <w:rPr>
          <w:rFonts w:ascii="Times New Roman" w:hAnsi="Times New Roman"/>
          <w:color w:val="000000"/>
          <w:szCs w:val="21"/>
        </w:rPr>
        <w:t xml:space="preserve"> those assets which are exempt.</w:t>
      </w:r>
    </w:p>
    <w:p w:rsidR="00021FC8" w:rsidRPr="00FA5E6B" w:rsidRDefault="00021FC8" w:rsidP="00800E92">
      <w:pPr>
        <w:numPr>
          <w:ilvl w:val="0"/>
          <w:numId w:val="39"/>
        </w:numPr>
        <w:rPr>
          <w:rFonts w:ascii="Times New Roman" w:hAnsi="Times New Roman"/>
          <w:color w:val="000000"/>
          <w:szCs w:val="21"/>
        </w:rPr>
      </w:pPr>
      <w:r w:rsidRPr="00FA5E6B">
        <w:rPr>
          <w:rFonts w:ascii="Times New Roman" w:hAnsi="Times New Roman"/>
          <w:color w:val="000000"/>
          <w:szCs w:val="21"/>
        </w:rPr>
        <w:t>The basic principles of computing gains and losses</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Compute and explain the treatment of capital gains.</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Compute and explain the treatment of capital losses.</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Understand the treatment of transfers between a husband and wife or between a couple in a civil partnership.</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Understand the amount of allowance expenditure for a part disposal.</w:t>
      </w:r>
    </w:p>
    <w:p w:rsidR="00021FC8" w:rsidRPr="00FA5E6B" w:rsidRDefault="00021FC8" w:rsidP="00422790">
      <w:pPr>
        <w:rPr>
          <w:rFonts w:ascii="Times New Roman" w:hAnsi="Times New Roman"/>
          <w:color w:val="000000"/>
          <w:szCs w:val="21"/>
        </w:rPr>
      </w:pPr>
      <w:proofErr w:type="spellStart"/>
      <w:r w:rsidRPr="00FA5E6B">
        <w:rPr>
          <w:rFonts w:ascii="Times New Roman" w:hAnsi="Times New Roman"/>
          <w:color w:val="000000"/>
          <w:szCs w:val="21"/>
        </w:rPr>
        <w:t>Recongise</w:t>
      </w:r>
      <w:proofErr w:type="spellEnd"/>
      <w:r w:rsidRPr="00FA5E6B">
        <w:rPr>
          <w:rFonts w:ascii="Times New Roman" w:hAnsi="Times New Roman"/>
          <w:color w:val="000000"/>
          <w:szCs w:val="21"/>
        </w:rPr>
        <w:t xml:space="preserve"> the treatment where an asset is damaged, lost or destroyed, and the implications of receiving insurance proceeds and reinvesting such proceeds.</w:t>
      </w:r>
    </w:p>
    <w:p w:rsidR="00021FC8" w:rsidRPr="00FA5E6B" w:rsidRDefault="00021FC8" w:rsidP="00800E92">
      <w:pPr>
        <w:numPr>
          <w:ilvl w:val="0"/>
          <w:numId w:val="39"/>
        </w:numPr>
        <w:rPr>
          <w:rFonts w:ascii="Times New Roman" w:hAnsi="Times New Roman"/>
          <w:color w:val="000000"/>
          <w:szCs w:val="21"/>
        </w:rPr>
      </w:pPr>
      <w:r w:rsidRPr="00FA5E6B">
        <w:rPr>
          <w:rFonts w:ascii="Times New Roman" w:hAnsi="Times New Roman"/>
          <w:color w:val="000000"/>
          <w:szCs w:val="21"/>
        </w:rPr>
        <w:t>The computation of capital gains tax</w:t>
      </w:r>
    </w:p>
    <w:p w:rsidR="00021FC8" w:rsidRPr="00FA5E6B" w:rsidRDefault="00021FC8" w:rsidP="00422790">
      <w:pPr>
        <w:rPr>
          <w:rFonts w:ascii="Times New Roman" w:hAnsi="Times New Roman"/>
          <w:color w:val="000000"/>
          <w:szCs w:val="21"/>
        </w:rPr>
      </w:pPr>
      <w:r w:rsidRPr="00FA5E6B">
        <w:rPr>
          <w:rFonts w:ascii="Times New Roman" w:hAnsi="Times New Roman"/>
          <w:color w:val="000000"/>
          <w:szCs w:val="21"/>
        </w:rPr>
        <w:t>Compute the amount of capital gains tax payable.</w:t>
      </w:r>
    </w:p>
    <w:p w:rsidR="00021FC8" w:rsidRPr="00FA5E6B" w:rsidRDefault="00021FC8" w:rsidP="00800E92">
      <w:pPr>
        <w:numPr>
          <w:ilvl w:val="0"/>
          <w:numId w:val="39"/>
        </w:numPr>
        <w:rPr>
          <w:rFonts w:ascii="Times New Roman" w:hAnsi="Times New Roman"/>
          <w:color w:val="000000"/>
          <w:szCs w:val="21"/>
        </w:rPr>
      </w:pPr>
      <w:r w:rsidRPr="00FA5E6B">
        <w:rPr>
          <w:rFonts w:ascii="Times New Roman" w:hAnsi="Times New Roman"/>
          <w:color w:val="000000"/>
          <w:szCs w:val="21"/>
        </w:rPr>
        <w:t xml:space="preserve">The use of exemptions and reliefs in deferring and </w:t>
      </w:r>
      <w:proofErr w:type="spellStart"/>
      <w:r w:rsidRPr="00FA5E6B">
        <w:rPr>
          <w:rFonts w:ascii="Times New Roman" w:hAnsi="Times New Roman"/>
          <w:color w:val="000000"/>
          <w:szCs w:val="21"/>
        </w:rPr>
        <w:t>minimising</w:t>
      </w:r>
      <w:proofErr w:type="spellEnd"/>
      <w:r w:rsidRPr="00FA5E6B">
        <w:rPr>
          <w:rFonts w:ascii="Times New Roman" w:hAnsi="Times New Roman"/>
          <w:color w:val="000000"/>
          <w:szCs w:val="21"/>
        </w:rPr>
        <w:t xml:space="preserve"> tax liabilities arising on the disposal of capital assets</w:t>
      </w:r>
    </w:p>
    <w:p w:rsidR="00021FC8" w:rsidRPr="00FA5E6B" w:rsidRDefault="00021FC8" w:rsidP="00422790">
      <w:pPr>
        <w:spacing w:line="360" w:lineRule="exact"/>
        <w:rPr>
          <w:rFonts w:ascii="Times New Roman" w:hAnsi="Times New Roman"/>
          <w:sz w:val="24"/>
        </w:rPr>
      </w:pPr>
      <w:r w:rsidRPr="00FA5E6B">
        <w:rPr>
          <w:rFonts w:ascii="Times New Roman" w:hAnsi="Times New Roman"/>
          <w:color w:val="000000"/>
          <w:szCs w:val="21"/>
        </w:rPr>
        <w:t>Basic capital gains tax planning</w:t>
      </w:r>
    </w:p>
    <w:p w:rsidR="00021FC8" w:rsidRPr="00FA5E6B" w:rsidRDefault="00021FC8" w:rsidP="00800E92">
      <w:pPr>
        <w:pStyle w:val="ad"/>
        <w:numPr>
          <w:ilvl w:val="0"/>
          <w:numId w:val="38"/>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1.Introduction</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Chargeable gains arise when there is a chargeable disposal of a chargeable asset by a chargeable person.</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2.CGT payable by individuals</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An individual is entitled to an annual exemption each tax year.</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Rates of tax depend on an individual's taxable income.</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Lower rate of 18% if gains fall into any remaining BR band.</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Higher rate of 28% if gains above BR band.</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3.</w:t>
      </w:r>
      <w:proofErr w:type="spellStart"/>
      <w:r w:rsidRPr="00FA5E6B">
        <w:rPr>
          <w:rFonts w:ascii="Times New Roman" w:hAnsi="Times New Roman"/>
          <w:sz w:val="24"/>
        </w:rPr>
        <w:t>Year end</w:t>
      </w:r>
      <w:proofErr w:type="spellEnd"/>
      <w:r w:rsidRPr="00FA5E6B">
        <w:rPr>
          <w:rFonts w:ascii="Times New Roman" w:hAnsi="Times New Roman"/>
          <w:sz w:val="24"/>
        </w:rPr>
        <w:t xml:space="preserve"> computation</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Losses are offset against gains. Brought forward capital losses can be restricted to preserve any annual exemption.</w:t>
      </w:r>
    </w:p>
    <w:p w:rsidR="00021FC8" w:rsidRPr="00FA5E6B" w:rsidRDefault="00021FC8" w:rsidP="00800E92">
      <w:pPr>
        <w:pStyle w:val="ad"/>
        <w:numPr>
          <w:ilvl w:val="0"/>
          <w:numId w:val="38"/>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1.Chargeable persons, </w:t>
      </w:r>
      <w:proofErr w:type="spellStart"/>
      <w:r w:rsidRPr="00FA5E6B">
        <w:rPr>
          <w:rFonts w:ascii="Times New Roman" w:eastAsia="楷体_GB2312" w:hAnsi="Times New Roman"/>
          <w:sz w:val="24"/>
        </w:rPr>
        <w:t>disposala</w:t>
      </w:r>
      <w:proofErr w:type="spellEnd"/>
      <w:r w:rsidRPr="00FA5E6B">
        <w:rPr>
          <w:rFonts w:ascii="Times New Roman" w:eastAsia="楷体_GB2312" w:hAnsi="Times New Roman"/>
          <w:sz w:val="24"/>
        </w:rPr>
        <w:t xml:space="preserve"> and assets</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2.Computing a gain or loss </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3.The annual exempt amount </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4.Capital losses</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5.CGT payable by individuals</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6.Transfers between spouses/civil partners</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7.Part disposal </w:t>
      </w:r>
    </w:p>
    <w:p w:rsidR="00021FC8" w:rsidRPr="00FA5E6B" w:rsidRDefault="00021FC8" w:rsidP="00422790">
      <w:pPr>
        <w:spacing w:line="360" w:lineRule="exact"/>
        <w:rPr>
          <w:rFonts w:ascii="Times New Roman" w:hAnsi="Times New Roman"/>
          <w:sz w:val="24"/>
        </w:rPr>
      </w:pPr>
      <w:r w:rsidRPr="00FA5E6B">
        <w:rPr>
          <w:rFonts w:ascii="Times New Roman" w:eastAsia="楷体_GB2312" w:hAnsi="Times New Roman"/>
          <w:sz w:val="24"/>
        </w:rPr>
        <w:t>8.The damage, loss or destruction of an asset</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1.Give some examples of chargeable disposals</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2.On what assets does a UK resident pay CGT?</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3.What is enhancement expenditure?</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4.To what extent must allowable losses be set against chargeable gains?</w:t>
      </w:r>
    </w:p>
    <w:p w:rsidR="00021FC8" w:rsidRPr="00FA5E6B" w:rsidRDefault="00021FC8" w:rsidP="00422790">
      <w:pPr>
        <w:tabs>
          <w:tab w:val="left" w:pos="7080"/>
        </w:tabs>
        <w:spacing w:before="60"/>
        <w:rPr>
          <w:rFonts w:ascii="Times New Roman" w:hAnsi="Times New Roman"/>
          <w:sz w:val="24"/>
        </w:rPr>
      </w:pPr>
      <w:r w:rsidRPr="00FA5E6B">
        <w:rPr>
          <w:rFonts w:ascii="Times New Roman" w:hAnsi="Times New Roman"/>
          <w:sz w:val="24"/>
        </w:rPr>
        <w:t>5.At what rate or rates do individuals pay CGT on gains which are not residential 6.property gains and do not quality for entrepreneur’s relief?</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7.Emma drops and destroys a vase. She receives compensation for £2,000 from her insurance company.</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14 </w:t>
      </w:r>
      <w:r w:rsidRPr="00FA5E6B">
        <w:rPr>
          <w:rFonts w:ascii="Times New Roman" w:hAnsi="Times New Roman"/>
        </w:rPr>
        <w:t>Chattels and the principle private resident exemption</w:t>
      </w:r>
    </w:p>
    <w:p w:rsidR="00021FC8" w:rsidRPr="00FA5E6B" w:rsidRDefault="00021FC8" w:rsidP="00800E92">
      <w:pPr>
        <w:pStyle w:val="ad"/>
        <w:numPr>
          <w:ilvl w:val="0"/>
          <w:numId w:val="31"/>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1.Identify when chattels and wasting assets are exempt.</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2.Compute the chargeable gain when a chattel is disposed of.</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3.Calculate the chargeable gain when a wasting asset is disposed of.</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the exemption when a principal private residence is disposed of.</w:t>
      </w:r>
    </w:p>
    <w:p w:rsidR="00021FC8" w:rsidRPr="00FA5E6B" w:rsidRDefault="00021FC8" w:rsidP="0042279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5.Calculate the chargeable gain when a principal private residence has been used for business purposes.</w:t>
      </w:r>
    </w:p>
    <w:p w:rsidR="00021FC8" w:rsidRPr="00FA5E6B" w:rsidRDefault="00021FC8" w:rsidP="00422790">
      <w:pPr>
        <w:spacing w:line="360" w:lineRule="exact"/>
        <w:rPr>
          <w:rFonts w:ascii="Times New Roman" w:hAnsi="Times New Roman"/>
          <w:sz w:val="24"/>
        </w:rPr>
      </w:pPr>
      <w:r w:rsidRPr="00FA5E6B">
        <w:rPr>
          <w:rFonts w:ascii="Times New Roman" w:eastAsia="楷体_GB2312" w:hAnsi="Times New Roman"/>
          <w:sz w:val="24"/>
        </w:rPr>
        <w:t>6.Identify the amount of letting relief available when a principal private residence has been let out.</w:t>
      </w:r>
    </w:p>
    <w:p w:rsidR="00021FC8" w:rsidRPr="00FA5E6B" w:rsidRDefault="00021FC8" w:rsidP="00800E92">
      <w:pPr>
        <w:pStyle w:val="ad"/>
        <w:numPr>
          <w:ilvl w:val="0"/>
          <w:numId w:val="31"/>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40"/>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800E92">
      <w:pPr>
        <w:numPr>
          <w:ilvl w:val="0"/>
          <w:numId w:val="41"/>
        </w:numPr>
        <w:rPr>
          <w:rFonts w:ascii="Times New Roman" w:hAnsi="Times New Roman"/>
          <w:color w:val="000000"/>
          <w:sz w:val="24"/>
        </w:rPr>
      </w:pPr>
      <w:r w:rsidRPr="00FA5E6B">
        <w:rPr>
          <w:rFonts w:ascii="Times New Roman" w:hAnsi="Times New Roman"/>
          <w:color w:val="000000"/>
          <w:sz w:val="24"/>
        </w:rPr>
        <w:t>Gains and losses on the disposal of movable and immovable property</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Identify when chattels and wasting assets are exempt.</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Compute the chargeable gain when a chattel or a wasting asset is disposed of.</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Calculate the chargeable gain when a principal private resident is disposed</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Of.</w:t>
      </w:r>
    </w:p>
    <w:p w:rsidR="00021FC8" w:rsidRPr="00FA5E6B" w:rsidRDefault="00021FC8" w:rsidP="00800E92">
      <w:pPr>
        <w:numPr>
          <w:ilvl w:val="0"/>
          <w:numId w:val="41"/>
        </w:numPr>
        <w:rPr>
          <w:rFonts w:ascii="Times New Roman" w:hAnsi="Times New Roman"/>
          <w:color w:val="000000"/>
          <w:sz w:val="24"/>
        </w:rPr>
      </w:pPr>
      <w:r w:rsidRPr="00FA5E6B">
        <w:rPr>
          <w:rFonts w:ascii="Times New Roman" w:hAnsi="Times New Roman"/>
          <w:color w:val="000000"/>
          <w:sz w:val="24"/>
        </w:rPr>
        <w:t xml:space="preserve">The use of exemptions and reliefs in deferring and </w:t>
      </w:r>
      <w:proofErr w:type="spellStart"/>
      <w:r w:rsidRPr="00FA5E6B">
        <w:rPr>
          <w:rFonts w:ascii="Times New Roman" w:hAnsi="Times New Roman"/>
          <w:color w:val="000000"/>
          <w:sz w:val="24"/>
        </w:rPr>
        <w:t>minimising</w:t>
      </w:r>
      <w:proofErr w:type="spellEnd"/>
      <w:r w:rsidRPr="00FA5E6B">
        <w:rPr>
          <w:rFonts w:ascii="Times New Roman" w:hAnsi="Times New Roman"/>
          <w:color w:val="000000"/>
          <w:sz w:val="24"/>
        </w:rPr>
        <w:t xml:space="preserve"> tax liability arising on the disposal of capital assets</w:t>
      </w:r>
    </w:p>
    <w:p w:rsidR="00021FC8" w:rsidRPr="00FA5E6B" w:rsidRDefault="00021FC8" w:rsidP="003B193F">
      <w:pPr>
        <w:spacing w:line="360" w:lineRule="exact"/>
        <w:rPr>
          <w:rFonts w:ascii="Times New Roman" w:hAnsi="Times New Roman"/>
          <w:sz w:val="24"/>
        </w:rPr>
      </w:pPr>
      <w:r w:rsidRPr="00FA5E6B">
        <w:rPr>
          <w:rFonts w:ascii="Times New Roman" w:hAnsi="Times New Roman"/>
          <w:color w:val="000000"/>
          <w:sz w:val="24"/>
        </w:rPr>
        <w:t>Basic capital gains tax planning</w:t>
      </w:r>
    </w:p>
    <w:p w:rsidR="00021FC8" w:rsidRPr="00FA5E6B" w:rsidRDefault="00021FC8" w:rsidP="00800E92">
      <w:pPr>
        <w:pStyle w:val="ad"/>
        <w:numPr>
          <w:ilvl w:val="0"/>
          <w:numId w:val="40"/>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1.Chattels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lastRenderedPageBreak/>
        <w:t>Chattels fall into two categories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Wasting: exempt</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non-wasting: special rules/restrictions apply</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2.Wasting assets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Depreciate cost over its estimated useful life</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3.Principal private residence relief</w:t>
      </w:r>
    </w:p>
    <w:p w:rsidR="00021FC8" w:rsidRPr="00FA5E6B" w:rsidRDefault="00021FC8" w:rsidP="003B193F">
      <w:pPr>
        <w:spacing w:line="360" w:lineRule="exact"/>
        <w:rPr>
          <w:rFonts w:ascii="Times New Roman" w:hAnsi="Times New Roman"/>
          <w:sz w:val="24"/>
        </w:rPr>
      </w:pPr>
      <w:r w:rsidRPr="00FA5E6B">
        <w:rPr>
          <w:rFonts w:ascii="Times New Roman" w:hAnsi="Times New Roman"/>
          <w:sz w:val="24"/>
        </w:rPr>
        <w:t>Selling your principal private residence exempts any gain providing you have been in full occupation. Periods of non-occupation or business use may cause some of this exemption to be withdrawn.</w:t>
      </w:r>
    </w:p>
    <w:p w:rsidR="00021FC8" w:rsidRPr="00FA5E6B" w:rsidRDefault="00021FC8" w:rsidP="00800E92">
      <w:pPr>
        <w:pStyle w:val="ad"/>
        <w:numPr>
          <w:ilvl w:val="0"/>
          <w:numId w:val="40"/>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1.Chattels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2.Wasting assets</w:t>
      </w:r>
    </w:p>
    <w:p w:rsidR="00021FC8" w:rsidRPr="00FA5E6B" w:rsidRDefault="00021FC8" w:rsidP="003B193F">
      <w:pPr>
        <w:spacing w:line="360" w:lineRule="exact"/>
        <w:rPr>
          <w:rFonts w:ascii="Times New Roman" w:hAnsi="Times New Roman"/>
          <w:sz w:val="24"/>
        </w:rPr>
      </w:pPr>
      <w:r w:rsidRPr="00FA5E6B">
        <w:rPr>
          <w:rFonts w:ascii="Times New Roman" w:hAnsi="Times New Roman"/>
          <w:sz w:val="24"/>
        </w:rPr>
        <w:t>3.Private residences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800E92">
      <w:pPr>
        <w:numPr>
          <w:ilvl w:val="0"/>
          <w:numId w:val="42"/>
        </w:numPr>
        <w:tabs>
          <w:tab w:val="left" w:pos="7080"/>
        </w:tabs>
        <w:spacing w:before="60"/>
        <w:rPr>
          <w:rFonts w:ascii="Times New Roman" w:hAnsi="Times New Roman"/>
          <w:sz w:val="24"/>
        </w:rPr>
      </w:pPr>
      <w:r w:rsidRPr="00FA5E6B">
        <w:rPr>
          <w:rFonts w:ascii="Times New Roman" w:hAnsi="Times New Roman"/>
          <w:sz w:val="24"/>
        </w:rPr>
        <w:t>How are gains on non-wasting chattels sold for more than £6,000 restricted?</w:t>
      </w:r>
    </w:p>
    <w:p w:rsidR="00021FC8" w:rsidRPr="00FA5E6B" w:rsidRDefault="00021FC8" w:rsidP="00800E92">
      <w:pPr>
        <w:numPr>
          <w:ilvl w:val="0"/>
          <w:numId w:val="42"/>
        </w:numPr>
        <w:tabs>
          <w:tab w:val="left" w:pos="7080"/>
        </w:tabs>
        <w:spacing w:before="60"/>
        <w:rPr>
          <w:rFonts w:ascii="Times New Roman" w:hAnsi="Times New Roman"/>
          <w:sz w:val="24"/>
        </w:rPr>
      </w:pPr>
      <w:r w:rsidRPr="00FA5E6B">
        <w:rPr>
          <w:rFonts w:ascii="Times New Roman" w:hAnsi="Times New Roman"/>
          <w:sz w:val="24"/>
        </w:rPr>
        <w:t>How are losses on non-wasting chattels sold for less than £6,000 restricted?</w:t>
      </w:r>
    </w:p>
    <w:p w:rsidR="00021FC8" w:rsidRPr="00FA5E6B" w:rsidRDefault="00021FC8" w:rsidP="00D1027F">
      <w:pPr>
        <w:numPr>
          <w:ilvl w:val="0"/>
          <w:numId w:val="42"/>
        </w:numPr>
        <w:tabs>
          <w:tab w:val="left" w:pos="7080"/>
        </w:tabs>
        <w:spacing w:before="60"/>
        <w:rPr>
          <w:rFonts w:ascii="Times New Roman" w:hAnsi="Times New Roman"/>
          <w:sz w:val="24"/>
        </w:rPr>
      </w:pPr>
      <w:r w:rsidRPr="00FA5E6B">
        <w:rPr>
          <w:rFonts w:ascii="Times New Roman" w:hAnsi="Times New Roman"/>
          <w:sz w:val="24"/>
        </w:rPr>
        <w:t>For what period may an individual be deemed to occupy his principal private residence?</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15 </w:t>
      </w:r>
      <w:r w:rsidRPr="00FA5E6B">
        <w:rPr>
          <w:rFonts w:ascii="Times New Roman" w:hAnsi="Times New Roman"/>
        </w:rPr>
        <w:t>Business reliefs</w:t>
      </w:r>
    </w:p>
    <w:p w:rsidR="00021FC8" w:rsidRPr="00FA5E6B" w:rsidRDefault="00021FC8" w:rsidP="00800E92">
      <w:pPr>
        <w:pStyle w:val="ad"/>
        <w:numPr>
          <w:ilvl w:val="0"/>
          <w:numId w:val="32"/>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1.Explain and apply entrepreneurs' relief as it applies to individuals.</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and apply rollover relief.</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and apply holdover relief for the gift of business assets.</w:t>
      </w:r>
    </w:p>
    <w:p w:rsidR="00021FC8" w:rsidRPr="00FA5E6B" w:rsidRDefault="00021FC8" w:rsidP="003B193F">
      <w:pPr>
        <w:spacing w:line="360" w:lineRule="exact"/>
        <w:rPr>
          <w:rFonts w:ascii="Times New Roman" w:hAnsi="Times New Roman"/>
          <w:sz w:val="24"/>
        </w:rPr>
      </w:pPr>
      <w:r w:rsidRPr="00FA5E6B">
        <w:rPr>
          <w:rFonts w:ascii="Times New Roman" w:eastAsia="楷体_GB2312" w:hAnsi="Times New Roman"/>
          <w:sz w:val="24"/>
        </w:rPr>
        <w:t>4.Explain and apply the incorporation relief that is available upon the transfer of a business to a company.</w:t>
      </w:r>
    </w:p>
    <w:p w:rsidR="00021FC8" w:rsidRPr="00FA5E6B" w:rsidRDefault="00021FC8" w:rsidP="00800E92">
      <w:pPr>
        <w:pStyle w:val="ad"/>
        <w:numPr>
          <w:ilvl w:val="0"/>
          <w:numId w:val="32"/>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43"/>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800E92">
      <w:pPr>
        <w:numPr>
          <w:ilvl w:val="0"/>
          <w:numId w:val="44"/>
        </w:numPr>
        <w:rPr>
          <w:rFonts w:ascii="Times New Roman" w:hAnsi="Times New Roman"/>
          <w:color w:val="000000"/>
          <w:sz w:val="24"/>
        </w:rPr>
      </w:pPr>
      <w:r w:rsidRPr="00FA5E6B">
        <w:rPr>
          <w:rFonts w:ascii="Times New Roman" w:hAnsi="Times New Roman"/>
          <w:color w:val="000000"/>
          <w:sz w:val="24"/>
        </w:rPr>
        <w:t>The computation of capital gains tax</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Explain and apply entrepreneurs’ relief</w:t>
      </w:r>
    </w:p>
    <w:p w:rsidR="00021FC8" w:rsidRPr="00FA5E6B" w:rsidRDefault="00021FC8" w:rsidP="00800E92">
      <w:pPr>
        <w:numPr>
          <w:ilvl w:val="0"/>
          <w:numId w:val="44"/>
        </w:numPr>
        <w:rPr>
          <w:rFonts w:ascii="Times New Roman" w:hAnsi="Times New Roman"/>
          <w:color w:val="000000"/>
          <w:sz w:val="24"/>
        </w:rPr>
      </w:pPr>
      <w:r w:rsidRPr="00FA5E6B">
        <w:rPr>
          <w:rFonts w:ascii="Times New Roman" w:hAnsi="Times New Roman"/>
          <w:color w:val="000000"/>
          <w:sz w:val="24"/>
        </w:rPr>
        <w:t xml:space="preserve">The use of exceptions and reliefs in deferring and </w:t>
      </w:r>
      <w:proofErr w:type="spellStart"/>
      <w:r w:rsidRPr="00FA5E6B">
        <w:rPr>
          <w:rFonts w:ascii="Times New Roman" w:hAnsi="Times New Roman"/>
          <w:color w:val="000000"/>
          <w:sz w:val="24"/>
        </w:rPr>
        <w:t>minimising</w:t>
      </w:r>
      <w:proofErr w:type="spellEnd"/>
      <w:r w:rsidRPr="00FA5E6B">
        <w:rPr>
          <w:rFonts w:ascii="Times New Roman" w:hAnsi="Times New Roman"/>
          <w:color w:val="000000"/>
          <w:sz w:val="24"/>
        </w:rPr>
        <w:t xml:space="preserve"> tax liabilities arising on the disposal or capital assets</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Explain and apply capital gains tax reliefs.</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Rollover reliefs</w:t>
      </w:r>
    </w:p>
    <w:p w:rsidR="00021FC8" w:rsidRPr="00FA5E6B" w:rsidRDefault="00021FC8" w:rsidP="003B193F">
      <w:pPr>
        <w:rPr>
          <w:rFonts w:ascii="Times New Roman" w:hAnsi="Times New Roman"/>
          <w:color w:val="000000"/>
          <w:sz w:val="24"/>
        </w:rPr>
      </w:pPr>
      <w:r w:rsidRPr="00FA5E6B">
        <w:rPr>
          <w:rFonts w:ascii="Times New Roman" w:hAnsi="Times New Roman"/>
          <w:color w:val="000000"/>
          <w:sz w:val="24"/>
        </w:rPr>
        <w:t>Holdover relief for the gift of business assets.</w:t>
      </w:r>
    </w:p>
    <w:p w:rsidR="00021FC8" w:rsidRPr="00FA5E6B" w:rsidRDefault="00021FC8" w:rsidP="003B193F">
      <w:pPr>
        <w:spacing w:line="360" w:lineRule="exact"/>
        <w:rPr>
          <w:rFonts w:ascii="Times New Roman" w:hAnsi="Times New Roman"/>
          <w:sz w:val="24"/>
        </w:rPr>
      </w:pPr>
      <w:r w:rsidRPr="00FA5E6B">
        <w:rPr>
          <w:rFonts w:ascii="Times New Roman" w:hAnsi="Times New Roman"/>
          <w:color w:val="000000"/>
          <w:sz w:val="24"/>
        </w:rPr>
        <w:t>Basic capital gains tax planning</w:t>
      </w:r>
    </w:p>
    <w:p w:rsidR="00021FC8" w:rsidRPr="00FA5E6B" w:rsidRDefault="00021FC8" w:rsidP="00800E92">
      <w:pPr>
        <w:pStyle w:val="ad"/>
        <w:numPr>
          <w:ilvl w:val="0"/>
          <w:numId w:val="43"/>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lastRenderedPageBreak/>
        <w:t>1.Entrepreneurs relief</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Entrepreneurs relief is a lifetime limit of £10m. It applies to the disposal of a business or certain trading company shares. Gains qualifying for entrepreneurs' relief are taxed at 10%.</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2.Gift relief</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Gift relief allows an individual to defer a gain arising on gifts of business assets.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3.Replacement of business assets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Rollover relief allows the gain on a qualifying asset to be deferred if the proceeds are reinvested in a replacement qualifying asset purchased 12 months before and 36 months after disposal.</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When the replacement asset is a depreciating asset the gain on the old asset is frozen rather than rolled over into the replacement asset.</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4.Incorporation relief</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Gains arising on incorporation of a business are automatically deferred into the base cost of any share consideration.</w:t>
      </w:r>
    </w:p>
    <w:p w:rsidR="00021FC8" w:rsidRPr="00FA5E6B" w:rsidRDefault="00021FC8" w:rsidP="00800E92">
      <w:pPr>
        <w:pStyle w:val="ad"/>
        <w:numPr>
          <w:ilvl w:val="0"/>
          <w:numId w:val="43"/>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1.Entrepreneurs’ relief</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2.The replacement of business assets (rollover relief)</w:t>
      </w:r>
    </w:p>
    <w:p w:rsidR="00021FC8" w:rsidRPr="00FA5E6B" w:rsidRDefault="00021FC8" w:rsidP="003B193F">
      <w:pPr>
        <w:spacing w:line="360" w:lineRule="exact"/>
        <w:rPr>
          <w:rFonts w:ascii="Times New Roman" w:hAnsi="Times New Roman"/>
          <w:sz w:val="24"/>
        </w:rPr>
      </w:pPr>
      <w:r w:rsidRPr="00FA5E6B">
        <w:rPr>
          <w:rFonts w:ascii="Times New Roman" w:eastAsia="楷体_GB2312" w:hAnsi="Times New Roman"/>
          <w:sz w:val="24"/>
        </w:rPr>
        <w:t>3.Gift relief (holdover relief)</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800E92">
      <w:pPr>
        <w:numPr>
          <w:ilvl w:val="0"/>
          <w:numId w:val="45"/>
        </w:numPr>
        <w:tabs>
          <w:tab w:val="left" w:pos="7080"/>
        </w:tabs>
        <w:spacing w:before="60"/>
        <w:rPr>
          <w:rFonts w:ascii="Times New Roman" w:hAnsi="Times New Roman"/>
          <w:sz w:val="24"/>
        </w:rPr>
      </w:pPr>
      <w:r w:rsidRPr="00FA5E6B">
        <w:rPr>
          <w:rFonts w:ascii="Times New Roman" w:hAnsi="Times New Roman"/>
          <w:sz w:val="24"/>
        </w:rPr>
        <w:t>What deferral relief is available when a business asset is replaced with a depreciating business asset?</w:t>
      </w:r>
    </w:p>
    <w:p w:rsidR="00021FC8" w:rsidRPr="00FA5E6B" w:rsidRDefault="00021FC8" w:rsidP="003B193F">
      <w:pPr>
        <w:spacing w:line="360" w:lineRule="exact"/>
        <w:rPr>
          <w:rFonts w:ascii="Times New Roman" w:hAnsi="Times New Roman"/>
          <w:sz w:val="24"/>
        </w:rPr>
      </w:pPr>
      <w:r w:rsidRPr="00FA5E6B">
        <w:rPr>
          <w:rFonts w:ascii="Times New Roman" w:hAnsi="Times New Roman"/>
          <w:sz w:val="24"/>
        </w:rPr>
        <w:t>What disposals of shares qualify for gift relief?</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16 </w:t>
      </w:r>
      <w:r w:rsidRPr="00FA5E6B">
        <w:rPr>
          <w:rFonts w:ascii="Times New Roman" w:hAnsi="Times New Roman"/>
        </w:rPr>
        <w:t>Shares and securities</w:t>
      </w:r>
    </w:p>
    <w:p w:rsidR="00021FC8" w:rsidRPr="00FA5E6B" w:rsidRDefault="00021FC8" w:rsidP="00800E92">
      <w:pPr>
        <w:pStyle w:val="ad"/>
        <w:numPr>
          <w:ilvl w:val="0"/>
          <w:numId w:val="33"/>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1.Calculate the value of quoted shares where they are disposed of by way of a gift.</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and apply the identification rules as they apply to individuals.</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the pooling provisions.</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4.Explain the treatment of bonus issues, rights issues, takeovers and re-</w:t>
      </w:r>
      <w:proofErr w:type="spellStart"/>
      <w:r w:rsidRPr="00FA5E6B">
        <w:rPr>
          <w:rFonts w:ascii="Times New Roman" w:eastAsia="楷体_GB2312" w:hAnsi="Times New Roman"/>
          <w:sz w:val="24"/>
        </w:rPr>
        <w:t>organisations</w:t>
      </w:r>
      <w:proofErr w:type="spellEnd"/>
      <w:r w:rsidRPr="00FA5E6B">
        <w:rPr>
          <w:rFonts w:ascii="Times New Roman" w:eastAsia="楷体_GB2312" w:hAnsi="Times New Roman"/>
          <w:sz w:val="24"/>
        </w:rPr>
        <w:t>.</w:t>
      </w:r>
    </w:p>
    <w:p w:rsidR="00021FC8" w:rsidRPr="00FA5E6B" w:rsidRDefault="00021FC8" w:rsidP="003B193F">
      <w:pPr>
        <w:spacing w:line="360" w:lineRule="exact"/>
        <w:rPr>
          <w:rFonts w:ascii="Times New Roman" w:hAnsi="Times New Roman"/>
          <w:sz w:val="24"/>
        </w:rPr>
      </w:pPr>
      <w:r w:rsidRPr="00FA5E6B">
        <w:rPr>
          <w:rFonts w:ascii="Times New Roman" w:eastAsia="楷体_GB2312" w:hAnsi="Times New Roman"/>
          <w:sz w:val="24"/>
        </w:rPr>
        <w:t>5.Explain the exemption available for gilt-edged securities and qualifying corporate bonds.</w:t>
      </w:r>
    </w:p>
    <w:p w:rsidR="00021FC8" w:rsidRPr="00FA5E6B" w:rsidRDefault="00021FC8" w:rsidP="00800E92">
      <w:pPr>
        <w:pStyle w:val="ad"/>
        <w:numPr>
          <w:ilvl w:val="0"/>
          <w:numId w:val="33"/>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46"/>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1.Gains and losses on the disposal of shares and securities</w:t>
      </w:r>
    </w:p>
    <w:p w:rsidR="00021FC8" w:rsidRPr="00FA5E6B" w:rsidRDefault="00021FC8" w:rsidP="003B193F">
      <w:pPr>
        <w:tabs>
          <w:tab w:val="left" w:pos="7080"/>
        </w:tabs>
        <w:spacing w:before="60"/>
        <w:rPr>
          <w:rFonts w:ascii="Times New Roman" w:eastAsia="楷体_GB2312" w:hAnsi="Times New Roman"/>
          <w:sz w:val="24"/>
        </w:rPr>
      </w:pP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value of quoted shares where they are disposed of by way of a gift.</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Explain and apply the identification rules as they apply to individuals</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 xml:space="preserve">Including the same day and 30 day matching rules. </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Explain the pooling provisions.</w:t>
      </w:r>
    </w:p>
    <w:p w:rsidR="00021FC8" w:rsidRPr="00FA5E6B" w:rsidRDefault="00021FC8" w:rsidP="003B193F">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Explain the treatment of bonus issues, rights issues, takeovers and </w:t>
      </w:r>
      <w:proofErr w:type="spellStart"/>
      <w:r w:rsidRPr="00FA5E6B">
        <w:rPr>
          <w:rFonts w:ascii="Times New Roman" w:eastAsia="楷体_GB2312" w:hAnsi="Times New Roman"/>
          <w:sz w:val="24"/>
        </w:rPr>
        <w:t>reorganisations</w:t>
      </w:r>
      <w:proofErr w:type="spellEnd"/>
      <w:r w:rsidRPr="00FA5E6B">
        <w:rPr>
          <w:rFonts w:ascii="Times New Roman" w:eastAsia="楷体_GB2312" w:hAnsi="Times New Roman"/>
          <w:sz w:val="24"/>
        </w:rPr>
        <w:t>.</w:t>
      </w:r>
    </w:p>
    <w:p w:rsidR="00021FC8" w:rsidRPr="00FA5E6B" w:rsidRDefault="00021FC8" w:rsidP="003B193F">
      <w:pPr>
        <w:spacing w:line="360" w:lineRule="exact"/>
        <w:rPr>
          <w:rFonts w:ascii="Times New Roman" w:hAnsi="Times New Roman"/>
          <w:sz w:val="24"/>
        </w:rPr>
      </w:pPr>
      <w:r w:rsidRPr="00FA5E6B">
        <w:rPr>
          <w:rFonts w:ascii="Times New Roman" w:eastAsia="楷体_GB2312" w:hAnsi="Times New Roman"/>
          <w:sz w:val="24"/>
        </w:rPr>
        <w:t>Identify the exemption available for gilt-edged securities and qualifying corporate bonds.</w:t>
      </w:r>
    </w:p>
    <w:p w:rsidR="00021FC8" w:rsidRPr="00FA5E6B" w:rsidRDefault="00021FC8" w:rsidP="00800E92">
      <w:pPr>
        <w:pStyle w:val="ad"/>
        <w:numPr>
          <w:ilvl w:val="0"/>
          <w:numId w:val="46"/>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1.Valuing quoted shares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2.Matching rules for individuals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There are special rules for matching shares sold with shares purchased. These rules enable the cost to be determined when quoted shares and securities are sold.</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3&amp;4 Bonus and rights issues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Bonus and rights issues are attached to the holdings to which they relate.</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5.Takeovers</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On a takeover the new shares and securities are deemed to be acquired on the same day and for the same amount as the original holding. Only the receipt of cash will cause a gain to arise.</w:t>
      </w:r>
    </w:p>
    <w:p w:rsidR="00021FC8" w:rsidRPr="00FA5E6B" w:rsidRDefault="00021FC8" w:rsidP="003B193F">
      <w:pPr>
        <w:tabs>
          <w:tab w:val="left" w:pos="7080"/>
        </w:tabs>
        <w:spacing w:before="60"/>
        <w:rPr>
          <w:rFonts w:ascii="Times New Roman" w:hAnsi="Times New Roman"/>
          <w:sz w:val="24"/>
        </w:rPr>
      </w:pPr>
      <w:r w:rsidRPr="00FA5E6B">
        <w:rPr>
          <w:rFonts w:ascii="Times New Roman" w:hAnsi="Times New Roman"/>
          <w:sz w:val="24"/>
        </w:rPr>
        <w:t>6.Gifts and QCBs</w:t>
      </w:r>
    </w:p>
    <w:p w:rsidR="00021FC8" w:rsidRPr="00FA5E6B" w:rsidRDefault="00021FC8" w:rsidP="003B193F">
      <w:pPr>
        <w:spacing w:line="360" w:lineRule="exact"/>
        <w:rPr>
          <w:rFonts w:ascii="Times New Roman" w:hAnsi="Times New Roman"/>
          <w:sz w:val="24"/>
        </w:rPr>
      </w:pPr>
      <w:r w:rsidRPr="00FA5E6B">
        <w:rPr>
          <w:rFonts w:ascii="Times New Roman" w:hAnsi="Times New Roman"/>
          <w:sz w:val="24"/>
        </w:rPr>
        <w:t>Gilts and QCBs are exempt for individuals.</w:t>
      </w:r>
    </w:p>
    <w:p w:rsidR="00021FC8" w:rsidRPr="00FA5E6B" w:rsidRDefault="00021FC8" w:rsidP="00800E92">
      <w:pPr>
        <w:pStyle w:val="ad"/>
        <w:numPr>
          <w:ilvl w:val="0"/>
          <w:numId w:val="46"/>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numPr>
          <w:ilvl w:val="0"/>
          <w:numId w:val="48"/>
        </w:numPr>
        <w:tabs>
          <w:tab w:val="left" w:pos="7080"/>
        </w:tabs>
        <w:spacing w:before="60"/>
        <w:rPr>
          <w:rFonts w:ascii="Times New Roman" w:hAnsi="Times New Roman"/>
          <w:sz w:val="24"/>
        </w:rPr>
      </w:pPr>
      <w:r w:rsidRPr="00FA5E6B">
        <w:rPr>
          <w:rFonts w:ascii="Times New Roman" w:hAnsi="Times New Roman"/>
          <w:sz w:val="24"/>
        </w:rPr>
        <w:t xml:space="preserve"> Valuing quoted shares</w:t>
      </w:r>
    </w:p>
    <w:p w:rsidR="00021FC8" w:rsidRPr="00FA5E6B" w:rsidRDefault="00021FC8" w:rsidP="00800E92">
      <w:pPr>
        <w:numPr>
          <w:ilvl w:val="0"/>
          <w:numId w:val="48"/>
        </w:numPr>
        <w:tabs>
          <w:tab w:val="left" w:pos="7080"/>
        </w:tabs>
        <w:spacing w:before="60"/>
        <w:rPr>
          <w:rFonts w:ascii="Times New Roman" w:hAnsi="Times New Roman"/>
          <w:sz w:val="24"/>
        </w:rPr>
      </w:pPr>
      <w:r w:rsidRPr="00FA5E6B">
        <w:rPr>
          <w:rFonts w:ascii="Times New Roman" w:hAnsi="Times New Roman"/>
          <w:sz w:val="24"/>
        </w:rPr>
        <w:t>The matching rules for individuals</w:t>
      </w:r>
    </w:p>
    <w:p w:rsidR="00021FC8" w:rsidRPr="00FA5E6B" w:rsidRDefault="00021FC8" w:rsidP="00800E92">
      <w:pPr>
        <w:numPr>
          <w:ilvl w:val="0"/>
          <w:numId w:val="48"/>
        </w:numPr>
        <w:tabs>
          <w:tab w:val="left" w:pos="7080"/>
        </w:tabs>
        <w:spacing w:before="60"/>
        <w:rPr>
          <w:rFonts w:ascii="Times New Roman" w:hAnsi="Times New Roman"/>
          <w:sz w:val="24"/>
        </w:rPr>
      </w:pPr>
      <w:r w:rsidRPr="00FA5E6B">
        <w:rPr>
          <w:rFonts w:ascii="Times New Roman" w:hAnsi="Times New Roman"/>
          <w:sz w:val="24"/>
        </w:rPr>
        <w:t>The share pool</w:t>
      </w:r>
    </w:p>
    <w:p w:rsidR="00021FC8" w:rsidRPr="00FA5E6B" w:rsidRDefault="00021FC8" w:rsidP="00800E92">
      <w:pPr>
        <w:numPr>
          <w:ilvl w:val="0"/>
          <w:numId w:val="48"/>
        </w:numPr>
        <w:tabs>
          <w:tab w:val="left" w:pos="7080"/>
        </w:tabs>
        <w:spacing w:before="60"/>
        <w:rPr>
          <w:rFonts w:ascii="Times New Roman" w:hAnsi="Times New Roman"/>
          <w:sz w:val="24"/>
        </w:rPr>
      </w:pPr>
      <w:r w:rsidRPr="00FA5E6B">
        <w:rPr>
          <w:rFonts w:ascii="Times New Roman" w:hAnsi="Times New Roman"/>
          <w:sz w:val="24"/>
        </w:rPr>
        <w:t>Bonus and rights issues</w:t>
      </w:r>
    </w:p>
    <w:p w:rsidR="00021FC8" w:rsidRPr="00FA5E6B" w:rsidRDefault="00021FC8" w:rsidP="00800E92">
      <w:pPr>
        <w:numPr>
          <w:ilvl w:val="0"/>
          <w:numId w:val="48"/>
        </w:numPr>
        <w:tabs>
          <w:tab w:val="left" w:pos="7080"/>
        </w:tabs>
        <w:spacing w:before="60"/>
        <w:rPr>
          <w:rFonts w:ascii="Times New Roman" w:hAnsi="Times New Roman"/>
          <w:sz w:val="24"/>
        </w:rPr>
      </w:pPr>
      <w:proofErr w:type="spellStart"/>
      <w:r w:rsidRPr="00FA5E6B">
        <w:rPr>
          <w:rFonts w:ascii="Times New Roman" w:hAnsi="Times New Roman"/>
          <w:sz w:val="24"/>
        </w:rPr>
        <w:t>Reorganisations</w:t>
      </w:r>
      <w:proofErr w:type="spellEnd"/>
      <w:r w:rsidRPr="00FA5E6B">
        <w:rPr>
          <w:rFonts w:ascii="Times New Roman" w:hAnsi="Times New Roman"/>
          <w:sz w:val="24"/>
        </w:rPr>
        <w:t xml:space="preserve"> and takeovers</w:t>
      </w:r>
    </w:p>
    <w:p w:rsidR="00021FC8" w:rsidRPr="00FA5E6B" w:rsidRDefault="00021FC8" w:rsidP="003B193F">
      <w:pPr>
        <w:spacing w:line="360" w:lineRule="exact"/>
        <w:rPr>
          <w:rFonts w:ascii="Times New Roman" w:hAnsi="Times New Roman"/>
          <w:sz w:val="24"/>
        </w:rPr>
      </w:pPr>
      <w:r w:rsidRPr="00FA5E6B">
        <w:rPr>
          <w:rFonts w:ascii="Times New Roman" w:hAnsi="Times New Roman"/>
          <w:sz w:val="24"/>
        </w:rPr>
        <w:t>Gilts and qualifying corporate bonds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800E92">
      <w:pPr>
        <w:numPr>
          <w:ilvl w:val="0"/>
          <w:numId w:val="47"/>
        </w:numPr>
        <w:tabs>
          <w:tab w:val="left" w:pos="7080"/>
        </w:tabs>
        <w:spacing w:before="60"/>
        <w:rPr>
          <w:rFonts w:ascii="Times New Roman" w:hAnsi="Times New Roman"/>
          <w:sz w:val="24"/>
        </w:rPr>
      </w:pPr>
      <w:r w:rsidRPr="00FA5E6B">
        <w:rPr>
          <w:rFonts w:ascii="Times New Roman" w:hAnsi="Times New Roman"/>
          <w:sz w:val="24"/>
        </w:rPr>
        <w:t xml:space="preserve"> In what order are acquisitions of shares matched with disposals for individuals?</w:t>
      </w:r>
    </w:p>
    <w:p w:rsidR="00021FC8" w:rsidRPr="00FA5E6B" w:rsidRDefault="00021FC8" w:rsidP="00800E92">
      <w:pPr>
        <w:numPr>
          <w:ilvl w:val="0"/>
          <w:numId w:val="47"/>
        </w:numPr>
        <w:tabs>
          <w:tab w:val="left" w:pos="7080"/>
        </w:tabs>
        <w:spacing w:before="60"/>
        <w:rPr>
          <w:rFonts w:ascii="Times New Roman" w:hAnsi="Times New Roman"/>
          <w:sz w:val="24"/>
        </w:rPr>
      </w:pPr>
      <w:r w:rsidRPr="00FA5E6B">
        <w:rPr>
          <w:rFonts w:ascii="Times New Roman" w:hAnsi="Times New Roman"/>
          <w:sz w:val="24"/>
        </w:rPr>
        <w:t>How are bonus issues dealt with?</w:t>
      </w:r>
    </w:p>
    <w:p w:rsidR="00021FC8" w:rsidRPr="00FA5E6B" w:rsidRDefault="00021FC8" w:rsidP="00D1027F">
      <w:pPr>
        <w:numPr>
          <w:ilvl w:val="0"/>
          <w:numId w:val="47"/>
        </w:numPr>
        <w:tabs>
          <w:tab w:val="left" w:pos="7080"/>
        </w:tabs>
        <w:spacing w:before="60"/>
        <w:rPr>
          <w:rFonts w:ascii="Times New Roman" w:hAnsi="Times New Roman"/>
          <w:sz w:val="24"/>
        </w:rPr>
      </w:pPr>
      <w:r w:rsidRPr="00FA5E6B">
        <w:rPr>
          <w:rFonts w:ascii="Times New Roman" w:hAnsi="Times New Roman"/>
          <w:sz w:val="24"/>
        </w:rPr>
        <w:t xml:space="preserve">What is a qualifying corporate bond?  </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 xml:space="preserve">Part D </w:t>
      </w:r>
      <w:r w:rsidRPr="00FA5E6B">
        <w:rPr>
          <w:rFonts w:ascii="Times New Roman" w:hAnsi="Times New Roman"/>
        </w:rPr>
        <w:t>Tax administration for individuals</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Chapter 17</w:t>
      </w:r>
      <w:r w:rsidRPr="00FA5E6B">
        <w:rPr>
          <w:rFonts w:ascii="Times New Roman" w:hAnsi="Times New Roman"/>
        </w:rPr>
        <w:t xml:space="preserve"> </w:t>
      </w:r>
      <w:proofErr w:type="spellStart"/>
      <w:r w:rsidRPr="00FA5E6B">
        <w:rPr>
          <w:rFonts w:ascii="Times New Roman" w:hAnsi="Times New Roman"/>
        </w:rPr>
        <w:t>Self assessment</w:t>
      </w:r>
      <w:proofErr w:type="spellEnd"/>
      <w:r w:rsidRPr="00FA5E6B">
        <w:rPr>
          <w:rFonts w:ascii="Times New Roman" w:hAnsi="Times New Roman"/>
        </w:rPr>
        <w:t xml:space="preserve"> and payment of tax by individuals</w:t>
      </w:r>
    </w:p>
    <w:p w:rsidR="00021FC8" w:rsidRPr="00FA5E6B" w:rsidRDefault="00021FC8" w:rsidP="00800E92">
      <w:pPr>
        <w:pStyle w:val="ad"/>
        <w:numPr>
          <w:ilvl w:val="0"/>
          <w:numId w:val="34"/>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1.Explain and apply the features of the </w:t>
      </w:r>
      <w:proofErr w:type="spellStart"/>
      <w:r w:rsidRPr="00FA5E6B">
        <w:rPr>
          <w:rFonts w:ascii="Times New Roman" w:eastAsia="楷体_GB2312" w:hAnsi="Times New Roman"/>
          <w:sz w:val="24"/>
        </w:rPr>
        <w:t>self assessment</w:t>
      </w:r>
      <w:proofErr w:type="spellEnd"/>
      <w:r w:rsidRPr="00FA5E6B">
        <w:rPr>
          <w:rFonts w:ascii="Times New Roman" w:eastAsia="楷体_GB2312" w:hAnsi="Times New Roman"/>
          <w:sz w:val="24"/>
        </w:rPr>
        <w:t xml:space="preserve"> system as it applies to individuals.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2.Recognise the time limits that apply to the filing of returns and the making of </w:t>
      </w:r>
      <w:r w:rsidRPr="00FA5E6B">
        <w:rPr>
          <w:rFonts w:ascii="Times New Roman" w:eastAsia="楷体_GB2312" w:hAnsi="Times New Roman"/>
          <w:sz w:val="24"/>
        </w:rPr>
        <w:lastRenderedPageBreak/>
        <w:t>claims.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3.Recognise the due dates for the payment of tax under the </w:t>
      </w:r>
      <w:proofErr w:type="spellStart"/>
      <w:r w:rsidRPr="00FA5E6B">
        <w:rPr>
          <w:rFonts w:ascii="Times New Roman" w:eastAsia="楷体_GB2312" w:hAnsi="Times New Roman"/>
          <w:sz w:val="24"/>
        </w:rPr>
        <w:t>self assessment</w:t>
      </w:r>
      <w:proofErr w:type="spellEnd"/>
      <w:r w:rsidRPr="00FA5E6B">
        <w:rPr>
          <w:rFonts w:ascii="Times New Roman" w:eastAsia="楷体_GB2312" w:hAnsi="Times New Roman"/>
          <w:sz w:val="24"/>
        </w:rPr>
        <w:t xml:space="preserve"> system.</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4.Compute payments on account and balancing payments/repayments for individuals.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5.List the information and records that taxpayers need to retain for tax purposes.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6.Explain the circumstances in which HMRC can make a compliance check into a </w:t>
      </w:r>
      <w:proofErr w:type="spellStart"/>
      <w:r w:rsidRPr="00FA5E6B">
        <w:rPr>
          <w:rFonts w:ascii="Times New Roman" w:eastAsia="楷体_GB2312" w:hAnsi="Times New Roman"/>
          <w:sz w:val="24"/>
        </w:rPr>
        <w:t>self assessment</w:t>
      </w:r>
      <w:proofErr w:type="spellEnd"/>
      <w:r w:rsidRPr="00FA5E6B">
        <w:rPr>
          <w:rFonts w:ascii="Times New Roman" w:eastAsia="楷体_GB2312" w:hAnsi="Times New Roman"/>
          <w:sz w:val="24"/>
        </w:rPr>
        <w:t xml:space="preserve"> tax return.</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7.Explain the procedures for dealing with appeals and disputes.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8.Calculate late payment interest.</w:t>
      </w:r>
    </w:p>
    <w:p w:rsidR="00021FC8" w:rsidRPr="00FA5E6B" w:rsidRDefault="00021FC8" w:rsidP="00925E84">
      <w:pPr>
        <w:spacing w:line="360" w:lineRule="exact"/>
        <w:rPr>
          <w:rFonts w:ascii="Times New Roman" w:hAnsi="Times New Roman"/>
          <w:sz w:val="24"/>
        </w:rPr>
      </w:pPr>
      <w:r w:rsidRPr="00FA5E6B">
        <w:rPr>
          <w:rFonts w:ascii="Times New Roman" w:eastAsia="楷体_GB2312" w:hAnsi="Times New Roman"/>
          <w:sz w:val="24"/>
        </w:rPr>
        <w:t>9.State the penalties that can be charged.</w:t>
      </w:r>
    </w:p>
    <w:p w:rsidR="00021FC8" w:rsidRPr="00FA5E6B" w:rsidRDefault="00021FC8" w:rsidP="00800E92">
      <w:pPr>
        <w:pStyle w:val="ad"/>
        <w:numPr>
          <w:ilvl w:val="0"/>
          <w:numId w:val="34"/>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49"/>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1.The systems for self-assessment and the making of returns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 xml:space="preserve">Explain and apply the features of the </w:t>
      </w:r>
      <w:proofErr w:type="spellStart"/>
      <w:r w:rsidRPr="00FA5E6B">
        <w:rPr>
          <w:rFonts w:ascii="Times New Roman" w:hAnsi="Times New Roman"/>
          <w:sz w:val="24"/>
        </w:rPr>
        <w:t>self assessment</w:t>
      </w:r>
      <w:proofErr w:type="spellEnd"/>
      <w:r w:rsidRPr="00FA5E6B">
        <w:rPr>
          <w:rFonts w:ascii="Times New Roman" w:hAnsi="Times New Roman"/>
          <w:sz w:val="24"/>
        </w:rPr>
        <w:t xml:space="preserve"> system as it applies to individuals.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 xml:space="preserve">2.The time limits for the submission of information, claims and payment of tax, including payments on account </w:t>
      </w:r>
    </w:p>
    <w:p w:rsidR="00021FC8" w:rsidRPr="00FA5E6B" w:rsidRDefault="00021FC8" w:rsidP="00925E84">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time limits that apply to the filing of returns and the making of claims.</w:t>
      </w:r>
    </w:p>
    <w:p w:rsidR="00021FC8" w:rsidRPr="00FA5E6B" w:rsidRDefault="00021FC8" w:rsidP="00925E84">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due dates for the payment of tax under the self-assessment system and compute payments on account and balancing payments/repayments for individuals.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List the information and records that taxpayers need to retain for tax purpose.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3.The procedures relating to compliance checks, appeals and disputes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 xml:space="preserve">Explain the circumstances in which HM Revenue &amp; Customs can make a compliance check into a </w:t>
      </w:r>
      <w:proofErr w:type="spellStart"/>
      <w:r w:rsidRPr="00FA5E6B">
        <w:rPr>
          <w:rFonts w:ascii="Times New Roman" w:hAnsi="Times New Roman"/>
          <w:sz w:val="24"/>
        </w:rPr>
        <w:t>self assessment</w:t>
      </w:r>
      <w:proofErr w:type="spellEnd"/>
      <w:r w:rsidRPr="00FA5E6B">
        <w:rPr>
          <w:rFonts w:ascii="Times New Roman" w:hAnsi="Times New Roman"/>
          <w:sz w:val="24"/>
        </w:rPr>
        <w:t xml:space="preserve"> tax return.</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Explain the procedures for dealing with appeals and First and Upper Tier Tribunals.</w:t>
      </w:r>
    </w:p>
    <w:p w:rsidR="00021FC8" w:rsidRPr="00FA5E6B" w:rsidRDefault="00021FC8" w:rsidP="00925E84">
      <w:pPr>
        <w:rPr>
          <w:rFonts w:ascii="Times New Roman" w:hAnsi="Times New Roman"/>
          <w:sz w:val="24"/>
        </w:rPr>
      </w:pPr>
      <w:r w:rsidRPr="00FA5E6B">
        <w:rPr>
          <w:rFonts w:ascii="Times New Roman" w:hAnsi="Times New Roman"/>
          <w:sz w:val="24"/>
        </w:rPr>
        <w:t>4.Penalties for non-compliance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Calculate late payment interest and state the penalties that can be charged.</w:t>
      </w:r>
    </w:p>
    <w:p w:rsidR="00021FC8" w:rsidRPr="00FA5E6B" w:rsidRDefault="00021FC8" w:rsidP="00800E92">
      <w:pPr>
        <w:pStyle w:val="ad"/>
        <w:numPr>
          <w:ilvl w:val="0"/>
          <w:numId w:val="49"/>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1.Notification of liability to IT and CGT</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Within 6 months from end of fiscal year</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2.Returns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Paper returns submitted by 31 October.</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Electronic returns submitted by 31 January.</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3.Payment of tax</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2 payments on account on 31 January and 31 July based on last year's tax bill. Balancing payment due 31 January after year of assessment.</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4.Interest and penalties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Penalties are charged for late returns and late payment of tax.</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A penalty is also applied on late final payment.</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lastRenderedPageBreak/>
        <w:t>5.Amendments and enquiries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Revenue may enquire later of:</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12 months after due date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12 months after quarter end in which return delivered</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6.Keeping records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5 years following 31 January if in business or 1 year following 31 January otherwise</w:t>
      </w:r>
    </w:p>
    <w:p w:rsidR="00021FC8" w:rsidRPr="00FA5E6B" w:rsidRDefault="00021FC8" w:rsidP="00800E92">
      <w:pPr>
        <w:pStyle w:val="ad"/>
        <w:numPr>
          <w:ilvl w:val="0"/>
          <w:numId w:val="49"/>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 xml:space="preserve">The </w:t>
      </w:r>
      <w:proofErr w:type="spellStart"/>
      <w:r w:rsidRPr="00FA5E6B">
        <w:rPr>
          <w:rFonts w:ascii="Times New Roman" w:hAnsi="Times New Roman"/>
          <w:sz w:val="24"/>
        </w:rPr>
        <w:t>self assessment</w:t>
      </w:r>
      <w:proofErr w:type="spellEnd"/>
      <w:r w:rsidRPr="00FA5E6B">
        <w:rPr>
          <w:rFonts w:ascii="Times New Roman" w:hAnsi="Times New Roman"/>
          <w:sz w:val="24"/>
        </w:rPr>
        <w:t xml:space="preserve"> system</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Tax return and keeping records</w:t>
      </w:r>
    </w:p>
    <w:p w:rsidR="00021FC8" w:rsidRPr="00FA5E6B" w:rsidRDefault="00021FC8" w:rsidP="00800E92">
      <w:pPr>
        <w:numPr>
          <w:ilvl w:val="0"/>
          <w:numId w:val="50"/>
        </w:numPr>
        <w:spacing w:line="360" w:lineRule="exact"/>
        <w:rPr>
          <w:rFonts w:ascii="Times New Roman" w:hAnsi="Times New Roman"/>
          <w:sz w:val="24"/>
        </w:rPr>
      </w:pPr>
      <w:proofErr w:type="spellStart"/>
      <w:r w:rsidRPr="00FA5E6B">
        <w:rPr>
          <w:rFonts w:ascii="Times New Roman" w:hAnsi="Times New Roman"/>
          <w:sz w:val="24"/>
        </w:rPr>
        <w:t>Self assessment</w:t>
      </w:r>
      <w:proofErr w:type="spellEnd"/>
      <w:r w:rsidRPr="00FA5E6B">
        <w:rPr>
          <w:rFonts w:ascii="Times New Roman" w:hAnsi="Times New Roman"/>
          <w:sz w:val="24"/>
        </w:rPr>
        <w:t xml:space="preserve"> and claim</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Payment of income tax and capital gains tax</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HMRC powers</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Interest and penalties</w:t>
      </w:r>
    </w:p>
    <w:p w:rsidR="00021FC8" w:rsidRPr="00FA5E6B" w:rsidRDefault="00021FC8" w:rsidP="00800E92">
      <w:pPr>
        <w:numPr>
          <w:ilvl w:val="0"/>
          <w:numId w:val="50"/>
        </w:numPr>
        <w:spacing w:line="360" w:lineRule="exact"/>
        <w:rPr>
          <w:rFonts w:ascii="Times New Roman" w:hAnsi="Times New Roman"/>
          <w:sz w:val="24"/>
        </w:rPr>
      </w:pPr>
      <w:r w:rsidRPr="00FA5E6B">
        <w:rPr>
          <w:rFonts w:ascii="Times New Roman" w:hAnsi="Times New Roman"/>
          <w:sz w:val="24"/>
        </w:rPr>
        <w:t>Disputes and appeals.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1.What are the normal payment dates for income tax?</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2.What penalty is due in respect of income tax payments on account that are paid two  months after the due date?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3.What is the maximum penalty for failure to keep records</w:t>
      </w:r>
      <w:r w:rsidRPr="00FA5E6B">
        <w:rPr>
          <w:rFonts w:ascii="Times New Roman" w:hAnsi="Times New Roman" w:hint="eastAsia"/>
          <w:sz w:val="24"/>
        </w:rPr>
        <w:t>、</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4.Which body hears tax appeals?</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Part E Inheritance Tax</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Chapter 18</w:t>
      </w:r>
      <w:r w:rsidRPr="00FA5E6B">
        <w:rPr>
          <w:rFonts w:ascii="Times New Roman" w:hAnsi="Times New Roman"/>
        </w:rPr>
        <w:t xml:space="preserve"> Inheritance tax: scope and transfers of value</w:t>
      </w:r>
    </w:p>
    <w:p w:rsidR="00021FC8" w:rsidRPr="00FA5E6B" w:rsidRDefault="00021FC8" w:rsidP="00800E92">
      <w:pPr>
        <w:pStyle w:val="ad"/>
        <w:numPr>
          <w:ilvl w:val="0"/>
          <w:numId w:val="35"/>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 Describe the scope of inheritance tax.</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 Identify and explain persons chargeable.</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3.State, explain and apply the meaning of transfer of value, chargeable transfer and potentially exempt transfer.</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4.Demonstrate the diminution in value principle.</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5.Demonstrate the seven year accumulation principle taking into account changes in the level of the nil rate band.</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6.Understand the tax implications of chargeable lifetime transfers and compute the relevant liabilities.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7.Understand the tax implications of transfers within seven years of death and compute the relevant liabilities.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8.Compute the tax liability on a death estate.</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9.Understand and apply the transfer of any unused nil rate band between spouses.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10.Understand and apply the following exemptions: small gifts exemption, annual exemption, normal expenditure out of income, gifts in consideration of marriage, gifts between spouses.</w:t>
      </w:r>
    </w:p>
    <w:p w:rsidR="00021FC8" w:rsidRPr="00FA5E6B" w:rsidRDefault="00021FC8" w:rsidP="00925E8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11.Identify who is responsible for the payment of inheritance tax.</w:t>
      </w:r>
    </w:p>
    <w:p w:rsidR="00021FC8" w:rsidRDefault="00021FC8" w:rsidP="00925E84">
      <w:pPr>
        <w:spacing w:line="360" w:lineRule="exact"/>
        <w:rPr>
          <w:rFonts w:ascii="Times New Roman" w:eastAsia="楷体_GB2312" w:hAnsi="Times New Roman"/>
          <w:sz w:val="24"/>
        </w:rPr>
      </w:pPr>
      <w:r w:rsidRPr="00FA5E6B">
        <w:rPr>
          <w:rFonts w:ascii="Times New Roman" w:eastAsia="楷体_GB2312" w:hAnsi="Times New Roman"/>
          <w:sz w:val="24"/>
        </w:rPr>
        <w:t>12.Advise on the due date for payment of inheritance tax.</w:t>
      </w:r>
    </w:p>
    <w:p w:rsidR="00021FC8" w:rsidRPr="004C1636" w:rsidRDefault="00021FC8" w:rsidP="001670C2">
      <w:pPr>
        <w:spacing w:line="360" w:lineRule="exact"/>
        <w:ind w:firstLineChars="200" w:firstLine="482"/>
        <w:rPr>
          <w:rFonts w:ascii="宋体"/>
          <w:b/>
          <w:sz w:val="24"/>
        </w:rPr>
      </w:pPr>
      <w:r w:rsidRPr="004C1636">
        <w:rPr>
          <w:rFonts w:ascii="宋体" w:hAnsi="宋体" w:hint="eastAsia"/>
          <w:b/>
          <w:sz w:val="24"/>
        </w:rPr>
        <w:t>通过对英国遗产税知识的学习，了解遗产税在促进社会公平</w:t>
      </w:r>
      <w:r>
        <w:rPr>
          <w:rFonts w:ascii="宋体" w:hAnsi="宋体" w:hint="eastAsia"/>
          <w:b/>
          <w:sz w:val="24"/>
        </w:rPr>
        <w:t>、推动社会投资</w:t>
      </w:r>
      <w:r w:rsidRPr="004C1636">
        <w:rPr>
          <w:rFonts w:ascii="宋体" w:hAnsi="宋体" w:hint="eastAsia"/>
          <w:b/>
          <w:sz w:val="24"/>
        </w:rPr>
        <w:t>中发挥的作用，思考未来我国税制改进方向。</w:t>
      </w:r>
    </w:p>
    <w:p w:rsidR="00021FC8" w:rsidRPr="00FA5E6B" w:rsidRDefault="00021FC8" w:rsidP="00800E92">
      <w:pPr>
        <w:pStyle w:val="ad"/>
        <w:numPr>
          <w:ilvl w:val="0"/>
          <w:numId w:val="35"/>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51"/>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1.The basic principles of computing transfers of value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Identify the persons chargeable.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Understand and apply the meaning of transfer of value, chargeable transfer and potentially exempt transfer.</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Demonstrate the diminution in value principle.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Demonstrate the seven year accumulation principle taking into account changes in the level of the nil rate band.</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2.The liabilities arising on chargeable lifetime transfers and on the death of an individual</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Understand the tax implications of lifetime transfers and compute the relevant liabilities.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Understand and compute the tax liability on a death estate.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Understand and apply the transfer of any unused nil rate band between spouses.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 xml:space="preserve">3.The use of exemptions in deferring and </w:t>
      </w:r>
      <w:proofErr w:type="spellStart"/>
      <w:r w:rsidRPr="00FA5E6B">
        <w:rPr>
          <w:rFonts w:ascii="Times New Roman" w:hAnsi="Times New Roman"/>
          <w:sz w:val="24"/>
        </w:rPr>
        <w:t>minimising</w:t>
      </w:r>
      <w:proofErr w:type="spellEnd"/>
      <w:r w:rsidRPr="00FA5E6B">
        <w:rPr>
          <w:rFonts w:ascii="Times New Roman" w:hAnsi="Times New Roman"/>
          <w:sz w:val="24"/>
        </w:rPr>
        <w:t xml:space="preserve"> inheritance tax liabilities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Understand and apply the following exemptions: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I)Small gift exception.</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II)Annual exception.</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III)Normal expenditure out of income.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IV)Gift in consideration of marriage.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V)Gift between spouses.</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Basic inheritance tax planning.</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4.Payment of inheritance tax</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 xml:space="preserve">Identify who is responsible for the payment of inheritance tax and </w:t>
      </w:r>
      <w:proofErr w:type="spellStart"/>
      <w:r w:rsidRPr="00FA5E6B">
        <w:rPr>
          <w:rFonts w:ascii="Times New Roman" w:hAnsi="Times New Roman"/>
          <w:sz w:val="24"/>
        </w:rPr>
        <w:t>teh</w:t>
      </w:r>
      <w:proofErr w:type="spellEnd"/>
      <w:r w:rsidRPr="00FA5E6B">
        <w:rPr>
          <w:rFonts w:ascii="Times New Roman" w:hAnsi="Times New Roman"/>
          <w:sz w:val="24"/>
        </w:rPr>
        <w:t xml:space="preserve"> due date for payment of inheritance tax.</w:t>
      </w:r>
    </w:p>
    <w:p w:rsidR="00021FC8" w:rsidRPr="00FA5E6B" w:rsidRDefault="00021FC8" w:rsidP="00800E92">
      <w:pPr>
        <w:pStyle w:val="ad"/>
        <w:numPr>
          <w:ilvl w:val="0"/>
          <w:numId w:val="51"/>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1.Scope of IHT</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IHT is a tax on gifts or transfers of value.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UK domiciled (or deemed domiciled) individuals are liable to IHT on worldwide assets.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2.Transfers of value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lastRenderedPageBreak/>
        <w:t xml:space="preserve">IHT is charged on what the donor loses not what the </w:t>
      </w:r>
      <w:proofErr w:type="spellStart"/>
      <w:r w:rsidRPr="00FA5E6B">
        <w:rPr>
          <w:rFonts w:ascii="Times New Roman" w:hAnsi="Times New Roman"/>
          <w:sz w:val="24"/>
        </w:rPr>
        <w:t>donee</w:t>
      </w:r>
      <w:proofErr w:type="spellEnd"/>
      <w:r w:rsidRPr="00FA5E6B">
        <w:rPr>
          <w:rFonts w:ascii="Times New Roman" w:hAnsi="Times New Roman"/>
          <w:sz w:val="24"/>
        </w:rPr>
        <w:t xml:space="preserve"> gains.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3.Exemptions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Gifts to spouses and UK charities are exempt in lifetime and at death. Other exemptions (</w:t>
      </w:r>
      <w:proofErr w:type="spellStart"/>
      <w:r w:rsidRPr="00FA5E6B">
        <w:rPr>
          <w:rFonts w:ascii="Times New Roman" w:hAnsi="Times New Roman"/>
          <w:sz w:val="24"/>
        </w:rPr>
        <w:t>eg</w:t>
      </w:r>
      <w:proofErr w:type="spellEnd"/>
      <w:r w:rsidRPr="00FA5E6B">
        <w:rPr>
          <w:rFonts w:ascii="Times New Roman" w:hAnsi="Times New Roman"/>
          <w:sz w:val="24"/>
        </w:rPr>
        <w:t xml:space="preserve"> annual exemption) apply to lifetime gifts only.</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4.Types of lifetime transfers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 xml:space="preserve">PETs are gifts by individuals to individuals. </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CLTs are transfers to a trust.</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5.Calculation of tax on lifetime transfers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CLTs are chargeable to tax in lifetime. PETs are exempt. Take care to determine who will pay the life tax.</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6.Tax payable on death</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Death tax is paid on all gifts within seven years of death and the death estate.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Taper relief is available to reduce the death tax on gifts made within three to seven years of death</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7.Death estate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The death estate includes all assets that exist at death.</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8.Spouses and civil partners</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Any unused nil rate band on first spouse's death can be transferred to remaining spouse.</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9.Payment of IHT</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Normally six months from end of month following gift or death.</w:t>
      </w:r>
    </w:p>
    <w:p w:rsidR="00021FC8" w:rsidRPr="00FA5E6B" w:rsidRDefault="00021FC8" w:rsidP="00800E92">
      <w:pPr>
        <w:pStyle w:val="ad"/>
        <w:numPr>
          <w:ilvl w:val="0"/>
          <w:numId w:val="51"/>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Chargeable persons</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Transfers of value</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Exemptions</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Calculation of tax on lifetime transfers</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Calculation of tax on death estate</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Transfer of unused nil rate band</w:t>
      </w:r>
    </w:p>
    <w:p w:rsidR="00021FC8" w:rsidRPr="00FA5E6B" w:rsidRDefault="00021FC8" w:rsidP="00800E92">
      <w:pPr>
        <w:numPr>
          <w:ilvl w:val="0"/>
          <w:numId w:val="52"/>
        </w:numPr>
        <w:spacing w:line="360" w:lineRule="exact"/>
        <w:rPr>
          <w:rFonts w:ascii="Times New Roman" w:hAnsi="Times New Roman"/>
          <w:sz w:val="24"/>
        </w:rPr>
      </w:pPr>
      <w:r w:rsidRPr="00FA5E6B">
        <w:rPr>
          <w:rFonts w:ascii="Times New Roman" w:hAnsi="Times New Roman"/>
          <w:sz w:val="24"/>
        </w:rPr>
        <w:t>Basic inheritance tax planning</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8.Payment of inheritance tax.</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925E84">
      <w:pPr>
        <w:tabs>
          <w:tab w:val="left" w:pos="7080"/>
        </w:tabs>
        <w:spacing w:before="60"/>
        <w:rPr>
          <w:rFonts w:ascii="Times New Roman" w:hAnsi="Times New Roman"/>
          <w:sz w:val="24"/>
        </w:rPr>
      </w:pPr>
      <w:r w:rsidRPr="00FA5E6B">
        <w:rPr>
          <w:rFonts w:ascii="Times New Roman" w:hAnsi="Times New Roman"/>
          <w:sz w:val="24"/>
        </w:rPr>
        <w:t>1.What is a transfer of value?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2.What type of transfer by an individual is a potential exempt transfer?</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3.To what extent may an unused annual exemption be carried forward?</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4.Don gives some money to his daughter on her marriage. What marriage exemption is applicable?</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5.Why must some lifetime transfers be grossed up?</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t>6.What is taper relief?</w:t>
      </w:r>
    </w:p>
    <w:p w:rsidR="00021FC8" w:rsidRPr="00FA5E6B" w:rsidRDefault="00021FC8" w:rsidP="00925E84">
      <w:pPr>
        <w:spacing w:line="360" w:lineRule="exact"/>
        <w:rPr>
          <w:rFonts w:ascii="Times New Roman" w:hAnsi="Times New Roman"/>
          <w:sz w:val="24"/>
        </w:rPr>
      </w:pPr>
      <w:r w:rsidRPr="00FA5E6B">
        <w:rPr>
          <w:rFonts w:ascii="Times New Roman" w:hAnsi="Times New Roman"/>
          <w:sz w:val="24"/>
        </w:rPr>
        <w:lastRenderedPageBreak/>
        <w:t>9.When is lifetime inheritance tax on a chargeable lifetime transfer due for payment?</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宋体"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8F475D">
      <w:pPr>
        <w:spacing w:line="360" w:lineRule="exact"/>
        <w:rPr>
          <w:rFonts w:ascii="Times New Roman" w:hAnsi="Times New Roman"/>
          <w:sz w:val="24"/>
        </w:rPr>
      </w:pPr>
      <w:r w:rsidRPr="00FA5E6B">
        <w:rPr>
          <w:rFonts w:ascii="Times New Roman" w:hAnsi="Times New Roman"/>
          <w:sz w:val="24"/>
        </w:rPr>
        <w:t>Part E Corporation Tax</w:t>
      </w: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19 </w:t>
      </w:r>
      <w:r w:rsidRPr="00FA5E6B">
        <w:rPr>
          <w:rFonts w:ascii="Times New Roman" w:hAnsi="Times New Roman"/>
        </w:rPr>
        <w:t>Computing taxable total profits and the corporation tax ability</w:t>
      </w:r>
    </w:p>
    <w:p w:rsidR="00021FC8" w:rsidRPr="00FA5E6B" w:rsidRDefault="00021FC8" w:rsidP="00800E92">
      <w:pPr>
        <w:pStyle w:val="ad"/>
        <w:numPr>
          <w:ilvl w:val="0"/>
          <w:numId w:val="36"/>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1.Define the terms 'period of account', 'accounting period' and 'financial year'.</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2.Recognise when an accounting period starts and when one finishes.</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how the residence of a company is determined.</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4.Recognise the expenditure that is allowable in calculating the tax adjusted trading profit.</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5.Explain how relief can be obtained for pre-trading expenditure.</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6.Compute capital allowances (as for income tax).</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7.Compute property business profits.</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8.Explain the treatment of interest paid and received under the loan relationship rules.</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9.Explain the treatment of qualifying charitable donations.</w:t>
      </w:r>
    </w:p>
    <w:p w:rsidR="00021FC8" w:rsidRPr="00FA5E6B" w:rsidRDefault="00021FC8" w:rsidP="00B531E4">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10.Explain how relief for a property business loss is given.</w:t>
      </w:r>
    </w:p>
    <w:p w:rsidR="00021FC8" w:rsidRDefault="00021FC8" w:rsidP="00B531E4">
      <w:pPr>
        <w:spacing w:line="360" w:lineRule="exact"/>
        <w:rPr>
          <w:rFonts w:ascii="Times New Roman" w:eastAsia="楷体_GB2312" w:hAnsi="Times New Roman"/>
          <w:sz w:val="24"/>
        </w:rPr>
      </w:pPr>
      <w:r w:rsidRPr="00FA5E6B">
        <w:rPr>
          <w:rFonts w:ascii="Times New Roman" w:eastAsia="楷体_GB2312" w:hAnsi="Times New Roman"/>
          <w:sz w:val="24"/>
        </w:rPr>
        <w:t>11.Compute taxable total profits.</w:t>
      </w:r>
    </w:p>
    <w:p w:rsidR="00021FC8" w:rsidRPr="00701D12" w:rsidRDefault="00021FC8" w:rsidP="001670C2">
      <w:pPr>
        <w:spacing w:line="360" w:lineRule="exact"/>
        <w:ind w:firstLineChars="200" w:firstLine="482"/>
        <w:rPr>
          <w:rFonts w:ascii="宋体"/>
          <w:b/>
          <w:sz w:val="24"/>
        </w:rPr>
      </w:pPr>
      <w:r w:rsidRPr="00701D12">
        <w:rPr>
          <w:rFonts w:ascii="宋体" w:hAnsi="宋体" w:hint="eastAsia"/>
          <w:b/>
          <w:sz w:val="24"/>
        </w:rPr>
        <w:t>通过对本章的学习，</w:t>
      </w:r>
      <w:r w:rsidR="00532426">
        <w:rPr>
          <w:rFonts w:ascii="宋体" w:hAnsi="宋体" w:hint="eastAsia"/>
          <w:b/>
          <w:sz w:val="24"/>
        </w:rPr>
        <w:t>学生应理解英国企业所得税的计算方法、优惠政策等内容，并了解</w:t>
      </w:r>
      <w:r w:rsidRPr="00701D12">
        <w:rPr>
          <w:rFonts w:ascii="宋体" w:hAnsi="宋体" w:hint="eastAsia"/>
          <w:b/>
          <w:sz w:val="24"/>
        </w:rPr>
        <w:t>中、英两国企业所得税税制差异</w:t>
      </w:r>
      <w:r w:rsidR="00532426">
        <w:rPr>
          <w:rFonts w:ascii="宋体" w:hAnsi="宋体" w:hint="eastAsia"/>
          <w:b/>
          <w:sz w:val="24"/>
        </w:rPr>
        <w:t>。通过</w:t>
      </w:r>
      <w:r w:rsidRPr="00701D12">
        <w:rPr>
          <w:rFonts w:ascii="宋体" w:hAnsi="宋体" w:hint="eastAsia"/>
          <w:b/>
          <w:sz w:val="24"/>
        </w:rPr>
        <w:t>分析两国税制差异原因，了解英国企业税制的不足与值得借鉴之处。结合我国</w:t>
      </w:r>
      <w:r w:rsidR="009E2EA9">
        <w:rPr>
          <w:rFonts w:ascii="宋体" w:hAnsi="宋体" w:hint="eastAsia"/>
          <w:b/>
          <w:sz w:val="24"/>
        </w:rPr>
        <w:t>当前“减税降费”</w:t>
      </w:r>
      <w:r w:rsidRPr="00701D12">
        <w:rPr>
          <w:rFonts w:ascii="宋体" w:hAnsi="宋体" w:hint="eastAsia"/>
          <w:b/>
          <w:sz w:val="24"/>
        </w:rPr>
        <w:t>重要税收政策，讲解税收在引导资源配置、提振经济、促进就业中的作用。</w:t>
      </w:r>
    </w:p>
    <w:p w:rsidR="00021FC8" w:rsidRPr="00FA5E6B" w:rsidRDefault="00021FC8" w:rsidP="00800E92">
      <w:pPr>
        <w:pStyle w:val="ad"/>
        <w:numPr>
          <w:ilvl w:val="0"/>
          <w:numId w:val="36"/>
        </w:numPr>
        <w:spacing w:line="360" w:lineRule="exact"/>
        <w:ind w:firstLineChars="0"/>
        <w:rPr>
          <w:rFonts w:ascii="Times New Roman" w:hAnsi="Times New Roman"/>
          <w:sz w:val="24"/>
        </w:rPr>
      </w:pPr>
      <w:r w:rsidRPr="00FA5E6B">
        <w:rPr>
          <w:rFonts w:ascii="Times New Roman" w:hAnsi="Times New Roman" w:hint="eastAsia"/>
          <w:sz w:val="24"/>
        </w:rPr>
        <w:t>教学内容</w:t>
      </w:r>
    </w:p>
    <w:p w:rsidR="00021FC8" w:rsidRPr="00FA5E6B" w:rsidRDefault="00021FC8" w:rsidP="00800E92">
      <w:pPr>
        <w:pStyle w:val="ad"/>
        <w:numPr>
          <w:ilvl w:val="0"/>
          <w:numId w:val="53"/>
        </w:numPr>
        <w:spacing w:line="360" w:lineRule="exact"/>
        <w:ind w:firstLineChars="0"/>
        <w:rPr>
          <w:rFonts w:ascii="Times New Roman" w:hAnsi="Times New Roman"/>
          <w:sz w:val="24"/>
        </w:rPr>
      </w:pPr>
      <w:r w:rsidRPr="00FA5E6B">
        <w:rPr>
          <w:rFonts w:ascii="Times New Roman" w:hAnsi="Times New Roman" w:hint="eastAsia"/>
          <w:sz w:val="24"/>
        </w:rPr>
        <w:t>主要内容</w:t>
      </w:r>
    </w:p>
    <w:p w:rsidR="00021FC8" w:rsidRPr="00FA5E6B" w:rsidRDefault="00021FC8" w:rsidP="00800E92">
      <w:pPr>
        <w:numPr>
          <w:ilvl w:val="0"/>
          <w:numId w:val="55"/>
        </w:numPr>
        <w:rPr>
          <w:rFonts w:ascii="Times New Roman" w:hAnsi="Times New Roman"/>
          <w:color w:val="000000"/>
          <w:sz w:val="24"/>
        </w:rPr>
      </w:pPr>
      <w:r w:rsidRPr="00FA5E6B">
        <w:rPr>
          <w:rFonts w:ascii="Times New Roman" w:hAnsi="Times New Roman"/>
          <w:color w:val="000000"/>
          <w:sz w:val="24"/>
        </w:rPr>
        <w:t>The scope of corporate tax</w:t>
      </w:r>
    </w:p>
    <w:p w:rsidR="00021FC8" w:rsidRPr="00FA5E6B" w:rsidRDefault="00021FC8" w:rsidP="00B531E4">
      <w:pPr>
        <w:rPr>
          <w:rFonts w:ascii="Times New Roman" w:hAnsi="Times New Roman"/>
          <w:color w:val="000000"/>
          <w:sz w:val="24"/>
        </w:rPr>
      </w:pPr>
      <w:r w:rsidRPr="00FA5E6B">
        <w:rPr>
          <w:rFonts w:ascii="Times New Roman" w:hAnsi="Times New Roman"/>
          <w:color w:val="000000"/>
          <w:sz w:val="24"/>
        </w:rPr>
        <w:t>Define the terms ‘period of account’, ‘account period’ and ‘financial year’.</w:t>
      </w:r>
    </w:p>
    <w:p w:rsidR="00021FC8" w:rsidRPr="00FA5E6B" w:rsidRDefault="00021FC8" w:rsidP="00B531E4">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when an accounting period starts and when an accounting period finishes.</w:t>
      </w:r>
    </w:p>
    <w:p w:rsidR="00021FC8" w:rsidRPr="00FA5E6B" w:rsidRDefault="00021FC8" w:rsidP="00B531E4">
      <w:pPr>
        <w:rPr>
          <w:rFonts w:ascii="Times New Roman" w:hAnsi="Times New Roman"/>
          <w:color w:val="000000"/>
          <w:sz w:val="24"/>
        </w:rPr>
      </w:pPr>
      <w:r w:rsidRPr="00FA5E6B">
        <w:rPr>
          <w:rFonts w:ascii="Times New Roman" w:hAnsi="Times New Roman"/>
          <w:color w:val="000000"/>
          <w:sz w:val="24"/>
        </w:rPr>
        <w:t>Explain how the residence of a company is determined.</w:t>
      </w:r>
    </w:p>
    <w:p w:rsidR="00021FC8" w:rsidRPr="00FA5E6B" w:rsidRDefault="00021FC8" w:rsidP="00800E92">
      <w:pPr>
        <w:numPr>
          <w:ilvl w:val="0"/>
          <w:numId w:val="55"/>
        </w:numPr>
        <w:rPr>
          <w:rFonts w:ascii="Times New Roman" w:hAnsi="Times New Roman"/>
          <w:color w:val="000000"/>
          <w:sz w:val="24"/>
        </w:rPr>
      </w:pPr>
      <w:r w:rsidRPr="00FA5E6B">
        <w:rPr>
          <w:rFonts w:ascii="Times New Roman" w:hAnsi="Times New Roman"/>
          <w:color w:val="000000"/>
          <w:sz w:val="24"/>
        </w:rPr>
        <w:t>Taxable total profits</w:t>
      </w:r>
    </w:p>
    <w:p w:rsidR="00021FC8" w:rsidRPr="00FA5E6B" w:rsidRDefault="00021FC8" w:rsidP="00B531E4">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expenditure that is allowance in calculate the tax-adjusted trading profit.</w:t>
      </w:r>
    </w:p>
    <w:p w:rsidR="00021FC8" w:rsidRPr="00FA5E6B" w:rsidRDefault="00021FC8" w:rsidP="00B531E4">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relief which can be obtained for pre-trading expenditure.</w:t>
      </w:r>
    </w:p>
    <w:p w:rsidR="00021FC8" w:rsidRPr="00FA5E6B" w:rsidRDefault="00021FC8" w:rsidP="00B531E4">
      <w:pPr>
        <w:rPr>
          <w:rFonts w:ascii="Times New Roman" w:hAnsi="Times New Roman"/>
          <w:color w:val="000000"/>
          <w:sz w:val="24"/>
        </w:rPr>
      </w:pPr>
      <w:r w:rsidRPr="00FA5E6B">
        <w:rPr>
          <w:rFonts w:ascii="Times New Roman" w:hAnsi="Times New Roman"/>
          <w:color w:val="000000"/>
          <w:sz w:val="24"/>
        </w:rPr>
        <w:t>Compute capital allowance (as for income tax).</w:t>
      </w:r>
    </w:p>
    <w:p w:rsidR="00021FC8" w:rsidRPr="00FA5E6B" w:rsidRDefault="00021FC8" w:rsidP="00B531E4">
      <w:pPr>
        <w:rPr>
          <w:rFonts w:ascii="Times New Roman" w:hAnsi="Times New Roman"/>
          <w:color w:val="000000"/>
          <w:sz w:val="24"/>
        </w:rPr>
      </w:pPr>
      <w:r w:rsidRPr="00FA5E6B">
        <w:rPr>
          <w:rFonts w:ascii="Times New Roman" w:hAnsi="Times New Roman"/>
          <w:color w:val="000000"/>
          <w:sz w:val="24"/>
        </w:rPr>
        <w:t>Compute property business profits and understand how relief for a property business loss is given.</w:t>
      </w:r>
    </w:p>
    <w:p w:rsidR="00021FC8" w:rsidRPr="00FA5E6B" w:rsidRDefault="00021FC8" w:rsidP="00B531E4">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and apply the treatment of interest paid and received under the loan relationship rules.</w:t>
      </w:r>
    </w:p>
    <w:p w:rsidR="00021FC8" w:rsidRPr="00FA5E6B" w:rsidRDefault="00021FC8" w:rsidP="00B531E4">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and apply the treatment of qualifying charitable donation.</w:t>
      </w:r>
    </w:p>
    <w:p w:rsidR="00021FC8" w:rsidRPr="00FA5E6B" w:rsidRDefault="00021FC8" w:rsidP="00B531E4">
      <w:pPr>
        <w:rPr>
          <w:rFonts w:ascii="Times New Roman" w:hAnsi="Times New Roman"/>
          <w:color w:val="000000"/>
          <w:sz w:val="24"/>
        </w:rPr>
      </w:pPr>
      <w:r w:rsidRPr="00FA5E6B">
        <w:rPr>
          <w:rFonts w:ascii="Times New Roman" w:hAnsi="Times New Roman"/>
          <w:color w:val="000000"/>
          <w:sz w:val="24"/>
        </w:rPr>
        <w:t>Compute taxable total profits.</w:t>
      </w:r>
    </w:p>
    <w:p w:rsidR="00021FC8" w:rsidRPr="00FA5E6B" w:rsidRDefault="00021FC8" w:rsidP="00800E92">
      <w:pPr>
        <w:numPr>
          <w:ilvl w:val="0"/>
          <w:numId w:val="55"/>
        </w:numPr>
        <w:rPr>
          <w:rFonts w:ascii="Times New Roman" w:hAnsi="Times New Roman"/>
          <w:color w:val="000000"/>
          <w:sz w:val="24"/>
        </w:rPr>
      </w:pPr>
      <w:r w:rsidRPr="00FA5E6B">
        <w:rPr>
          <w:rFonts w:ascii="Times New Roman" w:hAnsi="Times New Roman"/>
          <w:color w:val="000000"/>
          <w:sz w:val="24"/>
        </w:rPr>
        <w:lastRenderedPageBreak/>
        <w:t>The comprehensive computation of corporation tax liability</w:t>
      </w:r>
    </w:p>
    <w:p w:rsidR="00021FC8" w:rsidRPr="00FA5E6B" w:rsidRDefault="00021FC8" w:rsidP="00B531E4">
      <w:pPr>
        <w:spacing w:line="360" w:lineRule="exact"/>
        <w:rPr>
          <w:rFonts w:ascii="Times New Roman" w:hAnsi="Times New Roman"/>
          <w:sz w:val="24"/>
        </w:rPr>
      </w:pPr>
      <w:r w:rsidRPr="00FA5E6B">
        <w:rPr>
          <w:rFonts w:ascii="Times New Roman" w:hAnsi="Times New Roman"/>
          <w:color w:val="000000"/>
          <w:sz w:val="24"/>
        </w:rPr>
        <w:t xml:space="preserve">Compute the corporation tax liability    </w:t>
      </w:r>
    </w:p>
    <w:p w:rsidR="00021FC8" w:rsidRPr="00FA5E6B" w:rsidRDefault="00021FC8" w:rsidP="00800E92">
      <w:pPr>
        <w:pStyle w:val="ad"/>
        <w:numPr>
          <w:ilvl w:val="0"/>
          <w:numId w:val="53"/>
        </w:numPr>
        <w:spacing w:line="360" w:lineRule="exact"/>
        <w:ind w:firstLineChars="0"/>
        <w:rPr>
          <w:rFonts w:ascii="Times New Roman" w:hAnsi="Times New Roman"/>
          <w:sz w:val="24"/>
        </w:rPr>
      </w:pPr>
      <w:r w:rsidRPr="00FA5E6B">
        <w:rPr>
          <w:rFonts w:ascii="Times New Roman" w:hAnsi="Times New Roman" w:hint="eastAsia"/>
          <w:sz w:val="24"/>
        </w:rPr>
        <w:t>基本概念和知识点</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1.General</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UK resident companies pay corporation tax on worldwide profits.</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CT assessments are normally based on company's accounting period.</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2.Proforma CT computation</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Make sure you can produce this.</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3.Loan relationships</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If loan is for trading purposes interest is part of trading income.</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If loan is for non-trading purposes interest is part of investment income.</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4.Property income</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As for individuals except better loss relief and interest payable on loans is relieved under investment income.</w:t>
      </w:r>
    </w:p>
    <w:p w:rsidR="00021FC8" w:rsidRPr="00FA5E6B" w:rsidRDefault="00021FC8" w:rsidP="00B531E4">
      <w:pPr>
        <w:tabs>
          <w:tab w:val="left" w:pos="7080"/>
        </w:tabs>
        <w:spacing w:before="60"/>
        <w:rPr>
          <w:rFonts w:ascii="Times New Roman" w:hAnsi="Times New Roman"/>
          <w:sz w:val="24"/>
        </w:rPr>
      </w:pPr>
      <w:r w:rsidRPr="00FA5E6B">
        <w:rPr>
          <w:rFonts w:ascii="Times New Roman" w:hAnsi="Times New Roman"/>
          <w:sz w:val="24"/>
        </w:rPr>
        <w:t>5.Long period of account</w:t>
      </w:r>
    </w:p>
    <w:p w:rsidR="00021FC8" w:rsidRPr="00FA5E6B" w:rsidRDefault="00021FC8" w:rsidP="00B531E4">
      <w:pPr>
        <w:spacing w:line="360" w:lineRule="exact"/>
        <w:rPr>
          <w:rFonts w:ascii="Times New Roman" w:hAnsi="Times New Roman"/>
          <w:sz w:val="24"/>
        </w:rPr>
      </w:pPr>
      <w:r w:rsidRPr="00FA5E6B">
        <w:rPr>
          <w:rFonts w:ascii="Times New Roman" w:hAnsi="Times New Roman"/>
          <w:sz w:val="24"/>
        </w:rPr>
        <w:t>A chargeable accounting period cannot exceed 12 months in length so a long period of account must be split into two accounting periods.</w:t>
      </w:r>
    </w:p>
    <w:p w:rsidR="00021FC8" w:rsidRPr="00FA5E6B" w:rsidRDefault="00021FC8" w:rsidP="00800E92">
      <w:pPr>
        <w:pStyle w:val="ad"/>
        <w:numPr>
          <w:ilvl w:val="0"/>
          <w:numId w:val="53"/>
        </w:numPr>
        <w:spacing w:line="360" w:lineRule="exact"/>
        <w:ind w:firstLineChars="0"/>
        <w:rPr>
          <w:rFonts w:ascii="Times New Roman" w:hAnsi="Times New Roman"/>
          <w:sz w:val="24"/>
        </w:rPr>
      </w:pPr>
      <w:r w:rsidRPr="00FA5E6B">
        <w:rPr>
          <w:rFonts w:ascii="Times New Roman" w:hAnsi="Times New Roman" w:hint="eastAsia"/>
          <w:sz w:val="24"/>
        </w:rPr>
        <w:t>问题与应用（能力要求）</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hAnsi="Times New Roman"/>
          <w:sz w:val="24"/>
        </w:rPr>
        <w:t xml:space="preserve"> </w:t>
      </w:r>
      <w:r w:rsidRPr="00FA5E6B">
        <w:rPr>
          <w:rFonts w:ascii="Times New Roman" w:eastAsia="楷体_GB2312" w:hAnsi="Times New Roman"/>
          <w:sz w:val="24"/>
        </w:rPr>
        <w:t>The scope of corporation tax</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Taxable total profits</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Trading income</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Property business income</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Load relationships (interest income)</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Miscellaneous income</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Qualifying charitable donations</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Long periods of account</w:t>
      </w:r>
    </w:p>
    <w:p w:rsidR="00021FC8" w:rsidRPr="00FA5E6B" w:rsidRDefault="00021FC8" w:rsidP="00800E92">
      <w:pPr>
        <w:numPr>
          <w:ilvl w:val="0"/>
          <w:numId w:val="57"/>
        </w:numPr>
        <w:tabs>
          <w:tab w:val="left" w:pos="7080"/>
        </w:tabs>
        <w:spacing w:before="60"/>
        <w:rPr>
          <w:rFonts w:ascii="Times New Roman" w:eastAsia="楷体_GB2312" w:hAnsi="Times New Roman"/>
          <w:sz w:val="24"/>
        </w:rPr>
      </w:pPr>
      <w:r w:rsidRPr="00FA5E6B">
        <w:rPr>
          <w:rFonts w:ascii="Times New Roman" w:eastAsia="楷体_GB2312" w:hAnsi="Times New Roman"/>
          <w:sz w:val="24"/>
        </w:rPr>
        <w:t>Computing the corporation</w:t>
      </w:r>
    </w:p>
    <w:p w:rsidR="00021FC8" w:rsidRPr="00FA5E6B" w:rsidRDefault="00021FC8" w:rsidP="00B531E4">
      <w:pPr>
        <w:spacing w:line="360" w:lineRule="exact"/>
        <w:rPr>
          <w:rFonts w:ascii="Times New Roman" w:hAnsi="Times New Roman"/>
          <w:sz w:val="24"/>
        </w:rPr>
      </w:pPr>
      <w:r w:rsidRPr="00FA5E6B">
        <w:rPr>
          <w:rFonts w:ascii="Times New Roman" w:eastAsia="楷体_GB2312" w:hAnsi="Times New Roman"/>
          <w:sz w:val="24"/>
        </w:rPr>
        <w:t>Choice of business medium</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Times New Roman" w:hint="eastAsia"/>
          <w:sz w:val="24"/>
        </w:rPr>
        <w:t>三</w:t>
      </w:r>
      <w:r w:rsidRPr="00FA5E6B">
        <w:rPr>
          <w:rFonts w:ascii="Times New Roman" w:hAnsi="Times New Roman"/>
          <w:sz w:val="24"/>
        </w:rPr>
        <w:t>)</w:t>
      </w:r>
      <w:r w:rsidRPr="00FA5E6B">
        <w:rPr>
          <w:rFonts w:ascii="Times New Roman" w:hAnsi="Times New Roman" w:hint="eastAsia"/>
          <w:sz w:val="24"/>
        </w:rPr>
        <w:t>思考与实践</w:t>
      </w:r>
    </w:p>
    <w:p w:rsidR="00021FC8" w:rsidRPr="00FA5E6B" w:rsidRDefault="00021FC8" w:rsidP="00800E92">
      <w:pPr>
        <w:numPr>
          <w:ilvl w:val="0"/>
          <w:numId w:val="56"/>
        </w:numPr>
        <w:tabs>
          <w:tab w:val="left" w:pos="7080"/>
        </w:tabs>
        <w:spacing w:before="60"/>
        <w:rPr>
          <w:rFonts w:ascii="Times New Roman" w:hAnsi="Times New Roman"/>
          <w:sz w:val="24"/>
        </w:rPr>
      </w:pPr>
      <w:r w:rsidRPr="00FA5E6B">
        <w:rPr>
          <w:rFonts w:ascii="Times New Roman" w:hAnsi="Times New Roman"/>
          <w:sz w:val="24"/>
        </w:rPr>
        <w:t xml:space="preserve"> When does an accounting period end?</w:t>
      </w:r>
    </w:p>
    <w:p w:rsidR="00021FC8" w:rsidRPr="00FA5E6B" w:rsidRDefault="00021FC8" w:rsidP="00800E92">
      <w:pPr>
        <w:numPr>
          <w:ilvl w:val="0"/>
          <w:numId w:val="56"/>
        </w:numPr>
        <w:tabs>
          <w:tab w:val="left" w:pos="7080"/>
        </w:tabs>
        <w:spacing w:before="60"/>
        <w:rPr>
          <w:rFonts w:ascii="Times New Roman" w:hAnsi="Times New Roman"/>
          <w:sz w:val="24"/>
        </w:rPr>
      </w:pPr>
      <w:r w:rsidRPr="00FA5E6B">
        <w:rPr>
          <w:rFonts w:ascii="Times New Roman" w:hAnsi="Times New Roman"/>
          <w:sz w:val="24"/>
        </w:rPr>
        <w:t>What is the different between a period of account and an accounting period?</w:t>
      </w:r>
    </w:p>
    <w:p w:rsidR="00021FC8" w:rsidRPr="00FA5E6B" w:rsidRDefault="00021FC8" w:rsidP="00800E92">
      <w:pPr>
        <w:numPr>
          <w:ilvl w:val="0"/>
          <w:numId w:val="56"/>
        </w:numPr>
        <w:tabs>
          <w:tab w:val="left" w:pos="7080"/>
        </w:tabs>
        <w:spacing w:before="60"/>
        <w:rPr>
          <w:rFonts w:ascii="Times New Roman" w:hAnsi="Times New Roman"/>
          <w:sz w:val="24"/>
        </w:rPr>
      </w:pPr>
      <w:r w:rsidRPr="00FA5E6B">
        <w:rPr>
          <w:rFonts w:ascii="Times New Roman" w:hAnsi="Times New Roman"/>
          <w:sz w:val="24"/>
        </w:rPr>
        <w:t>Should interest paid on a trading load be adjusted in the trading income computation?</w:t>
      </w:r>
    </w:p>
    <w:p w:rsidR="00021FC8" w:rsidRPr="00FA5E6B" w:rsidRDefault="00021FC8" w:rsidP="00B531E4">
      <w:pPr>
        <w:spacing w:line="360" w:lineRule="exact"/>
        <w:rPr>
          <w:rFonts w:ascii="Times New Roman" w:hAnsi="Times New Roman"/>
          <w:sz w:val="24"/>
        </w:rPr>
      </w:pPr>
      <w:r w:rsidRPr="00FA5E6B">
        <w:rPr>
          <w:rFonts w:ascii="Times New Roman" w:hAnsi="Times New Roman"/>
          <w:sz w:val="24"/>
        </w:rPr>
        <w:t>What is the rate of corporation tax for financial year 201</w:t>
      </w:r>
      <w:r>
        <w:rPr>
          <w:rFonts w:ascii="Times New Roman" w:hAnsi="Times New Roman"/>
          <w:sz w:val="24"/>
        </w:rPr>
        <w:t>9</w:t>
      </w:r>
      <w:r w:rsidRPr="00FA5E6B">
        <w:rPr>
          <w:rFonts w:ascii="Times New Roman" w:hAnsi="Times New Roman"/>
          <w:sz w:val="24"/>
        </w:rPr>
        <w:t>?</w:t>
      </w:r>
    </w:p>
    <w:p w:rsidR="00021FC8" w:rsidRPr="00FA5E6B" w:rsidRDefault="00021FC8" w:rsidP="001670C2">
      <w:pPr>
        <w:spacing w:line="360" w:lineRule="exact"/>
        <w:ind w:firstLineChars="150" w:firstLine="360"/>
        <w:rPr>
          <w:rFonts w:ascii="Times New Roman" w:hAnsi="Times New Roman"/>
          <w:sz w:val="24"/>
        </w:rPr>
      </w:pPr>
      <w:r w:rsidRPr="00FA5E6B">
        <w:rPr>
          <w:rFonts w:ascii="Times New Roman" w:hAnsi="Times New Roman" w:hint="eastAsia"/>
          <w:sz w:val="24"/>
        </w:rPr>
        <w:t>（四）教学方法与手段</w:t>
      </w:r>
    </w:p>
    <w:p w:rsidR="00021FC8" w:rsidRPr="00FA5E6B" w:rsidRDefault="00021FC8" w:rsidP="00422790">
      <w:pPr>
        <w:spacing w:line="360" w:lineRule="exact"/>
        <w:ind w:left="54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8F475D">
      <w:pPr>
        <w:spacing w:line="360" w:lineRule="exact"/>
        <w:rPr>
          <w:rFonts w:ascii="Times New Roman" w:hAnsi="Times New Roman"/>
          <w:sz w:val="24"/>
        </w:rPr>
      </w:pPr>
    </w:p>
    <w:p w:rsidR="00021FC8" w:rsidRPr="00FA5E6B" w:rsidRDefault="00021FC8" w:rsidP="00422790">
      <w:pPr>
        <w:spacing w:line="360" w:lineRule="exact"/>
        <w:rPr>
          <w:rFonts w:ascii="Times New Roman" w:hAnsi="Times New Roman"/>
          <w:sz w:val="24"/>
        </w:rPr>
      </w:pPr>
      <w:r w:rsidRPr="00FA5E6B">
        <w:rPr>
          <w:rFonts w:ascii="Times New Roman" w:hAnsi="Times New Roman"/>
          <w:sz w:val="24"/>
        </w:rPr>
        <w:t xml:space="preserve">Chapter 20 </w:t>
      </w:r>
      <w:r w:rsidRPr="00FA5E6B">
        <w:rPr>
          <w:rFonts w:ascii="Times New Roman" w:hAnsi="Times New Roman"/>
        </w:rPr>
        <w:t>Chargeable gains for companies</w:t>
      </w:r>
    </w:p>
    <w:p w:rsidR="00021FC8" w:rsidRPr="00FA5E6B" w:rsidRDefault="00021FC8" w:rsidP="00800E92">
      <w:pPr>
        <w:pStyle w:val="ad"/>
        <w:numPr>
          <w:ilvl w:val="0"/>
          <w:numId w:val="37"/>
        </w:numPr>
        <w:spacing w:line="360" w:lineRule="exact"/>
        <w:ind w:firstLineChars="0"/>
        <w:rPr>
          <w:rFonts w:ascii="Times New Roman" w:hAnsi="Times New Roman"/>
          <w:sz w:val="24"/>
        </w:rPr>
      </w:pPr>
      <w:r w:rsidRPr="00FA5E6B">
        <w:rPr>
          <w:rFonts w:ascii="Times New Roman" w:hAnsi="宋体" w:hint="eastAsia"/>
          <w:sz w:val="24"/>
        </w:rPr>
        <w:lastRenderedPageBreak/>
        <w:t>目的与要求</w:t>
      </w:r>
    </w:p>
    <w:p w:rsidR="00021FC8" w:rsidRPr="00FA5E6B" w:rsidRDefault="00021FC8" w:rsidP="009265F1">
      <w:pPr>
        <w:tabs>
          <w:tab w:val="left" w:pos="7080"/>
        </w:tabs>
        <w:spacing w:before="60"/>
        <w:rPr>
          <w:rFonts w:ascii="Times New Roman" w:eastAsia="楷体_GB2312" w:hAnsi="Times New Roman"/>
          <w:sz w:val="24"/>
        </w:rPr>
      </w:pPr>
      <w:r w:rsidRPr="00FA5E6B">
        <w:rPr>
          <w:rFonts w:ascii="Times New Roman" w:hAnsi="Times New Roman"/>
          <w:sz w:val="24"/>
        </w:rPr>
        <w:t xml:space="preserve"> </w:t>
      </w:r>
      <w:r w:rsidRPr="00FA5E6B">
        <w:rPr>
          <w:rFonts w:ascii="Times New Roman" w:eastAsia="楷体_GB2312" w:hAnsi="Times New Roman"/>
          <w:sz w:val="24"/>
        </w:rPr>
        <w:t>1.Calculate the indexation allowance for companies.</w:t>
      </w:r>
    </w:p>
    <w:p w:rsidR="00021FC8" w:rsidRPr="00FA5E6B" w:rsidRDefault="00021FC8" w:rsidP="009265F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and apply the identification rules as they apply to companies including the same day, nine day matching rules.</w:t>
      </w:r>
    </w:p>
    <w:p w:rsidR="00021FC8" w:rsidRPr="00FA5E6B" w:rsidRDefault="00021FC8" w:rsidP="009265F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the pooling provisions.</w:t>
      </w:r>
    </w:p>
    <w:p w:rsidR="00021FC8" w:rsidRPr="00FA5E6B" w:rsidRDefault="00021FC8" w:rsidP="009265F1">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4.Explain the treatment of bonus issues, rights issues, takeovers and </w:t>
      </w:r>
      <w:proofErr w:type="spellStart"/>
      <w:r w:rsidRPr="00FA5E6B">
        <w:rPr>
          <w:rFonts w:ascii="Times New Roman" w:eastAsia="楷体_GB2312" w:hAnsi="Times New Roman"/>
          <w:sz w:val="24"/>
        </w:rPr>
        <w:t>reorganisations</w:t>
      </w:r>
      <w:proofErr w:type="spellEnd"/>
      <w:r w:rsidRPr="00FA5E6B">
        <w:rPr>
          <w:rFonts w:ascii="Times New Roman" w:eastAsia="楷体_GB2312" w:hAnsi="Times New Roman"/>
          <w:sz w:val="24"/>
        </w:rPr>
        <w:t>.</w:t>
      </w:r>
    </w:p>
    <w:p w:rsidR="00021FC8" w:rsidRPr="00FA5E6B" w:rsidRDefault="00021FC8" w:rsidP="009265F1">
      <w:pPr>
        <w:spacing w:line="360" w:lineRule="exact"/>
        <w:rPr>
          <w:rFonts w:ascii="Times New Roman" w:hAnsi="Times New Roman"/>
          <w:sz w:val="24"/>
        </w:rPr>
      </w:pPr>
      <w:r w:rsidRPr="00FA5E6B">
        <w:rPr>
          <w:rFonts w:ascii="Times New Roman" w:eastAsia="楷体_GB2312" w:hAnsi="Times New Roman"/>
          <w:sz w:val="24"/>
        </w:rPr>
        <w:t>5.Explain and apply rollover relief as it applies to companies.</w:t>
      </w:r>
    </w:p>
    <w:p w:rsidR="00021FC8" w:rsidRPr="00FA5E6B" w:rsidRDefault="00021FC8" w:rsidP="00800E92">
      <w:pPr>
        <w:pStyle w:val="ad"/>
        <w:numPr>
          <w:ilvl w:val="0"/>
          <w:numId w:val="37"/>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54"/>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000A9C">
      <w:pPr>
        <w:tabs>
          <w:tab w:val="left" w:pos="7080"/>
        </w:tabs>
        <w:spacing w:before="60"/>
        <w:rPr>
          <w:rFonts w:ascii="Times New Roman" w:hAnsi="Times New Roman"/>
          <w:color w:val="000000"/>
          <w:sz w:val="24"/>
        </w:rPr>
      </w:pPr>
      <w:r>
        <w:rPr>
          <w:rFonts w:ascii="Times New Roman" w:hAnsi="Times New Roman"/>
          <w:sz w:val="24"/>
        </w:rPr>
        <w:t>1.</w:t>
      </w:r>
      <w:r w:rsidRPr="00FA5E6B">
        <w:rPr>
          <w:rFonts w:ascii="Times New Roman" w:hAnsi="Times New Roman"/>
          <w:sz w:val="24"/>
        </w:rPr>
        <w:t xml:space="preserve"> </w:t>
      </w:r>
      <w:r w:rsidRPr="00000A9C">
        <w:rPr>
          <w:rFonts w:ascii="Times New Roman" w:eastAsia="楷体_GB2312" w:hAnsi="Times New Roman"/>
          <w:sz w:val="24"/>
        </w:rPr>
        <w:t>Chargeable</w:t>
      </w:r>
      <w:r w:rsidRPr="00FA5E6B">
        <w:rPr>
          <w:rFonts w:ascii="Times New Roman" w:hAnsi="Times New Roman"/>
          <w:color w:val="000000"/>
          <w:sz w:val="24"/>
        </w:rPr>
        <w:t xml:space="preserve"> gains for companies</w:t>
      </w:r>
    </w:p>
    <w:p w:rsidR="00021FC8" w:rsidRPr="00FA5E6B" w:rsidRDefault="00021FC8" w:rsidP="003B566B">
      <w:pPr>
        <w:rPr>
          <w:rFonts w:ascii="Times New Roman" w:hAnsi="Times New Roman"/>
          <w:color w:val="000000"/>
          <w:sz w:val="24"/>
        </w:rPr>
      </w:pPr>
      <w:r>
        <w:rPr>
          <w:rFonts w:ascii="Times New Roman" w:hAnsi="Times New Roman"/>
          <w:color w:val="000000"/>
          <w:sz w:val="24"/>
        </w:rPr>
        <w:t xml:space="preserve">2. </w:t>
      </w:r>
      <w:r w:rsidRPr="00FA5E6B">
        <w:rPr>
          <w:rFonts w:ascii="Times New Roman" w:hAnsi="Times New Roman"/>
          <w:color w:val="000000"/>
          <w:sz w:val="24"/>
        </w:rPr>
        <w:t>Compute and explain the treatment of chargeable gains.</w:t>
      </w:r>
    </w:p>
    <w:p w:rsidR="00021FC8" w:rsidRPr="00FA5E6B" w:rsidRDefault="00021FC8" w:rsidP="003B566B">
      <w:pPr>
        <w:rPr>
          <w:rFonts w:ascii="Times New Roman" w:hAnsi="Times New Roman"/>
          <w:color w:val="000000"/>
          <w:sz w:val="24"/>
        </w:rPr>
      </w:pPr>
      <w:r>
        <w:rPr>
          <w:rFonts w:ascii="Times New Roman" w:hAnsi="Times New Roman"/>
          <w:color w:val="000000"/>
          <w:sz w:val="24"/>
        </w:rPr>
        <w:t xml:space="preserve">3. </w:t>
      </w:r>
      <w:r w:rsidRPr="00FA5E6B">
        <w:rPr>
          <w:rFonts w:ascii="Times New Roman" w:hAnsi="Times New Roman"/>
          <w:color w:val="000000"/>
          <w:sz w:val="24"/>
        </w:rPr>
        <w:t>Explain and compute the indexation allowance available.</w:t>
      </w:r>
    </w:p>
    <w:p w:rsidR="00021FC8" w:rsidRPr="00FA5E6B" w:rsidRDefault="00021FC8" w:rsidP="003B566B">
      <w:pPr>
        <w:rPr>
          <w:rFonts w:ascii="Times New Roman" w:hAnsi="Times New Roman"/>
          <w:color w:val="000000"/>
          <w:sz w:val="24"/>
        </w:rPr>
      </w:pPr>
      <w:r>
        <w:rPr>
          <w:rFonts w:ascii="Times New Roman" w:hAnsi="Times New Roman"/>
          <w:color w:val="000000"/>
          <w:sz w:val="24"/>
        </w:rPr>
        <w:t xml:space="preserve">4. </w:t>
      </w:r>
      <w:r w:rsidRPr="00FA5E6B">
        <w:rPr>
          <w:rFonts w:ascii="Times New Roman" w:hAnsi="Times New Roman"/>
          <w:color w:val="000000"/>
          <w:sz w:val="24"/>
        </w:rPr>
        <w:t>Understand the treatment of disposals of shares by companies and the identification rules including the same day and nine day matching rules.</w:t>
      </w:r>
    </w:p>
    <w:p w:rsidR="00021FC8" w:rsidRPr="00FA5E6B" w:rsidRDefault="00021FC8" w:rsidP="003B566B">
      <w:pPr>
        <w:rPr>
          <w:rFonts w:ascii="Times New Roman" w:hAnsi="Times New Roman"/>
          <w:color w:val="000000"/>
          <w:sz w:val="24"/>
        </w:rPr>
      </w:pPr>
      <w:r>
        <w:rPr>
          <w:rFonts w:ascii="Times New Roman" w:hAnsi="Times New Roman"/>
          <w:color w:val="000000"/>
          <w:sz w:val="24"/>
        </w:rPr>
        <w:t xml:space="preserve">5. </w:t>
      </w:r>
      <w:r w:rsidRPr="00FA5E6B">
        <w:rPr>
          <w:rFonts w:ascii="Times New Roman" w:hAnsi="Times New Roman"/>
          <w:color w:val="000000"/>
          <w:sz w:val="24"/>
        </w:rPr>
        <w:t>Explain and apply the pooling provisions.</w:t>
      </w:r>
    </w:p>
    <w:p w:rsidR="00021FC8" w:rsidRPr="00FA5E6B" w:rsidRDefault="00021FC8" w:rsidP="003B566B">
      <w:pPr>
        <w:rPr>
          <w:rFonts w:ascii="Times New Roman" w:hAnsi="Times New Roman"/>
          <w:color w:val="000000"/>
          <w:sz w:val="24"/>
        </w:rPr>
      </w:pPr>
      <w:r>
        <w:rPr>
          <w:rFonts w:ascii="Times New Roman" w:hAnsi="Times New Roman"/>
          <w:color w:val="000000"/>
          <w:sz w:val="24"/>
        </w:rPr>
        <w:t xml:space="preserve">6. </w:t>
      </w:r>
      <w:r w:rsidRPr="00FA5E6B">
        <w:rPr>
          <w:rFonts w:ascii="Times New Roman" w:hAnsi="Times New Roman"/>
          <w:color w:val="000000"/>
          <w:sz w:val="24"/>
        </w:rPr>
        <w:t xml:space="preserve">Explain and apply the treatment of bonus issues, right issues, takeovers and </w:t>
      </w:r>
      <w:proofErr w:type="spellStart"/>
      <w:r w:rsidRPr="00FA5E6B">
        <w:rPr>
          <w:rFonts w:ascii="Times New Roman" w:hAnsi="Times New Roman"/>
          <w:color w:val="000000"/>
          <w:sz w:val="24"/>
        </w:rPr>
        <w:t>reorganisations</w:t>
      </w:r>
      <w:proofErr w:type="spellEnd"/>
      <w:r w:rsidRPr="00FA5E6B">
        <w:rPr>
          <w:rFonts w:ascii="Times New Roman" w:hAnsi="Times New Roman"/>
          <w:color w:val="000000"/>
          <w:sz w:val="24"/>
        </w:rPr>
        <w:t>.</w:t>
      </w:r>
    </w:p>
    <w:p w:rsidR="00021FC8" w:rsidRPr="00FA5E6B" w:rsidRDefault="00021FC8" w:rsidP="003B566B">
      <w:pPr>
        <w:spacing w:line="360" w:lineRule="exact"/>
        <w:rPr>
          <w:rFonts w:ascii="Times New Roman" w:hAnsi="Times New Roman"/>
          <w:sz w:val="24"/>
        </w:rPr>
      </w:pPr>
      <w:r>
        <w:rPr>
          <w:rFonts w:ascii="Times New Roman" w:hAnsi="Times New Roman"/>
          <w:color w:val="000000"/>
          <w:sz w:val="24"/>
        </w:rPr>
        <w:t xml:space="preserve">7. </w:t>
      </w:r>
      <w:r w:rsidRPr="00FA5E6B">
        <w:rPr>
          <w:rFonts w:ascii="Times New Roman" w:hAnsi="Times New Roman"/>
          <w:color w:val="000000"/>
          <w:sz w:val="24"/>
        </w:rPr>
        <w:t>Explain and apply rollover relief.</w:t>
      </w:r>
    </w:p>
    <w:p w:rsidR="00021FC8" w:rsidRPr="00FA5E6B" w:rsidRDefault="00021FC8" w:rsidP="00800E92">
      <w:pPr>
        <w:pStyle w:val="ad"/>
        <w:numPr>
          <w:ilvl w:val="0"/>
          <w:numId w:val="54"/>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1.Corporation tax on chargeable gains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Companies pay corporation tax on their gains. They do not get an annual exemption.</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2.Indexation allowance</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This is deducted from the gain calculation to remove the inflationary effect. It runs from date of purchase to date of sale.</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3.Capital losses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These can be offset against current or future capital gains.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4.Share matching rules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For companies these are:</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same day</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previous 9 days</w:t>
      </w: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FA85 pool</w:t>
      </w:r>
    </w:p>
    <w:p w:rsidR="00021FC8" w:rsidRPr="00FA5E6B" w:rsidRDefault="00021FC8" w:rsidP="00800E92">
      <w:pPr>
        <w:pStyle w:val="ad"/>
        <w:numPr>
          <w:ilvl w:val="0"/>
          <w:numId w:val="54"/>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000A9C" w:rsidRDefault="00021FC8" w:rsidP="00800E92">
      <w:pPr>
        <w:tabs>
          <w:tab w:val="left" w:pos="7080"/>
        </w:tabs>
        <w:spacing w:before="60"/>
        <w:rPr>
          <w:rFonts w:ascii="Times New Roman" w:hAnsi="Times New Roman"/>
          <w:sz w:val="24"/>
        </w:rPr>
      </w:pPr>
      <w:r>
        <w:rPr>
          <w:rFonts w:ascii="Times New Roman" w:hAnsi="Times New Roman"/>
          <w:sz w:val="24"/>
        </w:rPr>
        <w:t>1.</w:t>
      </w:r>
      <w:r w:rsidRPr="00FA5E6B">
        <w:rPr>
          <w:rFonts w:ascii="Times New Roman" w:hAnsi="Times New Roman"/>
          <w:sz w:val="24"/>
        </w:rPr>
        <w:t xml:space="preserve"> </w:t>
      </w:r>
      <w:r w:rsidRPr="00000A9C">
        <w:rPr>
          <w:rFonts w:ascii="Times New Roman" w:hAnsi="Times New Roman"/>
          <w:sz w:val="24"/>
        </w:rPr>
        <w:t xml:space="preserve">Corporation tax on chargeable gains </w:t>
      </w:r>
    </w:p>
    <w:p w:rsidR="00021FC8" w:rsidRPr="00000A9C" w:rsidRDefault="00021FC8" w:rsidP="00800E92">
      <w:pPr>
        <w:tabs>
          <w:tab w:val="left" w:pos="7080"/>
        </w:tabs>
        <w:spacing w:before="60"/>
        <w:rPr>
          <w:rFonts w:ascii="Times New Roman" w:hAnsi="Times New Roman"/>
          <w:sz w:val="24"/>
        </w:rPr>
      </w:pPr>
      <w:r>
        <w:rPr>
          <w:rFonts w:ascii="Times New Roman" w:hAnsi="Times New Roman"/>
          <w:sz w:val="24"/>
        </w:rPr>
        <w:t xml:space="preserve">2. </w:t>
      </w:r>
      <w:r w:rsidRPr="00000A9C">
        <w:rPr>
          <w:rFonts w:ascii="Times New Roman" w:hAnsi="Times New Roman"/>
          <w:sz w:val="24"/>
        </w:rPr>
        <w:t>Indexation allowance</w:t>
      </w:r>
    </w:p>
    <w:p w:rsidR="00021FC8" w:rsidRPr="00000A9C" w:rsidRDefault="00021FC8" w:rsidP="00800E92">
      <w:pPr>
        <w:tabs>
          <w:tab w:val="left" w:pos="7080"/>
        </w:tabs>
        <w:spacing w:before="60"/>
        <w:rPr>
          <w:rFonts w:ascii="Times New Roman" w:hAnsi="Times New Roman"/>
          <w:sz w:val="24"/>
        </w:rPr>
      </w:pPr>
      <w:r>
        <w:rPr>
          <w:rFonts w:ascii="Times New Roman" w:hAnsi="Times New Roman"/>
          <w:sz w:val="24"/>
        </w:rPr>
        <w:t xml:space="preserve">3. </w:t>
      </w:r>
      <w:r w:rsidRPr="00000A9C">
        <w:rPr>
          <w:rFonts w:ascii="Times New Roman" w:hAnsi="Times New Roman"/>
          <w:sz w:val="24"/>
        </w:rPr>
        <w:t>Disposal of shares by companies</w:t>
      </w:r>
    </w:p>
    <w:p w:rsidR="00021FC8" w:rsidRPr="00FA5E6B" w:rsidRDefault="00021FC8" w:rsidP="00000A9C">
      <w:pPr>
        <w:tabs>
          <w:tab w:val="left" w:pos="7080"/>
        </w:tabs>
        <w:spacing w:before="60"/>
        <w:rPr>
          <w:rFonts w:ascii="Times New Roman" w:hAnsi="Times New Roman"/>
          <w:sz w:val="24"/>
        </w:rPr>
      </w:pPr>
      <w:r w:rsidRPr="00000A9C">
        <w:rPr>
          <w:rFonts w:ascii="Times New Roman" w:hAnsi="Times New Roman"/>
          <w:sz w:val="24"/>
        </w:rPr>
        <w:t>Relief for replacement of business assets (rollover relief)</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000A9C">
      <w:pPr>
        <w:numPr>
          <w:ilvl w:val="0"/>
          <w:numId w:val="60"/>
        </w:numPr>
        <w:tabs>
          <w:tab w:val="left" w:pos="7080"/>
        </w:tabs>
        <w:spacing w:before="60"/>
        <w:ind w:left="180" w:hanging="180"/>
        <w:rPr>
          <w:rFonts w:ascii="Times New Roman" w:hAnsi="Times New Roman"/>
          <w:sz w:val="24"/>
        </w:rPr>
      </w:pPr>
      <w:r w:rsidRPr="00FA5E6B">
        <w:rPr>
          <w:rFonts w:ascii="Times New Roman" w:hAnsi="Times New Roman"/>
          <w:sz w:val="24"/>
        </w:rPr>
        <w:t xml:space="preserve">A company is entitled to an annual exempt amount against its chargeable </w:t>
      </w:r>
      <w:proofErr w:type="spellStart"/>
      <w:r w:rsidRPr="00FA5E6B">
        <w:rPr>
          <w:rFonts w:ascii="Times New Roman" w:hAnsi="Times New Roman"/>
          <w:sz w:val="24"/>
        </w:rPr>
        <w:t>gains.True</w:t>
      </w:r>
      <w:proofErr w:type="spellEnd"/>
      <w:r w:rsidRPr="00FA5E6B">
        <w:rPr>
          <w:rFonts w:ascii="Times New Roman" w:hAnsi="Times New Roman"/>
          <w:sz w:val="24"/>
        </w:rPr>
        <w:t>/False?</w:t>
      </w:r>
    </w:p>
    <w:p w:rsidR="00021FC8" w:rsidRPr="00FA5E6B" w:rsidRDefault="00021FC8" w:rsidP="00000A9C">
      <w:pPr>
        <w:numPr>
          <w:ilvl w:val="0"/>
          <w:numId w:val="60"/>
        </w:numPr>
        <w:tabs>
          <w:tab w:val="left" w:pos="7080"/>
        </w:tabs>
        <w:spacing w:before="60"/>
        <w:ind w:left="180" w:hanging="180"/>
        <w:rPr>
          <w:rFonts w:ascii="Times New Roman" w:hAnsi="Times New Roman"/>
          <w:sz w:val="24"/>
        </w:rPr>
      </w:pPr>
      <w:r w:rsidRPr="00FA5E6B">
        <w:rPr>
          <w:rFonts w:ascii="Times New Roman" w:hAnsi="Times New Roman"/>
          <w:sz w:val="24"/>
        </w:rPr>
        <w:lastRenderedPageBreak/>
        <w:t>What are the share matching rules for company shareholders?</w:t>
      </w:r>
    </w:p>
    <w:p w:rsidR="00021FC8" w:rsidRPr="00FA5E6B" w:rsidRDefault="00021FC8" w:rsidP="003B566B">
      <w:pPr>
        <w:pStyle w:val="ad"/>
        <w:spacing w:line="360" w:lineRule="exact"/>
        <w:ind w:left="420" w:firstLineChars="0" w:firstLine="0"/>
        <w:rPr>
          <w:rFonts w:ascii="Times New Roman" w:hAnsi="Times New Roman"/>
          <w:sz w:val="24"/>
        </w:rPr>
      </w:pPr>
      <w:r w:rsidRPr="00FA5E6B">
        <w:rPr>
          <w:rFonts w:ascii="Times New Roman" w:hAnsi="Times New Roman" w:hint="eastAsia"/>
          <w:sz w:val="24"/>
        </w:rPr>
        <w:t>（四）教学方法与手段</w:t>
      </w:r>
    </w:p>
    <w:p w:rsidR="00021FC8" w:rsidRPr="00FA5E6B" w:rsidRDefault="00021FC8" w:rsidP="003B566B">
      <w:pPr>
        <w:pStyle w:val="ad"/>
        <w:spacing w:line="360" w:lineRule="exact"/>
        <w:ind w:left="420" w:firstLineChars="0" w:firstLine="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B531E4">
      <w:pPr>
        <w:spacing w:line="360" w:lineRule="exact"/>
        <w:rPr>
          <w:rFonts w:ascii="Times New Roman" w:hAnsi="Times New Roman"/>
          <w:sz w:val="24"/>
        </w:rPr>
      </w:pP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 xml:space="preserve">Chapter 21 </w:t>
      </w:r>
      <w:r w:rsidRPr="00FA5E6B">
        <w:rPr>
          <w:rFonts w:ascii="Times New Roman" w:hAnsi="Times New Roman"/>
        </w:rPr>
        <w:t>Losses</w:t>
      </w:r>
    </w:p>
    <w:p w:rsidR="00021FC8" w:rsidRPr="00FA5E6B" w:rsidRDefault="00021FC8" w:rsidP="00800E92">
      <w:pPr>
        <w:pStyle w:val="ad"/>
        <w:numPr>
          <w:ilvl w:val="0"/>
          <w:numId w:val="61"/>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3B566B">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1.Understand how trading losses can be carried forward.</w:t>
      </w:r>
    </w:p>
    <w:p w:rsidR="00021FC8" w:rsidRPr="00FA5E6B" w:rsidRDefault="00021FC8" w:rsidP="003B566B">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2.Understand how trading losses can be claimed against income of the current or previous accounting periods.</w:t>
      </w:r>
    </w:p>
    <w:p w:rsidR="00021FC8" w:rsidRPr="00FA5E6B" w:rsidRDefault="00021FC8" w:rsidP="003B566B">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3.Recognise the factors that will influence the choice of loss relief claim.</w:t>
      </w:r>
    </w:p>
    <w:p w:rsidR="00021FC8" w:rsidRPr="00FA5E6B" w:rsidRDefault="00021FC8" w:rsidP="003B566B">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4.Explain how relief for a property business loss is given.</w:t>
      </w:r>
    </w:p>
    <w:p w:rsidR="00021FC8" w:rsidRPr="00FA5E6B" w:rsidRDefault="00021FC8" w:rsidP="003B566B">
      <w:pPr>
        <w:spacing w:line="360" w:lineRule="exact"/>
        <w:rPr>
          <w:rFonts w:ascii="Times New Roman" w:hAnsi="Times New Roman"/>
          <w:sz w:val="24"/>
        </w:rPr>
      </w:pPr>
      <w:r w:rsidRPr="00FA5E6B">
        <w:rPr>
          <w:rFonts w:ascii="Times New Roman" w:eastAsia="楷体_GB2312" w:hAnsi="Times New Roman"/>
          <w:sz w:val="24"/>
        </w:rPr>
        <w:t>5.Explain the treatment of capital losses for both individuals and companies.</w:t>
      </w:r>
    </w:p>
    <w:p w:rsidR="00021FC8" w:rsidRPr="00FA5E6B" w:rsidRDefault="00021FC8" w:rsidP="00800E92">
      <w:pPr>
        <w:pStyle w:val="ad"/>
        <w:numPr>
          <w:ilvl w:val="0"/>
          <w:numId w:val="61"/>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62"/>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000A9C">
      <w:pPr>
        <w:numPr>
          <w:ilvl w:val="0"/>
          <w:numId w:val="64"/>
        </w:numPr>
        <w:ind w:left="360" w:hanging="360"/>
        <w:rPr>
          <w:rFonts w:ascii="Times New Roman" w:hAnsi="Times New Roman"/>
          <w:color w:val="000000"/>
          <w:sz w:val="24"/>
        </w:rPr>
      </w:pPr>
      <w:r w:rsidRPr="00FA5E6B">
        <w:rPr>
          <w:rFonts w:ascii="Times New Roman" w:hAnsi="Times New Roman"/>
          <w:color w:val="000000"/>
          <w:sz w:val="24"/>
        </w:rPr>
        <w:t>Taxable total profits</w:t>
      </w:r>
    </w:p>
    <w:p w:rsidR="00021FC8" w:rsidRPr="00FA5E6B" w:rsidRDefault="00021FC8" w:rsidP="003B566B">
      <w:pPr>
        <w:rPr>
          <w:rFonts w:ascii="Times New Roman" w:hAnsi="Times New Roman"/>
          <w:color w:val="000000"/>
          <w:sz w:val="24"/>
        </w:rPr>
      </w:pPr>
      <w:r w:rsidRPr="00FA5E6B">
        <w:rPr>
          <w:rFonts w:ascii="Times New Roman" w:hAnsi="Times New Roman"/>
          <w:color w:val="000000"/>
          <w:sz w:val="24"/>
        </w:rPr>
        <w:t>Compute property business profits and understand how relief for a property business loss is given.</w:t>
      </w:r>
    </w:p>
    <w:p w:rsidR="00021FC8" w:rsidRPr="00FA5E6B" w:rsidRDefault="00021FC8" w:rsidP="003B566B">
      <w:pPr>
        <w:rPr>
          <w:rFonts w:ascii="Times New Roman" w:hAnsi="Times New Roman"/>
          <w:color w:val="000000"/>
          <w:sz w:val="24"/>
        </w:rPr>
      </w:pPr>
      <w:r w:rsidRPr="00FA5E6B">
        <w:rPr>
          <w:rFonts w:ascii="Times New Roman" w:hAnsi="Times New Roman"/>
          <w:color w:val="000000"/>
          <w:sz w:val="24"/>
        </w:rPr>
        <w:t>Understand how trading losses can be carried forward.</w:t>
      </w:r>
    </w:p>
    <w:p w:rsidR="00021FC8" w:rsidRPr="00FA5E6B" w:rsidRDefault="00021FC8" w:rsidP="003B566B">
      <w:pPr>
        <w:rPr>
          <w:rFonts w:ascii="Times New Roman" w:hAnsi="Times New Roman"/>
          <w:color w:val="000000"/>
          <w:sz w:val="24"/>
        </w:rPr>
      </w:pPr>
      <w:r w:rsidRPr="00FA5E6B">
        <w:rPr>
          <w:rFonts w:ascii="Times New Roman" w:hAnsi="Times New Roman"/>
          <w:color w:val="000000"/>
          <w:sz w:val="24"/>
        </w:rPr>
        <w:t>Understand how trading losses can be claimed against income of the current or previous accounting periods.</w:t>
      </w:r>
    </w:p>
    <w:p w:rsidR="00021FC8" w:rsidRPr="00FA5E6B" w:rsidRDefault="00021FC8" w:rsidP="003B566B">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factors that will influence the choice of loss relief claim.</w:t>
      </w:r>
    </w:p>
    <w:p w:rsidR="00021FC8" w:rsidRPr="00FA5E6B" w:rsidRDefault="00021FC8" w:rsidP="00000A9C">
      <w:pPr>
        <w:numPr>
          <w:ilvl w:val="0"/>
          <w:numId w:val="64"/>
        </w:numPr>
        <w:ind w:left="360" w:hanging="360"/>
        <w:rPr>
          <w:rFonts w:ascii="Times New Roman" w:hAnsi="Times New Roman"/>
          <w:color w:val="000000"/>
          <w:sz w:val="24"/>
        </w:rPr>
      </w:pPr>
      <w:r w:rsidRPr="00FA5E6B">
        <w:rPr>
          <w:rFonts w:ascii="Times New Roman" w:hAnsi="Times New Roman"/>
          <w:color w:val="000000"/>
          <w:sz w:val="24"/>
        </w:rPr>
        <w:t>Chargeable gains for companies</w:t>
      </w:r>
    </w:p>
    <w:p w:rsidR="00021FC8" w:rsidRPr="00FA5E6B" w:rsidRDefault="00021FC8" w:rsidP="003B566B">
      <w:pPr>
        <w:spacing w:line="360" w:lineRule="exact"/>
        <w:rPr>
          <w:rFonts w:ascii="Times New Roman" w:hAnsi="Times New Roman"/>
          <w:sz w:val="24"/>
        </w:rPr>
      </w:pPr>
      <w:r w:rsidRPr="00FA5E6B">
        <w:rPr>
          <w:rFonts w:ascii="Times New Roman" w:hAnsi="Times New Roman"/>
          <w:color w:val="000000"/>
          <w:sz w:val="24"/>
        </w:rPr>
        <w:t>Explain and compute the treatment of capital losses.</w:t>
      </w:r>
    </w:p>
    <w:p w:rsidR="00021FC8" w:rsidRPr="00FA5E6B" w:rsidRDefault="00021FC8" w:rsidP="00800E92">
      <w:pPr>
        <w:pStyle w:val="ad"/>
        <w:numPr>
          <w:ilvl w:val="0"/>
          <w:numId w:val="62"/>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1.Trading income losses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Relief is given against current period profits and against profits of the previous 12 months.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Trading losses carried forward can only be set against future trading income from the same trade.</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2.Trading losses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Trading losses for companies are calculated in exactly the same way as trading income.</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3.Loss relief proforma</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Make sure you know this as it identifies against which item of income the loss is offset. Also use a loss memorandum when answering questions.</w:t>
      </w:r>
    </w:p>
    <w:p w:rsidR="00021FC8" w:rsidRPr="00FA5E6B" w:rsidRDefault="00021FC8" w:rsidP="003B566B">
      <w:pPr>
        <w:tabs>
          <w:tab w:val="left" w:pos="7080"/>
        </w:tabs>
        <w:spacing w:before="60"/>
        <w:rPr>
          <w:rFonts w:ascii="Times New Roman" w:hAnsi="Times New Roman"/>
          <w:sz w:val="24"/>
        </w:rPr>
      </w:pPr>
      <w:r w:rsidRPr="00FA5E6B">
        <w:rPr>
          <w:rFonts w:ascii="Times New Roman" w:hAnsi="Times New Roman"/>
          <w:sz w:val="24"/>
        </w:rPr>
        <w:t>4.Ceased trading</w:t>
      </w: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Trading losses in the last 12 months of trading can be carried back 36 months (LIFO).</w:t>
      </w:r>
    </w:p>
    <w:p w:rsidR="00021FC8" w:rsidRPr="00FA5E6B" w:rsidRDefault="00021FC8" w:rsidP="00800E92">
      <w:pPr>
        <w:pStyle w:val="ad"/>
        <w:numPr>
          <w:ilvl w:val="0"/>
          <w:numId w:val="62"/>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000A9C">
      <w:pPr>
        <w:numPr>
          <w:ilvl w:val="0"/>
          <w:numId w:val="63"/>
        </w:numPr>
        <w:tabs>
          <w:tab w:val="left" w:pos="7080"/>
        </w:tabs>
        <w:spacing w:before="60"/>
        <w:ind w:left="360" w:hanging="360"/>
        <w:rPr>
          <w:rFonts w:ascii="Times New Roman" w:eastAsia="楷体_GB2312" w:hAnsi="Times New Roman"/>
          <w:sz w:val="24"/>
        </w:rPr>
      </w:pPr>
      <w:r w:rsidRPr="00FA5E6B">
        <w:rPr>
          <w:rFonts w:ascii="Times New Roman" w:hAnsi="Times New Roman"/>
          <w:sz w:val="24"/>
        </w:rPr>
        <w:t xml:space="preserve"> </w:t>
      </w:r>
      <w:r w:rsidRPr="00FA5E6B">
        <w:rPr>
          <w:rFonts w:ascii="Times New Roman" w:eastAsia="楷体_GB2312" w:hAnsi="Times New Roman"/>
          <w:sz w:val="24"/>
        </w:rPr>
        <w:t>trading losses-overview</w:t>
      </w:r>
    </w:p>
    <w:p w:rsidR="00021FC8" w:rsidRPr="00FA5E6B" w:rsidRDefault="00021FC8" w:rsidP="00000A9C">
      <w:pPr>
        <w:numPr>
          <w:ilvl w:val="0"/>
          <w:numId w:val="63"/>
        </w:numPr>
        <w:tabs>
          <w:tab w:val="left" w:pos="7080"/>
        </w:tabs>
        <w:spacing w:before="60"/>
        <w:ind w:left="360" w:hanging="360"/>
        <w:rPr>
          <w:rFonts w:ascii="Times New Roman" w:eastAsia="楷体_GB2312" w:hAnsi="Times New Roman"/>
          <w:sz w:val="24"/>
        </w:rPr>
      </w:pPr>
      <w:r w:rsidRPr="00FA5E6B">
        <w:rPr>
          <w:rFonts w:ascii="Times New Roman" w:eastAsia="楷体_GB2312" w:hAnsi="Times New Roman"/>
          <w:sz w:val="24"/>
        </w:rPr>
        <w:t>Carry forward trade loss relief</w:t>
      </w:r>
    </w:p>
    <w:p w:rsidR="00021FC8" w:rsidRPr="00FA5E6B" w:rsidRDefault="00021FC8" w:rsidP="00000A9C">
      <w:pPr>
        <w:numPr>
          <w:ilvl w:val="0"/>
          <w:numId w:val="63"/>
        </w:numPr>
        <w:tabs>
          <w:tab w:val="left" w:pos="7080"/>
        </w:tabs>
        <w:spacing w:before="60"/>
        <w:ind w:left="360" w:hanging="360"/>
        <w:rPr>
          <w:rFonts w:ascii="Times New Roman" w:eastAsia="楷体_GB2312" w:hAnsi="Times New Roman"/>
          <w:sz w:val="24"/>
        </w:rPr>
      </w:pPr>
      <w:r w:rsidRPr="00FA5E6B">
        <w:rPr>
          <w:rFonts w:ascii="Times New Roman" w:eastAsia="楷体_GB2312" w:hAnsi="Times New Roman"/>
          <w:sz w:val="24"/>
        </w:rPr>
        <w:lastRenderedPageBreak/>
        <w:t>Trade loss relief against total profits</w:t>
      </w:r>
    </w:p>
    <w:p w:rsidR="00021FC8" w:rsidRPr="00FA5E6B" w:rsidRDefault="00021FC8" w:rsidP="00000A9C">
      <w:pPr>
        <w:numPr>
          <w:ilvl w:val="0"/>
          <w:numId w:val="63"/>
        </w:numPr>
        <w:tabs>
          <w:tab w:val="left" w:pos="7080"/>
        </w:tabs>
        <w:spacing w:before="60"/>
        <w:ind w:left="360" w:hanging="360"/>
        <w:rPr>
          <w:rFonts w:ascii="Times New Roman" w:eastAsia="楷体_GB2312" w:hAnsi="Times New Roman"/>
          <w:sz w:val="24"/>
        </w:rPr>
      </w:pPr>
      <w:r w:rsidRPr="00FA5E6B">
        <w:rPr>
          <w:rFonts w:ascii="Times New Roman" w:eastAsia="楷体_GB2312" w:hAnsi="Times New Roman"/>
          <w:sz w:val="24"/>
        </w:rPr>
        <w:t>Choosing loss reliefs and other planning points</w:t>
      </w:r>
    </w:p>
    <w:p w:rsidR="00021FC8" w:rsidRPr="00FA5E6B" w:rsidRDefault="00021FC8" w:rsidP="003B566B">
      <w:pPr>
        <w:spacing w:line="360" w:lineRule="exact"/>
        <w:rPr>
          <w:rFonts w:ascii="Times New Roman" w:hAnsi="Times New Roman"/>
          <w:sz w:val="24"/>
        </w:rPr>
      </w:pPr>
      <w:r w:rsidRPr="00FA5E6B">
        <w:rPr>
          <w:rFonts w:ascii="Times New Roman" w:eastAsia="楷体_GB2312" w:hAnsi="Times New Roman"/>
          <w:sz w:val="24"/>
        </w:rPr>
        <w:t>Other losses</w:t>
      </w:r>
    </w:p>
    <w:p w:rsidR="00021FC8" w:rsidRPr="00FA5E6B" w:rsidRDefault="00021FC8" w:rsidP="00800E92">
      <w:pPr>
        <w:pStyle w:val="ad"/>
        <w:numPr>
          <w:ilvl w:val="0"/>
          <w:numId w:val="61"/>
        </w:numPr>
        <w:spacing w:line="360" w:lineRule="exact"/>
        <w:ind w:firstLineChars="0"/>
        <w:rPr>
          <w:rFonts w:ascii="Times New Roman" w:hAnsi="Times New Roman"/>
          <w:sz w:val="24"/>
        </w:rPr>
      </w:pPr>
      <w:r w:rsidRPr="00FA5E6B">
        <w:rPr>
          <w:rFonts w:ascii="Times New Roman" w:hAnsi="宋体" w:hint="eastAsia"/>
          <w:sz w:val="24"/>
        </w:rPr>
        <w:t>思考与实践</w:t>
      </w:r>
    </w:p>
    <w:p w:rsidR="00021FC8" w:rsidRPr="00FA5E6B" w:rsidRDefault="00021FC8" w:rsidP="00000A9C">
      <w:pPr>
        <w:numPr>
          <w:ilvl w:val="0"/>
          <w:numId w:val="65"/>
        </w:numPr>
        <w:tabs>
          <w:tab w:val="left" w:pos="7080"/>
        </w:tabs>
        <w:spacing w:before="60"/>
        <w:ind w:left="360" w:hanging="360"/>
        <w:jc w:val="left"/>
        <w:rPr>
          <w:rFonts w:ascii="Times New Roman" w:hAnsi="Times New Roman"/>
          <w:sz w:val="24"/>
        </w:rPr>
      </w:pPr>
      <w:r w:rsidRPr="00FA5E6B">
        <w:rPr>
          <w:rFonts w:ascii="Times New Roman" w:hAnsi="Times New Roman"/>
          <w:sz w:val="24"/>
        </w:rPr>
        <w:t>To what extent may losses be carried back?</w:t>
      </w:r>
    </w:p>
    <w:p w:rsidR="00021FC8" w:rsidRPr="00FA5E6B" w:rsidRDefault="00021FC8" w:rsidP="00000A9C">
      <w:pPr>
        <w:numPr>
          <w:ilvl w:val="0"/>
          <w:numId w:val="65"/>
        </w:numPr>
        <w:tabs>
          <w:tab w:val="left" w:pos="7080"/>
        </w:tabs>
        <w:spacing w:before="60"/>
        <w:ind w:left="360" w:hanging="360"/>
        <w:jc w:val="left"/>
        <w:rPr>
          <w:rFonts w:ascii="Times New Roman" w:hAnsi="Times New Roman"/>
          <w:sz w:val="24"/>
        </w:rPr>
      </w:pPr>
      <w:r w:rsidRPr="00FA5E6B">
        <w:rPr>
          <w:rFonts w:ascii="Times New Roman" w:hAnsi="Times New Roman"/>
          <w:sz w:val="24"/>
        </w:rPr>
        <w:t>Why might a company make a reduce capital allowance claim?</w:t>
      </w:r>
    </w:p>
    <w:p w:rsidR="00021FC8" w:rsidRPr="00FA5E6B" w:rsidRDefault="00021FC8" w:rsidP="00800E92">
      <w:pPr>
        <w:pStyle w:val="ad"/>
        <w:numPr>
          <w:ilvl w:val="0"/>
          <w:numId w:val="61"/>
        </w:numPr>
        <w:spacing w:line="360" w:lineRule="exact"/>
        <w:ind w:firstLineChars="0"/>
        <w:rPr>
          <w:rFonts w:ascii="Times New Roman" w:hAnsi="Times New Roman"/>
          <w:sz w:val="24"/>
        </w:rPr>
      </w:pPr>
      <w:r w:rsidRPr="00FA5E6B">
        <w:rPr>
          <w:rFonts w:ascii="Times New Roman" w:hAnsi="Times New Roman" w:hint="eastAsia"/>
          <w:sz w:val="24"/>
        </w:rPr>
        <w:t>教学方法与手段</w:t>
      </w:r>
    </w:p>
    <w:p w:rsidR="00021FC8" w:rsidRPr="00FA5E6B" w:rsidRDefault="00021FC8" w:rsidP="003B566B">
      <w:pPr>
        <w:spacing w:line="360" w:lineRule="exact"/>
        <w:ind w:left="48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3B566B">
      <w:pPr>
        <w:spacing w:line="360" w:lineRule="exact"/>
        <w:rPr>
          <w:rFonts w:ascii="Times New Roman" w:hAnsi="Times New Roman"/>
          <w:sz w:val="24"/>
        </w:rPr>
      </w:pP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 xml:space="preserve">Chapter 22 </w:t>
      </w:r>
      <w:r w:rsidRPr="00FA5E6B">
        <w:rPr>
          <w:rFonts w:ascii="Times New Roman" w:hAnsi="Times New Roman"/>
        </w:rPr>
        <w:t>Groups</w:t>
      </w:r>
    </w:p>
    <w:p w:rsidR="00021FC8" w:rsidRPr="00FA5E6B" w:rsidRDefault="00021FC8" w:rsidP="00800E92">
      <w:pPr>
        <w:pStyle w:val="ad"/>
        <w:numPr>
          <w:ilvl w:val="0"/>
          <w:numId w:val="66"/>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4B0F97">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1. Define a 75% group and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reliefs that are available to members of such a group.</w:t>
      </w:r>
    </w:p>
    <w:p w:rsidR="00021FC8" w:rsidRPr="00FA5E6B" w:rsidRDefault="00021FC8" w:rsidP="004B0F97">
      <w:pPr>
        <w:spacing w:line="360" w:lineRule="exact"/>
        <w:rPr>
          <w:rFonts w:ascii="Times New Roman" w:hAnsi="Times New Roman"/>
          <w:sz w:val="24"/>
        </w:rPr>
      </w:pPr>
      <w:r w:rsidRPr="00FA5E6B">
        <w:rPr>
          <w:rFonts w:ascii="Times New Roman" w:eastAsia="楷体_GB2312" w:hAnsi="Times New Roman"/>
          <w:sz w:val="24"/>
        </w:rPr>
        <w:t xml:space="preserve">2. Define a 75% capital gains group and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the reliefs that are available to members of such a group.</w:t>
      </w:r>
    </w:p>
    <w:p w:rsidR="00021FC8" w:rsidRPr="00FA5E6B" w:rsidRDefault="00021FC8" w:rsidP="00800E92">
      <w:pPr>
        <w:pStyle w:val="ad"/>
        <w:numPr>
          <w:ilvl w:val="0"/>
          <w:numId w:val="66"/>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67"/>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000A9C">
      <w:pPr>
        <w:numPr>
          <w:ilvl w:val="0"/>
          <w:numId w:val="74"/>
        </w:numPr>
        <w:rPr>
          <w:rFonts w:ascii="Times New Roman" w:hAnsi="Times New Roman"/>
          <w:color w:val="000000"/>
          <w:sz w:val="24"/>
        </w:rPr>
      </w:pPr>
      <w:r w:rsidRPr="00FA5E6B">
        <w:rPr>
          <w:rFonts w:ascii="Times New Roman" w:hAnsi="Times New Roman"/>
          <w:color w:val="000000"/>
          <w:sz w:val="24"/>
        </w:rPr>
        <w:t>The effect of a group corporate structure for corporation tax purposes</w:t>
      </w:r>
    </w:p>
    <w:p w:rsidR="00021FC8" w:rsidRPr="00FA5E6B" w:rsidRDefault="00021FC8" w:rsidP="00000A9C">
      <w:pPr>
        <w:rPr>
          <w:rFonts w:ascii="Times New Roman" w:hAnsi="Times New Roman"/>
          <w:color w:val="000000"/>
          <w:sz w:val="24"/>
        </w:rPr>
      </w:pPr>
      <w:r w:rsidRPr="00FA5E6B">
        <w:rPr>
          <w:rFonts w:ascii="Times New Roman" w:hAnsi="Times New Roman"/>
          <w:color w:val="000000"/>
          <w:sz w:val="24"/>
        </w:rPr>
        <w:t xml:space="preserve">Define a 75% </w:t>
      </w:r>
      <w:proofErr w:type="spellStart"/>
      <w:r w:rsidRPr="00FA5E6B">
        <w:rPr>
          <w:rFonts w:ascii="Times New Roman" w:hAnsi="Times New Roman"/>
          <w:color w:val="000000"/>
          <w:sz w:val="24"/>
        </w:rPr>
        <w:t>group,and</w:t>
      </w:r>
      <w:proofErr w:type="spellEnd"/>
      <w:r w:rsidRPr="00FA5E6B">
        <w:rPr>
          <w:rFonts w:ascii="Times New Roman" w:hAnsi="Times New Roman"/>
          <w:color w:val="000000"/>
          <w:sz w:val="24"/>
        </w:rPr>
        <w:t xml:space="preserve"> </w:t>
      </w: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reliefs that are available to members of such a group.</w:t>
      </w:r>
    </w:p>
    <w:p w:rsidR="00021FC8" w:rsidRPr="00FA5E6B" w:rsidRDefault="00021FC8" w:rsidP="00000A9C">
      <w:pPr>
        <w:rPr>
          <w:rFonts w:ascii="Times New Roman" w:hAnsi="Times New Roman"/>
          <w:color w:val="000000"/>
          <w:sz w:val="24"/>
        </w:rPr>
      </w:pPr>
      <w:r w:rsidRPr="00FA5E6B">
        <w:rPr>
          <w:rFonts w:ascii="Times New Roman" w:hAnsi="Times New Roman"/>
          <w:color w:val="000000"/>
          <w:sz w:val="24"/>
        </w:rPr>
        <w:t xml:space="preserve">Define a 75% chargeable gains group, and </w:t>
      </w: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reliefs that are available to members of such a group.</w:t>
      </w:r>
    </w:p>
    <w:p w:rsidR="00021FC8" w:rsidRPr="00FA5E6B" w:rsidRDefault="00021FC8" w:rsidP="00000A9C">
      <w:pPr>
        <w:numPr>
          <w:ilvl w:val="0"/>
          <w:numId w:val="74"/>
        </w:numPr>
        <w:rPr>
          <w:rFonts w:ascii="Times New Roman" w:hAnsi="Times New Roman"/>
          <w:sz w:val="24"/>
        </w:rPr>
      </w:pPr>
      <w:r w:rsidRPr="00FA5E6B">
        <w:rPr>
          <w:rFonts w:ascii="Times New Roman" w:hAnsi="Times New Roman"/>
          <w:color w:val="000000"/>
          <w:sz w:val="24"/>
        </w:rPr>
        <w:t xml:space="preserve">The use of exemptions and reliefs in deferring and </w:t>
      </w:r>
      <w:proofErr w:type="spellStart"/>
      <w:r w:rsidRPr="00FA5E6B">
        <w:rPr>
          <w:rFonts w:ascii="Times New Roman" w:hAnsi="Times New Roman"/>
          <w:color w:val="000000"/>
          <w:sz w:val="24"/>
        </w:rPr>
        <w:t>minimising</w:t>
      </w:r>
      <w:proofErr w:type="spellEnd"/>
      <w:r w:rsidRPr="00FA5E6B">
        <w:rPr>
          <w:rFonts w:ascii="Times New Roman" w:hAnsi="Times New Roman"/>
          <w:color w:val="000000"/>
          <w:sz w:val="24"/>
        </w:rPr>
        <w:t xml:space="preserve"> corporation tax liabilities</w:t>
      </w:r>
    </w:p>
    <w:p w:rsidR="00021FC8" w:rsidRPr="00FA5E6B" w:rsidRDefault="00021FC8" w:rsidP="00800E92">
      <w:pPr>
        <w:pStyle w:val="ad"/>
        <w:numPr>
          <w:ilvl w:val="0"/>
          <w:numId w:val="67"/>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1.Introduction</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There are 3 types of group relationships that exist:</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associated companies</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75% group</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capital gains group</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2.Associated companies</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Associated companies affect the limits for corporation tax which are divided by the number of associated companies.</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3.Group relief</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Within a 75% group current period trading losses, excess property business losses and excess charges on income can be surrendered between UK companies.</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A surrendering company can surrender any amount of its loss. The claimant company can only offset against current period TTP.</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The objective is to save tax at the highest marginal rate.</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lastRenderedPageBreak/>
        <w:t>4.Capital gains groups</w:t>
      </w:r>
    </w:p>
    <w:p w:rsidR="00021FC8" w:rsidRPr="00FA5E6B" w:rsidRDefault="00021FC8" w:rsidP="004B0F97">
      <w:pPr>
        <w:spacing w:line="360" w:lineRule="exact"/>
        <w:rPr>
          <w:rFonts w:ascii="Times New Roman" w:hAnsi="Times New Roman"/>
          <w:sz w:val="24"/>
        </w:rPr>
      </w:pPr>
      <w:r w:rsidRPr="00FA5E6B">
        <w:rPr>
          <w:rFonts w:ascii="Times New Roman" w:hAnsi="Times New Roman"/>
          <w:sz w:val="24"/>
        </w:rPr>
        <w:t>Capital gains groups allow assets to be transferred within the group at no gain/no loss or an election can be made to allocate a gain/loss to another group member. They are also treated as a single unit for rollover purposes.</w:t>
      </w:r>
    </w:p>
    <w:p w:rsidR="00021FC8" w:rsidRPr="00FA5E6B" w:rsidRDefault="00021FC8" w:rsidP="00800E92">
      <w:pPr>
        <w:pStyle w:val="ad"/>
        <w:numPr>
          <w:ilvl w:val="0"/>
          <w:numId w:val="67"/>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tabs>
          <w:tab w:val="left" w:pos="7080"/>
        </w:tabs>
        <w:spacing w:before="60"/>
        <w:rPr>
          <w:rFonts w:ascii="Times New Roman" w:eastAsia="楷体_GB2312" w:hAnsi="Times New Roman"/>
          <w:sz w:val="24"/>
        </w:rPr>
      </w:pPr>
      <w:r>
        <w:rPr>
          <w:rFonts w:ascii="Times New Roman" w:hAnsi="Times New Roman"/>
          <w:sz w:val="24"/>
        </w:rPr>
        <w:t xml:space="preserve">1. </w:t>
      </w:r>
      <w:r w:rsidRPr="00000A9C">
        <w:rPr>
          <w:rFonts w:ascii="Times New Roman" w:hAnsi="Times New Roman"/>
          <w:sz w:val="24"/>
        </w:rPr>
        <w:t>Group</w:t>
      </w:r>
      <w:r w:rsidRPr="00FA5E6B">
        <w:rPr>
          <w:rFonts w:ascii="Times New Roman" w:eastAsia="楷体_GB2312" w:hAnsi="Times New Roman"/>
          <w:sz w:val="24"/>
        </w:rPr>
        <w:t xml:space="preserve"> relief</w:t>
      </w:r>
    </w:p>
    <w:p w:rsidR="00021FC8" w:rsidRPr="00FA5E6B" w:rsidRDefault="00021FC8" w:rsidP="00000A9C">
      <w:pPr>
        <w:tabs>
          <w:tab w:val="left" w:pos="7080"/>
        </w:tabs>
        <w:spacing w:before="60"/>
        <w:rPr>
          <w:rFonts w:ascii="Times New Roman" w:hAnsi="Times New Roman"/>
          <w:sz w:val="24"/>
        </w:rPr>
      </w:pPr>
      <w:r w:rsidRPr="00FA5E6B">
        <w:rPr>
          <w:rFonts w:ascii="Times New Roman" w:eastAsia="楷体_GB2312" w:hAnsi="Times New Roman"/>
          <w:sz w:val="24"/>
        </w:rPr>
        <w:t>2.</w:t>
      </w:r>
      <w:r w:rsidRPr="00000A9C">
        <w:rPr>
          <w:rFonts w:ascii="Times New Roman" w:hAnsi="Times New Roman"/>
          <w:sz w:val="24"/>
        </w:rPr>
        <w:t xml:space="preserve"> Chargeable</w:t>
      </w:r>
      <w:r w:rsidRPr="00FA5E6B">
        <w:rPr>
          <w:rFonts w:ascii="Times New Roman" w:eastAsia="楷体_GB2312" w:hAnsi="Times New Roman"/>
          <w:sz w:val="24"/>
        </w:rPr>
        <w:t xml:space="preserve"> gains group</w:t>
      </w:r>
    </w:p>
    <w:p w:rsidR="00021FC8" w:rsidRPr="00FA5E6B" w:rsidRDefault="00021FC8" w:rsidP="001670C2">
      <w:pPr>
        <w:spacing w:line="360" w:lineRule="exact"/>
        <w:ind w:firstLineChars="250" w:firstLine="60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4B0F97">
      <w:pPr>
        <w:tabs>
          <w:tab w:val="left" w:pos="7080"/>
        </w:tabs>
        <w:spacing w:before="60"/>
        <w:rPr>
          <w:rFonts w:ascii="Times New Roman" w:hAnsi="Times New Roman"/>
          <w:sz w:val="24"/>
        </w:rPr>
      </w:pPr>
      <w:r w:rsidRPr="00FA5E6B">
        <w:rPr>
          <w:rFonts w:ascii="Times New Roman" w:hAnsi="Times New Roman"/>
          <w:sz w:val="24"/>
        </w:rPr>
        <w:t>1</w:t>
      </w:r>
      <w:r>
        <w:rPr>
          <w:rFonts w:ascii="Times New Roman" w:hAnsi="Times New Roman"/>
          <w:sz w:val="24"/>
        </w:rPr>
        <w:t xml:space="preserve">. </w:t>
      </w:r>
      <w:r w:rsidRPr="00FA5E6B">
        <w:rPr>
          <w:rFonts w:ascii="Times New Roman" w:hAnsi="Times New Roman"/>
          <w:sz w:val="24"/>
        </w:rPr>
        <w:t>List the types of losses which may be group relieved.</w:t>
      </w:r>
    </w:p>
    <w:p w:rsidR="00021FC8" w:rsidRPr="00FA5E6B" w:rsidRDefault="00021FC8" w:rsidP="00800E92">
      <w:pPr>
        <w:tabs>
          <w:tab w:val="left" w:pos="7080"/>
        </w:tabs>
        <w:spacing w:before="60"/>
        <w:rPr>
          <w:rFonts w:ascii="Times New Roman" w:hAnsi="Times New Roman"/>
          <w:sz w:val="24"/>
        </w:rPr>
      </w:pPr>
      <w:r>
        <w:rPr>
          <w:rFonts w:ascii="Times New Roman" w:hAnsi="Times New Roman"/>
          <w:sz w:val="24"/>
        </w:rPr>
        <w:t xml:space="preserve">2. </w:t>
      </w:r>
      <w:r w:rsidRPr="00FA5E6B">
        <w:rPr>
          <w:rFonts w:ascii="Times New Roman" w:hAnsi="Times New Roman"/>
          <w:sz w:val="24"/>
        </w:rPr>
        <w:t>When may assets be transferred intra-group at no gain and no loss?</w:t>
      </w:r>
    </w:p>
    <w:p w:rsidR="00021FC8" w:rsidRPr="00FA5E6B" w:rsidRDefault="00021FC8" w:rsidP="004B0F97">
      <w:pPr>
        <w:spacing w:line="360" w:lineRule="exact"/>
        <w:rPr>
          <w:rFonts w:ascii="Times New Roman" w:hAnsi="Times New Roman"/>
          <w:sz w:val="24"/>
        </w:rPr>
      </w:pPr>
      <w:r w:rsidRPr="00FA5E6B">
        <w:rPr>
          <w:rFonts w:ascii="Times New Roman" w:hAnsi="Times New Roman"/>
          <w:sz w:val="24"/>
        </w:rPr>
        <w:t>How can chargeable gains and losses within a group be matched with each other?</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 xml:space="preserve"> (</w:t>
      </w:r>
      <w:r w:rsidRPr="00FA5E6B">
        <w:rPr>
          <w:rFonts w:ascii="Times New Roman" w:hAnsi="宋体" w:hint="eastAsia"/>
          <w:sz w:val="24"/>
        </w:rPr>
        <w:t>四</w:t>
      </w:r>
      <w:r w:rsidRPr="00FA5E6B">
        <w:rPr>
          <w:rFonts w:ascii="Times New Roman" w:hAnsi="Times New Roman"/>
          <w:sz w:val="24"/>
        </w:rPr>
        <w:t>)</w:t>
      </w:r>
      <w:r w:rsidRPr="00FA5E6B">
        <w:rPr>
          <w:rFonts w:ascii="Times New Roman" w:hAnsi="Times New Roman" w:hint="eastAsia"/>
          <w:sz w:val="24"/>
        </w:rPr>
        <w:t>教学方法与手段</w:t>
      </w:r>
    </w:p>
    <w:p w:rsidR="00021FC8" w:rsidRPr="00FA5E6B" w:rsidRDefault="00021FC8" w:rsidP="003B566B">
      <w:pPr>
        <w:spacing w:line="360" w:lineRule="exact"/>
        <w:ind w:left="48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3B566B">
      <w:pPr>
        <w:spacing w:line="360" w:lineRule="exact"/>
        <w:rPr>
          <w:rFonts w:ascii="Times New Roman" w:hAnsi="Times New Roman"/>
          <w:sz w:val="24"/>
        </w:rPr>
      </w:pP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 xml:space="preserve">Chapter 23 </w:t>
      </w:r>
      <w:proofErr w:type="spellStart"/>
      <w:r w:rsidRPr="00FA5E6B">
        <w:rPr>
          <w:rFonts w:ascii="Times New Roman" w:hAnsi="Times New Roman"/>
        </w:rPr>
        <w:t>Self assessment</w:t>
      </w:r>
      <w:proofErr w:type="spellEnd"/>
      <w:r w:rsidRPr="00FA5E6B">
        <w:rPr>
          <w:rFonts w:ascii="Times New Roman" w:hAnsi="Times New Roman"/>
        </w:rPr>
        <w:t xml:space="preserve"> and payment of tax by company</w:t>
      </w:r>
    </w:p>
    <w:p w:rsidR="00021FC8" w:rsidRPr="00FA5E6B" w:rsidRDefault="00021FC8" w:rsidP="00800E92">
      <w:pPr>
        <w:pStyle w:val="ad"/>
        <w:numPr>
          <w:ilvl w:val="0"/>
          <w:numId w:val="68"/>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1.Explain and apply the features of the </w:t>
      </w:r>
      <w:proofErr w:type="spellStart"/>
      <w:r w:rsidRPr="00FA5E6B">
        <w:rPr>
          <w:rFonts w:ascii="Times New Roman" w:eastAsia="楷体_GB2312" w:hAnsi="Times New Roman"/>
          <w:sz w:val="24"/>
        </w:rPr>
        <w:t>self assessment</w:t>
      </w:r>
      <w:proofErr w:type="spellEnd"/>
      <w:r w:rsidRPr="00FA5E6B">
        <w:rPr>
          <w:rFonts w:ascii="Times New Roman" w:eastAsia="楷体_GB2312" w:hAnsi="Times New Roman"/>
          <w:sz w:val="24"/>
        </w:rPr>
        <w:t xml:space="preserve"> system as it applies to companies including the use of </w:t>
      </w:r>
      <w:proofErr w:type="spellStart"/>
      <w:r w:rsidRPr="00FA5E6B">
        <w:rPr>
          <w:rFonts w:ascii="Times New Roman" w:eastAsia="楷体_GB2312" w:hAnsi="Times New Roman"/>
          <w:sz w:val="24"/>
        </w:rPr>
        <w:t>iXBRL</w:t>
      </w:r>
      <w:proofErr w:type="spellEnd"/>
      <w:r w:rsidRPr="00FA5E6B">
        <w:rPr>
          <w:rFonts w:ascii="Times New Roman" w:eastAsia="楷体_GB2312" w:hAnsi="Times New Roman"/>
          <w:sz w:val="24"/>
        </w:rPr>
        <w:t>.</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2.Explain the circumstances in which HMRC can make a compliance check into a </w:t>
      </w:r>
      <w:proofErr w:type="spellStart"/>
      <w:r w:rsidRPr="00FA5E6B">
        <w:rPr>
          <w:rFonts w:ascii="Times New Roman" w:eastAsia="楷体_GB2312" w:hAnsi="Times New Roman"/>
          <w:sz w:val="24"/>
        </w:rPr>
        <w:t>self assessment</w:t>
      </w:r>
      <w:proofErr w:type="spellEnd"/>
      <w:r w:rsidRPr="00FA5E6B">
        <w:rPr>
          <w:rFonts w:ascii="Times New Roman" w:eastAsia="楷体_GB2312" w:hAnsi="Times New Roman"/>
          <w:sz w:val="24"/>
        </w:rPr>
        <w:t xml:space="preserve"> tax return.</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3.Explain the procedures for dealing with appeals and disputes.</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4.Calculate late payment interest.</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5.State the penalties that can be charged.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6.Recognise the time limits that apply to the filing of returns and the making of claims.</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7.Recognise the due dates for the payment of tax.</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8.Explain how large companies are required to account for corporation tax on a quarterly basis.</w:t>
      </w:r>
    </w:p>
    <w:p w:rsidR="00021FC8" w:rsidRPr="00FA5E6B" w:rsidRDefault="00021FC8" w:rsidP="00662EF0">
      <w:pPr>
        <w:spacing w:line="360" w:lineRule="exact"/>
        <w:rPr>
          <w:rFonts w:ascii="Times New Roman" w:hAnsi="Times New Roman"/>
          <w:sz w:val="24"/>
        </w:rPr>
      </w:pPr>
      <w:r w:rsidRPr="00FA5E6B">
        <w:rPr>
          <w:rFonts w:ascii="Times New Roman" w:eastAsia="楷体_GB2312" w:hAnsi="Times New Roman"/>
          <w:sz w:val="24"/>
        </w:rPr>
        <w:t>9.List the information and records that taxpayers need to retain for tax purposes.</w:t>
      </w:r>
    </w:p>
    <w:p w:rsidR="00021FC8" w:rsidRPr="00FA5E6B" w:rsidRDefault="00021FC8" w:rsidP="00800E92">
      <w:pPr>
        <w:pStyle w:val="ad"/>
        <w:numPr>
          <w:ilvl w:val="0"/>
          <w:numId w:val="68"/>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69"/>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0656CF">
      <w:pPr>
        <w:numPr>
          <w:ilvl w:val="0"/>
          <w:numId w:val="77"/>
        </w:numPr>
        <w:ind w:left="360" w:hanging="360"/>
        <w:rPr>
          <w:rFonts w:ascii="Times New Roman" w:hAnsi="Times New Roman"/>
          <w:color w:val="000000"/>
          <w:sz w:val="24"/>
        </w:rPr>
      </w:pPr>
      <w:r w:rsidRPr="00FA5E6B">
        <w:rPr>
          <w:rFonts w:ascii="Times New Roman" w:hAnsi="Times New Roman"/>
          <w:color w:val="000000"/>
          <w:sz w:val="24"/>
        </w:rPr>
        <w:t xml:space="preserve">the systems for </w:t>
      </w:r>
      <w:proofErr w:type="spellStart"/>
      <w:r w:rsidRPr="00FA5E6B">
        <w:rPr>
          <w:rFonts w:ascii="Times New Roman" w:hAnsi="Times New Roman"/>
          <w:color w:val="000000"/>
          <w:sz w:val="24"/>
        </w:rPr>
        <w:t>self assessment</w:t>
      </w:r>
      <w:proofErr w:type="spellEnd"/>
      <w:r w:rsidRPr="00FA5E6B">
        <w:rPr>
          <w:rFonts w:ascii="Times New Roman" w:hAnsi="Times New Roman"/>
          <w:color w:val="000000"/>
          <w:sz w:val="24"/>
        </w:rPr>
        <w:t xml:space="preserve"> and the making of returns</w:t>
      </w:r>
    </w:p>
    <w:p w:rsidR="00021FC8" w:rsidRPr="00FA5E6B" w:rsidRDefault="00021FC8" w:rsidP="00662EF0">
      <w:pPr>
        <w:rPr>
          <w:rFonts w:ascii="Times New Roman" w:hAnsi="Times New Roman"/>
          <w:color w:val="000000"/>
          <w:sz w:val="24"/>
        </w:rPr>
      </w:pPr>
      <w:r w:rsidRPr="00FA5E6B">
        <w:rPr>
          <w:rFonts w:ascii="Times New Roman" w:hAnsi="Times New Roman"/>
          <w:color w:val="000000"/>
          <w:sz w:val="24"/>
        </w:rPr>
        <w:t xml:space="preserve">Explain and apply the features of the </w:t>
      </w:r>
      <w:proofErr w:type="spellStart"/>
      <w:r w:rsidRPr="00FA5E6B">
        <w:rPr>
          <w:rFonts w:ascii="Times New Roman" w:hAnsi="Times New Roman"/>
          <w:color w:val="000000"/>
          <w:sz w:val="24"/>
        </w:rPr>
        <w:t>self assessment</w:t>
      </w:r>
      <w:proofErr w:type="spellEnd"/>
      <w:r w:rsidRPr="00FA5E6B">
        <w:rPr>
          <w:rFonts w:ascii="Times New Roman" w:hAnsi="Times New Roman"/>
          <w:color w:val="000000"/>
          <w:sz w:val="24"/>
        </w:rPr>
        <w:t xml:space="preserve"> system as it applies to </w:t>
      </w:r>
      <w:proofErr w:type="spellStart"/>
      <w:r w:rsidRPr="00FA5E6B">
        <w:rPr>
          <w:rFonts w:ascii="Times New Roman" w:hAnsi="Times New Roman"/>
          <w:color w:val="000000"/>
          <w:sz w:val="24"/>
        </w:rPr>
        <w:t>companies,including</w:t>
      </w:r>
      <w:proofErr w:type="spellEnd"/>
      <w:r w:rsidRPr="00FA5E6B">
        <w:rPr>
          <w:rFonts w:ascii="Times New Roman" w:hAnsi="Times New Roman"/>
          <w:color w:val="000000"/>
          <w:sz w:val="24"/>
        </w:rPr>
        <w:t xml:space="preserve"> the use of </w:t>
      </w:r>
      <w:proofErr w:type="spellStart"/>
      <w:r w:rsidRPr="00FA5E6B">
        <w:rPr>
          <w:rFonts w:ascii="Times New Roman" w:hAnsi="Times New Roman"/>
          <w:color w:val="000000"/>
          <w:sz w:val="24"/>
        </w:rPr>
        <w:t>iXBRL</w:t>
      </w:r>
      <w:proofErr w:type="spellEnd"/>
      <w:r w:rsidRPr="00FA5E6B">
        <w:rPr>
          <w:rFonts w:ascii="Times New Roman" w:hAnsi="Times New Roman"/>
          <w:color w:val="000000"/>
          <w:sz w:val="24"/>
        </w:rPr>
        <w:t>.</w:t>
      </w:r>
    </w:p>
    <w:p w:rsidR="00021FC8" w:rsidRPr="00FA5E6B" w:rsidRDefault="00021FC8" w:rsidP="000656CF">
      <w:pPr>
        <w:numPr>
          <w:ilvl w:val="0"/>
          <w:numId w:val="77"/>
        </w:numPr>
        <w:ind w:left="360" w:hanging="360"/>
        <w:rPr>
          <w:rFonts w:ascii="Times New Roman" w:hAnsi="Times New Roman"/>
          <w:color w:val="000000"/>
          <w:sz w:val="24"/>
        </w:rPr>
      </w:pPr>
      <w:r w:rsidRPr="00FA5E6B">
        <w:rPr>
          <w:rFonts w:ascii="Times New Roman" w:hAnsi="Times New Roman"/>
          <w:color w:val="000000"/>
          <w:sz w:val="24"/>
        </w:rPr>
        <w:t xml:space="preserve">The time limits for the submission of </w:t>
      </w:r>
      <w:proofErr w:type="spellStart"/>
      <w:r w:rsidRPr="00FA5E6B">
        <w:rPr>
          <w:rFonts w:ascii="Times New Roman" w:hAnsi="Times New Roman"/>
          <w:color w:val="000000"/>
          <w:sz w:val="24"/>
        </w:rPr>
        <w:t>information,claims</w:t>
      </w:r>
      <w:proofErr w:type="spellEnd"/>
      <w:r w:rsidRPr="00FA5E6B">
        <w:rPr>
          <w:rFonts w:ascii="Times New Roman" w:hAnsi="Times New Roman"/>
          <w:color w:val="000000"/>
          <w:sz w:val="24"/>
        </w:rPr>
        <w:t xml:space="preserve"> and payment of tax, including payment on account</w:t>
      </w:r>
    </w:p>
    <w:p w:rsidR="00021FC8" w:rsidRPr="00FA5E6B" w:rsidRDefault="00021FC8" w:rsidP="00662EF0">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time limits that apply to the filing of returns and the making of claims.</w:t>
      </w:r>
    </w:p>
    <w:p w:rsidR="00021FC8" w:rsidRPr="00FA5E6B" w:rsidRDefault="00021FC8" w:rsidP="00662EF0">
      <w:pPr>
        <w:rPr>
          <w:rFonts w:ascii="Times New Roman" w:hAnsi="Times New Roman"/>
          <w:color w:val="000000"/>
          <w:sz w:val="24"/>
        </w:rPr>
      </w:pPr>
      <w:proofErr w:type="spellStart"/>
      <w:r w:rsidRPr="00FA5E6B">
        <w:rPr>
          <w:rFonts w:ascii="Times New Roman" w:hAnsi="Times New Roman"/>
          <w:color w:val="000000"/>
          <w:sz w:val="24"/>
        </w:rPr>
        <w:t>Recognise</w:t>
      </w:r>
      <w:proofErr w:type="spellEnd"/>
      <w:r w:rsidRPr="00FA5E6B">
        <w:rPr>
          <w:rFonts w:ascii="Times New Roman" w:hAnsi="Times New Roman"/>
          <w:color w:val="000000"/>
          <w:sz w:val="24"/>
        </w:rPr>
        <w:t xml:space="preserve"> the due dates for the payment of tax under the self-assessment system.</w:t>
      </w:r>
    </w:p>
    <w:p w:rsidR="00021FC8" w:rsidRPr="00FA5E6B" w:rsidRDefault="00021FC8" w:rsidP="00662EF0">
      <w:pPr>
        <w:rPr>
          <w:rFonts w:ascii="Times New Roman" w:hAnsi="Times New Roman"/>
          <w:color w:val="000000"/>
          <w:sz w:val="24"/>
        </w:rPr>
      </w:pPr>
      <w:r w:rsidRPr="00FA5E6B">
        <w:rPr>
          <w:rFonts w:ascii="Times New Roman" w:hAnsi="Times New Roman"/>
          <w:color w:val="000000"/>
          <w:sz w:val="24"/>
        </w:rPr>
        <w:t>Explain the large companies are required to account for corporation tax on a quarterly basis and compute the quarterly instalment payments.</w:t>
      </w:r>
    </w:p>
    <w:p w:rsidR="00021FC8" w:rsidRPr="00FA5E6B" w:rsidRDefault="00021FC8" w:rsidP="00662EF0">
      <w:pPr>
        <w:rPr>
          <w:rFonts w:ascii="Times New Roman" w:hAnsi="Times New Roman"/>
          <w:color w:val="000000"/>
          <w:sz w:val="24"/>
        </w:rPr>
      </w:pPr>
      <w:r w:rsidRPr="00FA5E6B">
        <w:rPr>
          <w:rFonts w:ascii="Times New Roman" w:hAnsi="Times New Roman"/>
          <w:color w:val="000000"/>
          <w:sz w:val="24"/>
        </w:rPr>
        <w:lastRenderedPageBreak/>
        <w:t>List the information and records that taxpayers need to retain for tax purposes.</w:t>
      </w:r>
    </w:p>
    <w:p w:rsidR="00021FC8" w:rsidRPr="00FA5E6B" w:rsidRDefault="00021FC8" w:rsidP="000656CF">
      <w:pPr>
        <w:numPr>
          <w:ilvl w:val="0"/>
          <w:numId w:val="77"/>
        </w:numPr>
        <w:ind w:left="360" w:hanging="360"/>
        <w:rPr>
          <w:rFonts w:ascii="Times New Roman" w:hAnsi="Times New Roman"/>
          <w:color w:val="000000"/>
          <w:sz w:val="24"/>
        </w:rPr>
      </w:pPr>
      <w:r w:rsidRPr="00FA5E6B">
        <w:rPr>
          <w:rFonts w:ascii="Times New Roman" w:hAnsi="Times New Roman"/>
          <w:color w:val="000000"/>
          <w:sz w:val="24"/>
        </w:rPr>
        <w:t xml:space="preserve">The procedures relating to compliance </w:t>
      </w:r>
      <w:proofErr w:type="spellStart"/>
      <w:r w:rsidRPr="00FA5E6B">
        <w:rPr>
          <w:rFonts w:ascii="Times New Roman" w:hAnsi="Times New Roman"/>
          <w:color w:val="000000"/>
          <w:sz w:val="24"/>
        </w:rPr>
        <w:t>checks,appeals</w:t>
      </w:r>
      <w:proofErr w:type="spellEnd"/>
      <w:r w:rsidRPr="00FA5E6B">
        <w:rPr>
          <w:rFonts w:ascii="Times New Roman" w:hAnsi="Times New Roman"/>
          <w:color w:val="000000"/>
          <w:sz w:val="24"/>
        </w:rPr>
        <w:t xml:space="preserve"> and disputes</w:t>
      </w:r>
    </w:p>
    <w:p w:rsidR="00021FC8" w:rsidRPr="00FA5E6B" w:rsidRDefault="00021FC8" w:rsidP="00662EF0">
      <w:pPr>
        <w:rPr>
          <w:rFonts w:ascii="Times New Roman" w:hAnsi="Times New Roman"/>
          <w:color w:val="000000"/>
          <w:sz w:val="24"/>
        </w:rPr>
      </w:pPr>
      <w:r w:rsidRPr="00FA5E6B">
        <w:rPr>
          <w:rFonts w:ascii="Times New Roman" w:hAnsi="Times New Roman"/>
          <w:color w:val="000000"/>
          <w:sz w:val="24"/>
        </w:rPr>
        <w:t xml:space="preserve">Explain the circumstances in which HM Revenue &amp; Customs can make a compliance check into a </w:t>
      </w:r>
      <w:proofErr w:type="spellStart"/>
      <w:r w:rsidRPr="00FA5E6B">
        <w:rPr>
          <w:rFonts w:ascii="Times New Roman" w:hAnsi="Times New Roman"/>
          <w:color w:val="000000"/>
          <w:sz w:val="24"/>
        </w:rPr>
        <w:t>self assessment</w:t>
      </w:r>
      <w:proofErr w:type="spellEnd"/>
      <w:r w:rsidRPr="00FA5E6B">
        <w:rPr>
          <w:rFonts w:ascii="Times New Roman" w:hAnsi="Times New Roman"/>
          <w:color w:val="000000"/>
          <w:sz w:val="24"/>
        </w:rPr>
        <w:t xml:space="preserve"> tax return.</w:t>
      </w:r>
    </w:p>
    <w:p w:rsidR="00021FC8" w:rsidRPr="00FA5E6B" w:rsidRDefault="00021FC8" w:rsidP="00662EF0">
      <w:pPr>
        <w:rPr>
          <w:rFonts w:ascii="Times New Roman" w:hAnsi="Times New Roman"/>
          <w:color w:val="000000"/>
          <w:sz w:val="24"/>
        </w:rPr>
      </w:pPr>
      <w:r w:rsidRPr="00FA5E6B">
        <w:rPr>
          <w:rFonts w:ascii="Times New Roman" w:hAnsi="Times New Roman"/>
          <w:color w:val="000000"/>
          <w:sz w:val="24"/>
        </w:rPr>
        <w:t>Explain the procedures for dealing with appeals and First and Upper Tier Tribunals.</w:t>
      </w:r>
    </w:p>
    <w:p w:rsidR="00021FC8" w:rsidRPr="00FA5E6B" w:rsidRDefault="00021FC8" w:rsidP="000656CF">
      <w:pPr>
        <w:numPr>
          <w:ilvl w:val="0"/>
          <w:numId w:val="77"/>
        </w:numPr>
        <w:ind w:left="360" w:hanging="360"/>
        <w:rPr>
          <w:rFonts w:ascii="Times New Roman" w:hAnsi="Times New Roman"/>
          <w:color w:val="000000"/>
          <w:sz w:val="24"/>
        </w:rPr>
      </w:pPr>
      <w:r w:rsidRPr="00FA5E6B">
        <w:rPr>
          <w:rFonts w:ascii="Times New Roman" w:hAnsi="Times New Roman"/>
          <w:color w:val="000000"/>
          <w:sz w:val="24"/>
        </w:rPr>
        <w:t>Penalties for non-compliance</w:t>
      </w:r>
    </w:p>
    <w:p w:rsidR="00021FC8" w:rsidRPr="00FA5E6B" w:rsidRDefault="00021FC8" w:rsidP="00662EF0">
      <w:pPr>
        <w:spacing w:line="360" w:lineRule="exact"/>
        <w:rPr>
          <w:rFonts w:ascii="Times New Roman" w:hAnsi="Times New Roman"/>
          <w:sz w:val="24"/>
        </w:rPr>
      </w:pPr>
      <w:r w:rsidRPr="00FA5E6B">
        <w:rPr>
          <w:rFonts w:ascii="Times New Roman" w:hAnsi="Times New Roman"/>
          <w:color w:val="000000"/>
          <w:sz w:val="24"/>
        </w:rPr>
        <w:t>Calculate late payment interest and state the penalties that can be charged.</w:t>
      </w:r>
    </w:p>
    <w:p w:rsidR="00021FC8" w:rsidRPr="00FA5E6B" w:rsidRDefault="00021FC8" w:rsidP="00800E92">
      <w:pPr>
        <w:pStyle w:val="ad"/>
        <w:numPr>
          <w:ilvl w:val="0"/>
          <w:numId w:val="69"/>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1.</w:t>
      </w:r>
      <w:proofErr w:type="spellStart"/>
      <w:r w:rsidRPr="00FA5E6B">
        <w:rPr>
          <w:rFonts w:ascii="Times New Roman" w:hAnsi="Times New Roman"/>
          <w:sz w:val="24"/>
        </w:rPr>
        <w:t>Self assessment</w:t>
      </w:r>
      <w:proofErr w:type="spellEnd"/>
      <w:r w:rsidRPr="00FA5E6B">
        <w:rPr>
          <w:rFonts w:ascii="Times New Roman" w:hAnsi="Times New Roman"/>
          <w:sz w:val="24"/>
        </w:rPr>
        <w:t xml:space="preserve"> for companies</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Corporation tax is due 9 months and one day after the end of an accounting period. Large companies however must pay their corporation tax in 4 quarterly instalments.</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A company must submit its CT return within 12 months of the end of the accounting period.</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2.Quarterly instalments for large companies</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Applies to company's paying tax at full rate.</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4 quarterly instalments are made in months 7, 10, 13 and 16 following start of the accounting period.</w:t>
      </w:r>
    </w:p>
    <w:p w:rsidR="00021FC8" w:rsidRPr="00FA5E6B" w:rsidRDefault="00021FC8" w:rsidP="00800E92">
      <w:pPr>
        <w:pStyle w:val="ad"/>
        <w:numPr>
          <w:ilvl w:val="0"/>
          <w:numId w:val="69"/>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0656CF">
      <w:pPr>
        <w:tabs>
          <w:tab w:val="left" w:pos="7080"/>
        </w:tabs>
        <w:spacing w:before="60"/>
        <w:rPr>
          <w:rFonts w:ascii="Times New Roman" w:eastAsia="楷体_GB2312" w:hAnsi="Times New Roman"/>
          <w:sz w:val="24"/>
        </w:rPr>
      </w:pPr>
      <w:r>
        <w:rPr>
          <w:rFonts w:ascii="Times New Roman" w:eastAsia="楷体_GB2312" w:hAnsi="Times New Roman"/>
          <w:sz w:val="24"/>
        </w:rPr>
        <w:t xml:space="preserve">1. </w:t>
      </w:r>
      <w:r w:rsidRPr="00FA5E6B">
        <w:rPr>
          <w:rFonts w:ascii="Times New Roman" w:eastAsia="楷体_GB2312" w:hAnsi="Times New Roman"/>
          <w:sz w:val="24"/>
        </w:rPr>
        <w:t xml:space="preserve">Corporation tax </w:t>
      </w:r>
      <w:proofErr w:type="spellStart"/>
      <w:r w:rsidRPr="00FA5E6B">
        <w:rPr>
          <w:rFonts w:ascii="Times New Roman" w:eastAsia="楷体_GB2312" w:hAnsi="Times New Roman"/>
          <w:sz w:val="24"/>
        </w:rPr>
        <w:t>self assessment</w:t>
      </w:r>
      <w:proofErr w:type="spellEnd"/>
    </w:p>
    <w:p w:rsidR="00021FC8" w:rsidRPr="00FA5E6B" w:rsidRDefault="00021FC8" w:rsidP="000656CF">
      <w:pPr>
        <w:tabs>
          <w:tab w:val="left" w:pos="7080"/>
        </w:tabs>
        <w:spacing w:before="60"/>
        <w:rPr>
          <w:rFonts w:ascii="Times New Roman" w:eastAsia="楷体_GB2312" w:hAnsi="Times New Roman"/>
          <w:sz w:val="24"/>
        </w:rPr>
      </w:pPr>
      <w:r>
        <w:rPr>
          <w:rFonts w:ascii="Times New Roman" w:eastAsia="楷体_GB2312" w:hAnsi="Times New Roman"/>
          <w:sz w:val="24"/>
        </w:rPr>
        <w:t xml:space="preserve">2. </w:t>
      </w:r>
      <w:proofErr w:type="spellStart"/>
      <w:r w:rsidRPr="00FA5E6B">
        <w:rPr>
          <w:rFonts w:ascii="Times New Roman" w:eastAsia="楷体_GB2312" w:hAnsi="Times New Roman"/>
          <w:sz w:val="24"/>
        </w:rPr>
        <w:t>Returns,records</w:t>
      </w:r>
      <w:proofErr w:type="spellEnd"/>
      <w:r w:rsidRPr="00FA5E6B">
        <w:rPr>
          <w:rFonts w:ascii="Times New Roman" w:eastAsia="楷体_GB2312" w:hAnsi="Times New Roman"/>
          <w:sz w:val="24"/>
        </w:rPr>
        <w:t xml:space="preserve"> and claims</w:t>
      </w:r>
    </w:p>
    <w:p w:rsidR="00021FC8" w:rsidRPr="00FA5E6B" w:rsidRDefault="00021FC8" w:rsidP="000656CF">
      <w:pPr>
        <w:tabs>
          <w:tab w:val="left" w:pos="7080"/>
        </w:tabs>
        <w:spacing w:before="60"/>
        <w:rPr>
          <w:rFonts w:ascii="Times New Roman" w:eastAsia="楷体_GB2312" w:hAnsi="Times New Roman"/>
          <w:sz w:val="24"/>
        </w:rPr>
      </w:pPr>
      <w:r>
        <w:rPr>
          <w:rFonts w:ascii="Times New Roman" w:eastAsia="楷体_GB2312" w:hAnsi="Times New Roman"/>
          <w:sz w:val="24"/>
        </w:rPr>
        <w:t xml:space="preserve">3. </w:t>
      </w:r>
      <w:r w:rsidRPr="00FA5E6B">
        <w:rPr>
          <w:rFonts w:ascii="Times New Roman" w:eastAsia="楷体_GB2312" w:hAnsi="Times New Roman"/>
          <w:sz w:val="24"/>
        </w:rPr>
        <w:t xml:space="preserve">Compliance </w:t>
      </w:r>
      <w:proofErr w:type="spellStart"/>
      <w:r w:rsidRPr="00FA5E6B">
        <w:rPr>
          <w:rFonts w:ascii="Times New Roman" w:eastAsia="楷体_GB2312" w:hAnsi="Times New Roman"/>
          <w:sz w:val="24"/>
        </w:rPr>
        <w:t>checks,appeals</w:t>
      </w:r>
      <w:proofErr w:type="spellEnd"/>
      <w:r w:rsidRPr="00FA5E6B">
        <w:rPr>
          <w:rFonts w:ascii="Times New Roman" w:eastAsia="楷体_GB2312" w:hAnsi="Times New Roman"/>
          <w:sz w:val="24"/>
        </w:rPr>
        <w:t xml:space="preserve"> and disputes</w:t>
      </w:r>
    </w:p>
    <w:p w:rsidR="00021FC8" w:rsidRPr="00FA5E6B" w:rsidRDefault="00021FC8" w:rsidP="000656CF">
      <w:pPr>
        <w:tabs>
          <w:tab w:val="left" w:pos="7080"/>
        </w:tabs>
        <w:spacing w:before="60"/>
        <w:rPr>
          <w:rFonts w:ascii="Times New Roman" w:eastAsia="楷体_GB2312" w:hAnsi="Times New Roman"/>
          <w:sz w:val="24"/>
        </w:rPr>
      </w:pPr>
      <w:r>
        <w:rPr>
          <w:rFonts w:ascii="Times New Roman" w:eastAsia="楷体_GB2312" w:hAnsi="Times New Roman"/>
          <w:sz w:val="24"/>
        </w:rPr>
        <w:t xml:space="preserve">4. </w:t>
      </w:r>
      <w:r w:rsidRPr="00FA5E6B">
        <w:rPr>
          <w:rFonts w:ascii="Times New Roman" w:eastAsia="楷体_GB2312" w:hAnsi="Times New Roman"/>
          <w:sz w:val="24"/>
        </w:rPr>
        <w:t>Payment of corporation tax and interest</w:t>
      </w:r>
    </w:p>
    <w:p w:rsidR="00021FC8" w:rsidRPr="00FA5E6B" w:rsidRDefault="00021FC8" w:rsidP="000656CF">
      <w:pPr>
        <w:spacing w:line="360" w:lineRule="exact"/>
        <w:rPr>
          <w:rFonts w:ascii="Times New Roman" w:hAnsi="Times New Roman"/>
          <w:sz w:val="24"/>
        </w:rPr>
      </w:pPr>
      <w:r>
        <w:rPr>
          <w:rFonts w:ascii="Times New Roman" w:eastAsia="楷体_GB2312" w:hAnsi="Times New Roman"/>
          <w:sz w:val="24"/>
        </w:rPr>
        <w:t xml:space="preserve">5. </w:t>
      </w:r>
      <w:r w:rsidRPr="00FA5E6B">
        <w:rPr>
          <w:rFonts w:ascii="Times New Roman" w:eastAsia="楷体_GB2312" w:hAnsi="Times New Roman"/>
          <w:sz w:val="24"/>
        </w:rPr>
        <w:t xml:space="preserve">Penalties  </w:t>
      </w:r>
    </w:p>
    <w:p w:rsidR="00021FC8" w:rsidRPr="00FA5E6B" w:rsidRDefault="00021FC8" w:rsidP="001670C2">
      <w:pPr>
        <w:spacing w:line="360" w:lineRule="exact"/>
        <w:ind w:firstLineChars="250" w:firstLine="60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4273BA" w:rsidRDefault="00021FC8" w:rsidP="00800E92">
      <w:pPr>
        <w:tabs>
          <w:tab w:val="left" w:pos="7080"/>
        </w:tabs>
        <w:spacing w:before="60"/>
        <w:rPr>
          <w:rFonts w:ascii="Times New Roman" w:eastAsia="楷体_GB2312" w:hAnsi="Times New Roman"/>
          <w:sz w:val="24"/>
        </w:rPr>
      </w:pPr>
      <w:r>
        <w:rPr>
          <w:rFonts w:ascii="Times New Roman" w:hAnsi="Times New Roman"/>
          <w:sz w:val="24"/>
        </w:rPr>
        <w:t xml:space="preserve">1. </w:t>
      </w:r>
      <w:r w:rsidRPr="00FA5E6B">
        <w:rPr>
          <w:rFonts w:ascii="Times New Roman" w:hAnsi="Times New Roman"/>
          <w:sz w:val="24"/>
        </w:rPr>
        <w:t xml:space="preserve">When must </w:t>
      </w:r>
      <w:r w:rsidRPr="004273BA">
        <w:rPr>
          <w:rFonts w:ascii="Times New Roman" w:eastAsia="楷体_GB2312" w:hAnsi="Times New Roman"/>
          <w:sz w:val="24"/>
        </w:rPr>
        <w:t>HMRC give notice to a non-group company that it is going to start a compliance check enquiry if the return was on or before the due filling date?</w:t>
      </w:r>
    </w:p>
    <w:p w:rsidR="00021FC8" w:rsidRPr="00FA5E6B" w:rsidRDefault="00021FC8" w:rsidP="00800E92">
      <w:pPr>
        <w:tabs>
          <w:tab w:val="left" w:pos="7080"/>
        </w:tabs>
        <w:spacing w:before="60"/>
        <w:rPr>
          <w:rFonts w:ascii="Times New Roman" w:hAnsi="Times New Roman"/>
          <w:sz w:val="24"/>
        </w:rPr>
      </w:pPr>
      <w:r>
        <w:rPr>
          <w:rFonts w:ascii="Times New Roman" w:eastAsia="楷体_GB2312" w:hAnsi="Times New Roman"/>
          <w:sz w:val="24"/>
        </w:rPr>
        <w:t xml:space="preserve">2. </w:t>
      </w:r>
      <w:r w:rsidRPr="004273BA">
        <w:rPr>
          <w:rFonts w:ascii="Times New Roman" w:eastAsia="楷体_GB2312" w:hAnsi="Times New Roman"/>
          <w:sz w:val="24"/>
        </w:rPr>
        <w:t>State the due d</w:t>
      </w:r>
      <w:r w:rsidRPr="00FA5E6B">
        <w:rPr>
          <w:rFonts w:ascii="Times New Roman" w:hAnsi="Times New Roman"/>
          <w:sz w:val="24"/>
        </w:rPr>
        <w:t>ates for the payment of quarterly instalments of corporation tax for a 12 month accounting period.</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四</w:t>
      </w:r>
      <w:r w:rsidRPr="00FA5E6B">
        <w:rPr>
          <w:rFonts w:ascii="Times New Roman" w:hAnsi="Times New Roman"/>
          <w:sz w:val="24"/>
        </w:rPr>
        <w:t>)</w:t>
      </w:r>
      <w:r w:rsidRPr="00FA5E6B">
        <w:rPr>
          <w:rFonts w:ascii="Times New Roman" w:hAnsi="Times New Roman" w:hint="eastAsia"/>
          <w:sz w:val="24"/>
        </w:rPr>
        <w:t>教学方法与手段</w:t>
      </w:r>
    </w:p>
    <w:p w:rsidR="00021FC8" w:rsidRPr="00FA5E6B" w:rsidRDefault="00021FC8" w:rsidP="003B566B">
      <w:pPr>
        <w:spacing w:line="360" w:lineRule="exact"/>
        <w:ind w:left="48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3B566B">
      <w:pPr>
        <w:spacing w:line="360" w:lineRule="exact"/>
        <w:rPr>
          <w:rFonts w:ascii="Times New Roman" w:hAnsi="Times New Roman"/>
          <w:sz w:val="24"/>
        </w:rPr>
      </w:pP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Part G Value added tax</w:t>
      </w: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 xml:space="preserve">Chapter 24 </w:t>
      </w:r>
      <w:r w:rsidRPr="00FA5E6B">
        <w:rPr>
          <w:rFonts w:ascii="Times New Roman" w:hAnsi="Times New Roman"/>
        </w:rPr>
        <w:t>An introduction to VAT</w:t>
      </w:r>
    </w:p>
    <w:p w:rsidR="00021FC8" w:rsidRPr="00FA5E6B" w:rsidRDefault="00021FC8" w:rsidP="00800E92">
      <w:pPr>
        <w:pStyle w:val="ad"/>
        <w:numPr>
          <w:ilvl w:val="0"/>
          <w:numId w:val="70"/>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1.Describe the scope of VAT.</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2List the principal zero rated and exempt supplies.</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3.Recognise the circumstances in which a person must register for VAT.</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4.Explain the advantages of voluntary VAT registration.</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5.Explain the circumstances in which pre-registration input VAT can be recovered.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lastRenderedPageBreak/>
        <w:t>6.Explain how and when a person can de-register for VAT.</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6.Explain the conditions that must be met for two or more companies to be treated as a group for VAT purposes and the consequences of being so treated.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8.Explain how VAT is accounted for and administered.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9.Recognise the tax point when goods or services are supplied.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10.Explain and apply the principles regarding the valuation of supplies.</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11.Recognise the circumstances in which input VAT is non-deductible.</w:t>
      </w:r>
    </w:p>
    <w:p w:rsidR="00021FC8" w:rsidRDefault="00021FC8" w:rsidP="00662EF0">
      <w:pPr>
        <w:spacing w:line="360" w:lineRule="exact"/>
        <w:rPr>
          <w:rFonts w:ascii="Times New Roman" w:eastAsia="楷体_GB2312" w:hAnsi="Times New Roman"/>
          <w:sz w:val="24"/>
        </w:rPr>
      </w:pPr>
      <w:r w:rsidRPr="00FA5E6B">
        <w:rPr>
          <w:rFonts w:ascii="Times New Roman" w:eastAsia="楷体_GB2312" w:hAnsi="Times New Roman"/>
          <w:sz w:val="24"/>
        </w:rPr>
        <w:t>12.Compute the relief that is available for impairment losses on trade debts.</w:t>
      </w:r>
    </w:p>
    <w:p w:rsidR="00532426" w:rsidRPr="00FA5E6B" w:rsidRDefault="00532426" w:rsidP="00662EF0">
      <w:pPr>
        <w:spacing w:line="360" w:lineRule="exact"/>
        <w:rPr>
          <w:rFonts w:ascii="Times New Roman" w:hAnsi="Times New Roman"/>
          <w:sz w:val="24"/>
        </w:rPr>
      </w:pPr>
      <w:r w:rsidRPr="00701D12">
        <w:rPr>
          <w:rFonts w:ascii="Times New Roman" w:hAnsi="Times New Roman" w:hint="eastAsia"/>
          <w:b/>
          <w:sz w:val="24"/>
        </w:rPr>
        <w:t>通过本章的学习，了解和掌握英国税法中</w:t>
      </w:r>
      <w:r>
        <w:rPr>
          <w:rFonts w:ascii="Times New Roman" w:hAnsi="Times New Roman" w:hint="eastAsia"/>
          <w:b/>
          <w:sz w:val="24"/>
        </w:rPr>
        <w:t>增值税的</w:t>
      </w:r>
      <w:r w:rsidRPr="00701D12">
        <w:rPr>
          <w:rFonts w:ascii="Times New Roman" w:hAnsi="Times New Roman" w:hint="eastAsia"/>
          <w:b/>
          <w:sz w:val="24"/>
        </w:rPr>
        <w:t>计算、优惠</w:t>
      </w:r>
      <w:r>
        <w:rPr>
          <w:rFonts w:ascii="Times New Roman" w:hAnsi="Times New Roman" w:hint="eastAsia"/>
          <w:b/>
          <w:sz w:val="24"/>
        </w:rPr>
        <w:t>等</w:t>
      </w:r>
      <w:r w:rsidRPr="00701D12">
        <w:rPr>
          <w:rFonts w:ascii="Times New Roman" w:hAnsi="Times New Roman" w:hint="eastAsia"/>
          <w:b/>
          <w:sz w:val="24"/>
        </w:rPr>
        <w:t>政策</w:t>
      </w:r>
      <w:r>
        <w:rPr>
          <w:rFonts w:ascii="Times New Roman" w:hAnsi="Times New Roman" w:hint="eastAsia"/>
          <w:b/>
          <w:sz w:val="24"/>
        </w:rPr>
        <w:t>。</w:t>
      </w:r>
      <w:r w:rsidRPr="00701D12">
        <w:rPr>
          <w:rFonts w:ascii="Times New Roman" w:hAnsi="Times New Roman" w:hint="eastAsia"/>
          <w:b/>
          <w:sz w:val="24"/>
        </w:rPr>
        <w:t>与我国税制进行比较，理解我国当前</w:t>
      </w:r>
      <w:r>
        <w:rPr>
          <w:rFonts w:ascii="Times New Roman" w:hAnsi="Times New Roman" w:hint="eastAsia"/>
          <w:b/>
          <w:sz w:val="24"/>
        </w:rPr>
        <w:t>增值税</w:t>
      </w:r>
      <w:r>
        <w:rPr>
          <w:rFonts w:ascii="Times New Roman" w:hAnsi="Times New Roman" w:hint="eastAsia"/>
          <w:b/>
          <w:sz w:val="24"/>
        </w:rPr>
        <w:t>制度</w:t>
      </w:r>
      <w:r w:rsidRPr="00701D12">
        <w:rPr>
          <w:rFonts w:ascii="Times New Roman" w:hAnsi="Times New Roman" w:hint="eastAsia"/>
          <w:b/>
          <w:sz w:val="24"/>
        </w:rPr>
        <w:t>的</w:t>
      </w:r>
      <w:r>
        <w:rPr>
          <w:rFonts w:ascii="Times New Roman" w:hAnsi="Times New Roman" w:hint="eastAsia"/>
          <w:b/>
          <w:sz w:val="24"/>
        </w:rPr>
        <w:t>优缺点</w:t>
      </w:r>
      <w:r w:rsidRPr="00701D12">
        <w:rPr>
          <w:rFonts w:ascii="Times New Roman" w:hAnsi="Times New Roman" w:hint="eastAsia"/>
          <w:b/>
          <w:sz w:val="24"/>
        </w:rPr>
        <w:t>与未来改进方向。</w:t>
      </w:r>
    </w:p>
    <w:p w:rsidR="00021FC8" w:rsidRPr="00FA5E6B" w:rsidRDefault="00021FC8" w:rsidP="00800E92">
      <w:pPr>
        <w:pStyle w:val="ad"/>
        <w:numPr>
          <w:ilvl w:val="0"/>
          <w:numId w:val="70"/>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71"/>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1.The VAT registration requirements</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circumstances in which a person must register or deregister for VAT (compulsory) and when a person may register or deregister for VAT(voluntary).</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circumstance in which pre-registration input VAT can be recovered.</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Explain the condition that must be met for two or more companies to be treated as a group for VAT purpose, and the consequences of being so treated.</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2.The computation of VAT liabilities</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Calculate the amount of VAT payable/recoverable.</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Understand how VAT is accounted for and administered.</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tax point when goods or services are supplied.</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Explain and apply the principles regarding the valuation of supplies.</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principal zero rated and exempt supplies.</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Recognise</w:t>
      </w:r>
      <w:proofErr w:type="spellEnd"/>
      <w:r w:rsidRPr="00FA5E6B">
        <w:rPr>
          <w:rFonts w:ascii="Times New Roman" w:hAnsi="Times New Roman"/>
          <w:sz w:val="24"/>
        </w:rPr>
        <w:t xml:space="preserve"> the circumstances in which input VAT is non-deductible.</w:t>
      </w:r>
    </w:p>
    <w:p w:rsidR="00021FC8" w:rsidRPr="00FA5E6B" w:rsidRDefault="00021FC8" w:rsidP="00662EF0">
      <w:pPr>
        <w:spacing w:line="360" w:lineRule="exact"/>
        <w:rPr>
          <w:rFonts w:ascii="Times New Roman" w:hAnsi="Times New Roman"/>
          <w:sz w:val="24"/>
        </w:rPr>
      </w:pPr>
      <w:proofErr w:type="spellStart"/>
      <w:r w:rsidRPr="00FA5E6B">
        <w:rPr>
          <w:rFonts w:ascii="Times New Roman" w:hAnsi="Times New Roman"/>
          <w:sz w:val="24"/>
        </w:rPr>
        <w:t>Recongise</w:t>
      </w:r>
      <w:proofErr w:type="spellEnd"/>
      <w:r w:rsidRPr="00FA5E6B">
        <w:rPr>
          <w:rFonts w:ascii="Times New Roman" w:hAnsi="Times New Roman"/>
          <w:sz w:val="24"/>
        </w:rPr>
        <w:t xml:space="preserve"> the relief that is available for impairment losses on trade debts.</w:t>
      </w:r>
    </w:p>
    <w:p w:rsidR="00021FC8" w:rsidRPr="00FA5E6B" w:rsidRDefault="00021FC8" w:rsidP="00800E92">
      <w:pPr>
        <w:pStyle w:val="ad"/>
        <w:numPr>
          <w:ilvl w:val="0"/>
          <w:numId w:val="71"/>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1. General VAT is charged on taxable supplies made by taxable persons in the course of their trade.</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Some supplies are taxable. Others are exempt. Make sure you understand the difference.</w:t>
      </w:r>
    </w:p>
    <w:p w:rsidR="00021FC8" w:rsidRPr="00FA5E6B" w:rsidRDefault="00021FC8" w:rsidP="00662EF0">
      <w:pPr>
        <w:tabs>
          <w:tab w:val="left" w:pos="7080"/>
        </w:tabs>
        <w:spacing w:before="60"/>
        <w:rPr>
          <w:rFonts w:ascii="Times New Roman" w:hAnsi="Times New Roman"/>
          <w:sz w:val="24"/>
        </w:rPr>
      </w:pPr>
      <w:r w:rsidRPr="00FA5E6B">
        <w:rPr>
          <w:rFonts w:ascii="Times New Roman" w:hAnsi="Times New Roman"/>
          <w:sz w:val="24"/>
        </w:rPr>
        <w:t>2. Registration</w:t>
      </w:r>
    </w:p>
    <w:p w:rsidR="00021FC8" w:rsidRPr="00FA5E6B" w:rsidRDefault="00021FC8" w:rsidP="00662EF0">
      <w:pPr>
        <w:tabs>
          <w:tab w:val="left" w:pos="7080"/>
        </w:tabs>
        <w:spacing w:before="60"/>
        <w:rPr>
          <w:rFonts w:ascii="Times New Roman" w:hAnsi="Times New Roman"/>
          <w:sz w:val="24"/>
        </w:rPr>
      </w:pPr>
      <w:r>
        <w:rPr>
          <w:rFonts w:ascii="Times New Roman" w:hAnsi="Times New Roman"/>
          <w:sz w:val="24"/>
        </w:rPr>
        <w:t xml:space="preserve">3. </w:t>
      </w:r>
      <w:r w:rsidRPr="00FA5E6B">
        <w:rPr>
          <w:rFonts w:ascii="Times New Roman" w:hAnsi="Times New Roman"/>
          <w:sz w:val="24"/>
        </w:rPr>
        <w:t>Not all input VAT is deductible. In particular VAT on cars, business entertaining and non-business purchases is blocked.</w:t>
      </w:r>
    </w:p>
    <w:p w:rsidR="00021FC8" w:rsidRPr="00FA5E6B" w:rsidRDefault="00021FC8" w:rsidP="00662EF0">
      <w:pPr>
        <w:spacing w:line="360" w:lineRule="exact"/>
        <w:rPr>
          <w:rFonts w:ascii="Times New Roman" w:hAnsi="Times New Roman"/>
          <w:sz w:val="24"/>
        </w:rPr>
      </w:pPr>
      <w:r>
        <w:rPr>
          <w:rFonts w:ascii="Times New Roman" w:hAnsi="Times New Roman"/>
          <w:sz w:val="24"/>
        </w:rPr>
        <w:t xml:space="preserve">4. </w:t>
      </w:r>
      <w:r w:rsidRPr="00FA5E6B">
        <w:rPr>
          <w:rFonts w:ascii="Times New Roman" w:hAnsi="Times New Roman"/>
          <w:sz w:val="24"/>
        </w:rPr>
        <w:t xml:space="preserve">Tax point </w:t>
      </w:r>
    </w:p>
    <w:p w:rsidR="00021FC8" w:rsidRPr="00FA5E6B" w:rsidRDefault="00021FC8" w:rsidP="00800E92">
      <w:pPr>
        <w:pStyle w:val="ad"/>
        <w:numPr>
          <w:ilvl w:val="0"/>
          <w:numId w:val="71"/>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6442AB">
      <w:pPr>
        <w:numPr>
          <w:ilvl w:val="0"/>
          <w:numId w:val="79"/>
        </w:numPr>
        <w:tabs>
          <w:tab w:val="left" w:pos="7080"/>
        </w:tabs>
        <w:spacing w:before="60"/>
        <w:ind w:left="1260" w:hanging="1260"/>
        <w:rPr>
          <w:rFonts w:ascii="Times New Roman" w:hAnsi="Times New Roman"/>
          <w:sz w:val="24"/>
        </w:rPr>
      </w:pPr>
      <w:r w:rsidRPr="00FA5E6B">
        <w:rPr>
          <w:rFonts w:ascii="Times New Roman" w:hAnsi="Times New Roman"/>
          <w:sz w:val="24"/>
        </w:rPr>
        <w:t>The scope of VAT</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Zero-rated and exempt supplies</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Registration</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lastRenderedPageBreak/>
        <w:t>Deregistration</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Transfer of going concern</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Pre-registration input tax</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Accounting for and administration VAT</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The tax point; The Valuation of supplies</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The deduction of supplies</w:t>
      </w:r>
    </w:p>
    <w:p w:rsidR="00021FC8" w:rsidRPr="00FA5E6B" w:rsidRDefault="00021FC8" w:rsidP="006442AB">
      <w:pPr>
        <w:numPr>
          <w:ilvl w:val="0"/>
          <w:numId w:val="79"/>
        </w:numPr>
        <w:tabs>
          <w:tab w:val="left" w:pos="7080"/>
        </w:tabs>
        <w:spacing w:before="60"/>
        <w:ind w:left="1260" w:hanging="1260"/>
        <w:rPr>
          <w:rFonts w:ascii="Times New Roman" w:eastAsia="楷体_GB2312" w:hAnsi="Times New Roman"/>
          <w:sz w:val="24"/>
        </w:rPr>
      </w:pPr>
      <w:r w:rsidRPr="00FA5E6B">
        <w:rPr>
          <w:rFonts w:ascii="Times New Roman" w:hAnsi="Times New Roman"/>
          <w:sz w:val="24"/>
        </w:rPr>
        <w:t>The deduction of input tax</w:t>
      </w:r>
    </w:p>
    <w:p w:rsidR="00021FC8" w:rsidRPr="00FA5E6B" w:rsidRDefault="00021FC8" w:rsidP="006442AB">
      <w:pPr>
        <w:numPr>
          <w:ilvl w:val="0"/>
          <w:numId w:val="79"/>
        </w:numPr>
        <w:tabs>
          <w:tab w:val="left" w:pos="7080"/>
        </w:tabs>
        <w:spacing w:before="60"/>
        <w:ind w:left="1260" w:hanging="1260"/>
        <w:rPr>
          <w:rFonts w:ascii="Times New Roman" w:hAnsi="Times New Roman"/>
          <w:sz w:val="24"/>
        </w:rPr>
      </w:pPr>
      <w:r w:rsidRPr="00FA5E6B">
        <w:rPr>
          <w:rFonts w:ascii="Times New Roman" w:hAnsi="Times New Roman"/>
          <w:sz w:val="24"/>
        </w:rPr>
        <w:t>Relief for impairment losses</w:t>
      </w:r>
    </w:p>
    <w:p w:rsidR="00021FC8" w:rsidRPr="00FA5E6B" w:rsidRDefault="00021FC8" w:rsidP="001670C2">
      <w:pPr>
        <w:spacing w:line="360" w:lineRule="exact"/>
        <w:ind w:firstLineChars="250" w:firstLine="60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1.On what transactions will VAT be charged?</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2.What is a taxable person?</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 xml:space="preserve">3.What are the two advantages of group registration?  </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4.When may a person choose to be deregistered?</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5.What is the time limit in respect of claiming pre-registration input tax on goods?</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6.On what amount is VAT charged if a discount is offered for prompt payment?</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7.What input tax is never deductible?</w:t>
      </w:r>
    </w:p>
    <w:p w:rsidR="00021FC8" w:rsidRPr="00FA5E6B" w:rsidRDefault="00021FC8" w:rsidP="00662EF0">
      <w:pPr>
        <w:spacing w:line="360" w:lineRule="exact"/>
        <w:rPr>
          <w:rFonts w:ascii="Times New Roman" w:hAnsi="Times New Roman"/>
          <w:sz w:val="24"/>
        </w:rPr>
      </w:pPr>
      <w:r w:rsidRPr="00FA5E6B">
        <w:rPr>
          <w:rFonts w:ascii="Times New Roman" w:hAnsi="Times New Roman"/>
          <w:sz w:val="24"/>
        </w:rPr>
        <w:t>8.What are relief is available for impairment losses?</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 xml:space="preserve"> (</w:t>
      </w:r>
      <w:r w:rsidRPr="00FA5E6B">
        <w:rPr>
          <w:rFonts w:ascii="Times New Roman" w:hAnsi="宋体" w:hint="eastAsia"/>
          <w:sz w:val="24"/>
        </w:rPr>
        <w:t>四</w:t>
      </w:r>
      <w:r w:rsidRPr="00FA5E6B">
        <w:rPr>
          <w:rFonts w:ascii="Times New Roman" w:hAnsi="Times New Roman"/>
          <w:sz w:val="24"/>
        </w:rPr>
        <w:t>)</w:t>
      </w:r>
      <w:r w:rsidRPr="00FA5E6B">
        <w:rPr>
          <w:rFonts w:ascii="Times New Roman" w:hAnsi="Times New Roman" w:hint="eastAsia"/>
          <w:sz w:val="24"/>
        </w:rPr>
        <w:t>教学方法与手段</w:t>
      </w:r>
    </w:p>
    <w:p w:rsidR="00021FC8" w:rsidRPr="00FA5E6B" w:rsidRDefault="00021FC8" w:rsidP="003B566B">
      <w:pPr>
        <w:spacing w:line="360" w:lineRule="exact"/>
        <w:ind w:left="480"/>
        <w:rPr>
          <w:rFonts w:ascii="Times New Roman" w:hAnsi="Times New Roman"/>
          <w:sz w:val="24"/>
        </w:rPr>
      </w:pPr>
      <w:r w:rsidRPr="00FA5E6B">
        <w:rPr>
          <w:rFonts w:ascii="Times New Roman" w:hint="eastAsia"/>
          <w:sz w:val="24"/>
        </w:rPr>
        <w:t>课堂讲授、实验、学生讨论与网上学习</w:t>
      </w:r>
    </w:p>
    <w:p w:rsidR="00021FC8" w:rsidRPr="00FA5E6B" w:rsidRDefault="00021FC8" w:rsidP="003B566B">
      <w:pPr>
        <w:spacing w:line="360" w:lineRule="exact"/>
        <w:rPr>
          <w:rFonts w:ascii="Times New Roman" w:hAnsi="Times New Roman"/>
          <w:sz w:val="24"/>
        </w:rPr>
      </w:pPr>
    </w:p>
    <w:p w:rsidR="00021FC8" w:rsidRPr="00FA5E6B" w:rsidRDefault="00021FC8" w:rsidP="003B566B">
      <w:pPr>
        <w:spacing w:line="360" w:lineRule="exact"/>
        <w:rPr>
          <w:rFonts w:ascii="Times New Roman" w:hAnsi="Times New Roman"/>
          <w:sz w:val="24"/>
        </w:rPr>
      </w:pPr>
      <w:r w:rsidRPr="00FA5E6B">
        <w:rPr>
          <w:rFonts w:ascii="Times New Roman" w:hAnsi="Times New Roman"/>
          <w:sz w:val="24"/>
        </w:rPr>
        <w:t xml:space="preserve">Chapter 25 </w:t>
      </w:r>
      <w:r w:rsidRPr="00FA5E6B">
        <w:rPr>
          <w:rFonts w:ascii="Times New Roman" w:hAnsi="Times New Roman"/>
        </w:rPr>
        <w:t>Further aspects of VAT</w:t>
      </w:r>
    </w:p>
    <w:p w:rsidR="00021FC8" w:rsidRPr="00FA5E6B" w:rsidRDefault="00021FC8" w:rsidP="00800E92">
      <w:pPr>
        <w:pStyle w:val="ad"/>
        <w:numPr>
          <w:ilvl w:val="0"/>
          <w:numId w:val="72"/>
        </w:numPr>
        <w:spacing w:line="360" w:lineRule="exact"/>
        <w:ind w:firstLineChars="0"/>
        <w:rPr>
          <w:rFonts w:ascii="Times New Roman" w:hAnsi="Times New Roman"/>
          <w:sz w:val="24"/>
        </w:rPr>
      </w:pPr>
      <w:r w:rsidRPr="00FA5E6B">
        <w:rPr>
          <w:rFonts w:ascii="Times New Roman" w:hAnsi="宋体" w:hint="eastAsia"/>
          <w:sz w:val="24"/>
        </w:rPr>
        <w:t>目的与要求</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1.List the information that must be given on a VAT invoice.</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2.Explain the circumstances in which the default surcharge, a penalty for an incorrect 3.VAT return and default interest will be applied.</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4.Explain the treatment of imports, exports and trade within the European Union.</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5.Describe the cash accounting scheme and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when it will be advantageous to use the scheme.</w:t>
      </w:r>
    </w:p>
    <w:p w:rsidR="00021FC8" w:rsidRPr="00FA5E6B" w:rsidRDefault="00021FC8" w:rsidP="00662EF0">
      <w:pPr>
        <w:tabs>
          <w:tab w:val="left" w:pos="7080"/>
        </w:tabs>
        <w:spacing w:before="60"/>
        <w:rPr>
          <w:rFonts w:ascii="Times New Roman" w:eastAsia="楷体_GB2312" w:hAnsi="Times New Roman"/>
          <w:sz w:val="24"/>
        </w:rPr>
      </w:pPr>
      <w:r w:rsidRPr="00FA5E6B">
        <w:rPr>
          <w:rFonts w:ascii="Times New Roman" w:eastAsia="楷体_GB2312" w:hAnsi="Times New Roman"/>
          <w:sz w:val="24"/>
        </w:rPr>
        <w:t xml:space="preserve">6.Describe the annual accounting scheme and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when it will be advantageous to use the scheme.</w:t>
      </w:r>
    </w:p>
    <w:p w:rsidR="00021FC8" w:rsidRPr="00FA5E6B" w:rsidRDefault="00021FC8" w:rsidP="00662EF0">
      <w:pPr>
        <w:spacing w:line="360" w:lineRule="exact"/>
        <w:rPr>
          <w:rFonts w:ascii="Times New Roman" w:hAnsi="Times New Roman"/>
          <w:sz w:val="24"/>
        </w:rPr>
      </w:pPr>
      <w:r w:rsidRPr="00FA5E6B">
        <w:rPr>
          <w:rFonts w:ascii="Times New Roman" w:eastAsia="楷体_GB2312" w:hAnsi="Times New Roman"/>
          <w:sz w:val="24"/>
        </w:rPr>
        <w:t xml:space="preserve">7.Describe the flat rate scheme and </w:t>
      </w:r>
      <w:proofErr w:type="spellStart"/>
      <w:r w:rsidRPr="00FA5E6B">
        <w:rPr>
          <w:rFonts w:ascii="Times New Roman" w:eastAsia="楷体_GB2312" w:hAnsi="Times New Roman"/>
          <w:sz w:val="24"/>
        </w:rPr>
        <w:t>recognise</w:t>
      </w:r>
      <w:proofErr w:type="spellEnd"/>
      <w:r w:rsidRPr="00FA5E6B">
        <w:rPr>
          <w:rFonts w:ascii="Times New Roman" w:eastAsia="楷体_GB2312" w:hAnsi="Times New Roman"/>
          <w:sz w:val="24"/>
        </w:rPr>
        <w:t xml:space="preserve"> when it will be advantageous to use the scheme.</w:t>
      </w:r>
    </w:p>
    <w:p w:rsidR="00021FC8" w:rsidRPr="00FA5E6B" w:rsidRDefault="00021FC8" w:rsidP="00800E92">
      <w:pPr>
        <w:pStyle w:val="ad"/>
        <w:numPr>
          <w:ilvl w:val="0"/>
          <w:numId w:val="72"/>
        </w:numPr>
        <w:spacing w:line="360" w:lineRule="exact"/>
        <w:ind w:firstLineChars="0"/>
        <w:rPr>
          <w:rFonts w:ascii="Times New Roman" w:hAnsi="Times New Roman"/>
          <w:sz w:val="24"/>
        </w:rPr>
      </w:pPr>
      <w:r w:rsidRPr="00FA5E6B">
        <w:rPr>
          <w:rFonts w:ascii="Times New Roman" w:hAnsi="宋体" w:hint="eastAsia"/>
          <w:sz w:val="24"/>
        </w:rPr>
        <w:t>教学内容</w:t>
      </w:r>
    </w:p>
    <w:p w:rsidR="00021FC8" w:rsidRPr="00FA5E6B" w:rsidRDefault="00021FC8" w:rsidP="00800E92">
      <w:pPr>
        <w:pStyle w:val="ad"/>
        <w:numPr>
          <w:ilvl w:val="0"/>
          <w:numId w:val="73"/>
        </w:numPr>
        <w:spacing w:line="360" w:lineRule="exact"/>
        <w:ind w:firstLineChars="0"/>
        <w:rPr>
          <w:rFonts w:ascii="Times New Roman" w:hAnsi="Times New Roman"/>
          <w:sz w:val="24"/>
        </w:rPr>
      </w:pPr>
      <w:r w:rsidRPr="00FA5E6B">
        <w:rPr>
          <w:rFonts w:ascii="Times New Roman" w:hAnsi="宋体" w:hint="eastAsia"/>
          <w:sz w:val="24"/>
        </w:rPr>
        <w:t>主要内容</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1.The computation of VAT liabilities</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List the information that must be given on a VAT invoice.</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 xml:space="preserve">Understand when the default </w:t>
      </w:r>
      <w:proofErr w:type="spellStart"/>
      <w:r w:rsidRPr="00FA5E6B">
        <w:rPr>
          <w:rFonts w:ascii="Times New Roman" w:hAnsi="Times New Roman"/>
          <w:sz w:val="24"/>
        </w:rPr>
        <w:t>surcharge,a</w:t>
      </w:r>
      <w:proofErr w:type="spellEnd"/>
      <w:r w:rsidRPr="00FA5E6B">
        <w:rPr>
          <w:rFonts w:ascii="Times New Roman" w:hAnsi="Times New Roman"/>
          <w:sz w:val="24"/>
        </w:rPr>
        <w:t xml:space="preserve"> penalty for an incorrect VAT return ,and default interest will be applied.</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lastRenderedPageBreak/>
        <w:t>Understand the treatment of imports, exports and trade within the European Union.</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2.The effect of special schemes</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Understand the operation of, and when it will be advantageous to use, the VAT special schemes.</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Cash accounting scheme.</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Flat rate scheme.</w:t>
      </w:r>
    </w:p>
    <w:p w:rsidR="00021FC8" w:rsidRPr="00FA5E6B" w:rsidRDefault="00021FC8" w:rsidP="00800E92">
      <w:pPr>
        <w:pStyle w:val="ad"/>
        <w:numPr>
          <w:ilvl w:val="0"/>
          <w:numId w:val="73"/>
        </w:numPr>
        <w:spacing w:line="360" w:lineRule="exact"/>
        <w:ind w:firstLineChars="0"/>
        <w:rPr>
          <w:rFonts w:ascii="Times New Roman" w:hAnsi="Times New Roman"/>
          <w:sz w:val="24"/>
        </w:rPr>
      </w:pPr>
      <w:r w:rsidRPr="00FA5E6B">
        <w:rPr>
          <w:rFonts w:ascii="Times New Roman" w:hAnsi="宋体" w:hint="eastAsia"/>
          <w:sz w:val="24"/>
        </w:rPr>
        <w:t>基本概念和知识点</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1.Tax invoice</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There are various items of information that must be shown on a tax invoice which is used to charge VAT.</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2.Administration and penalties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Various penalties exist for breaching the VAT legislation. Make sure you know when each one applies.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3.Imports, exports, acquisitions and dispatches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Imports from outside the EU are subject to VAT and exports outside the EU are zero rated.</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Taxable acquisitions from EU states are treated as a sale and a purchase by the UK business.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Dispatches to EU states are zero rated.</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4.Special schemes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Special schemes exist to aid businesses.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Cash accounting protects against bad debts.</w:t>
      </w:r>
    </w:p>
    <w:p w:rsidR="00021FC8" w:rsidRPr="00FA5E6B" w:rsidRDefault="00021FC8" w:rsidP="0052460D">
      <w:pPr>
        <w:tabs>
          <w:tab w:val="left" w:pos="7080"/>
        </w:tabs>
        <w:spacing w:before="60"/>
        <w:rPr>
          <w:rFonts w:ascii="Times New Roman" w:hAnsi="Times New Roman"/>
          <w:sz w:val="24"/>
        </w:rPr>
      </w:pPr>
      <w:r w:rsidRPr="00FA5E6B">
        <w:rPr>
          <w:rFonts w:ascii="Times New Roman" w:hAnsi="Times New Roman"/>
          <w:sz w:val="24"/>
        </w:rPr>
        <w:t>Annual accounting simplifies the submission of VAT returns.</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Flat rate scheme makes the calculation of the VAT liability easier.</w:t>
      </w:r>
    </w:p>
    <w:p w:rsidR="00021FC8" w:rsidRPr="00FA5E6B" w:rsidRDefault="00021FC8" w:rsidP="00800E92">
      <w:pPr>
        <w:pStyle w:val="ad"/>
        <w:numPr>
          <w:ilvl w:val="0"/>
          <w:numId w:val="73"/>
        </w:numPr>
        <w:spacing w:line="360" w:lineRule="exact"/>
        <w:ind w:firstLineChars="0"/>
        <w:rPr>
          <w:rFonts w:ascii="Times New Roman" w:hAnsi="Times New Roman"/>
          <w:sz w:val="24"/>
        </w:rPr>
      </w:pPr>
      <w:r w:rsidRPr="00FA5E6B">
        <w:rPr>
          <w:rFonts w:ascii="Times New Roman" w:hAnsi="宋体" w:hint="eastAsia"/>
          <w:sz w:val="24"/>
        </w:rPr>
        <w:t>问题与应用（能力要求）</w:t>
      </w:r>
    </w:p>
    <w:p w:rsidR="00021FC8" w:rsidRPr="00FA5E6B" w:rsidRDefault="00021FC8" w:rsidP="00800E92">
      <w:pPr>
        <w:numPr>
          <w:ilvl w:val="0"/>
          <w:numId w:val="80"/>
        </w:numPr>
        <w:spacing w:line="360" w:lineRule="exact"/>
        <w:ind w:left="1260" w:hanging="720"/>
        <w:rPr>
          <w:rFonts w:ascii="Times New Roman" w:hAnsi="Times New Roman"/>
          <w:sz w:val="24"/>
        </w:rPr>
      </w:pPr>
      <w:r w:rsidRPr="00FA5E6B">
        <w:rPr>
          <w:rFonts w:ascii="Times New Roman" w:hAnsi="Times New Roman"/>
          <w:sz w:val="24"/>
        </w:rPr>
        <w:t>VAT invoices and records</w:t>
      </w:r>
    </w:p>
    <w:p w:rsidR="00021FC8" w:rsidRPr="00FA5E6B" w:rsidRDefault="00021FC8" w:rsidP="00800E92">
      <w:pPr>
        <w:numPr>
          <w:ilvl w:val="0"/>
          <w:numId w:val="80"/>
        </w:numPr>
        <w:spacing w:line="360" w:lineRule="exact"/>
        <w:ind w:left="1260" w:hanging="720"/>
        <w:rPr>
          <w:rFonts w:ascii="Times New Roman" w:hAnsi="Times New Roman"/>
          <w:sz w:val="24"/>
        </w:rPr>
      </w:pPr>
      <w:r w:rsidRPr="00FA5E6B">
        <w:rPr>
          <w:rFonts w:ascii="Times New Roman" w:hAnsi="Times New Roman"/>
          <w:sz w:val="24"/>
        </w:rPr>
        <w:t>Penalties</w:t>
      </w:r>
    </w:p>
    <w:p w:rsidR="00021FC8" w:rsidRPr="00FA5E6B" w:rsidRDefault="00021FC8" w:rsidP="00800E92">
      <w:pPr>
        <w:numPr>
          <w:ilvl w:val="0"/>
          <w:numId w:val="80"/>
        </w:numPr>
        <w:spacing w:line="360" w:lineRule="exact"/>
        <w:ind w:left="1260" w:hanging="720"/>
        <w:rPr>
          <w:rFonts w:ascii="Times New Roman" w:hAnsi="Times New Roman"/>
          <w:sz w:val="24"/>
        </w:rPr>
      </w:pPr>
      <w:proofErr w:type="spellStart"/>
      <w:r w:rsidRPr="00FA5E6B">
        <w:rPr>
          <w:rFonts w:ascii="Times New Roman" w:hAnsi="Times New Roman"/>
          <w:sz w:val="24"/>
        </w:rPr>
        <w:t>Imports,exports,acquisitions</w:t>
      </w:r>
      <w:proofErr w:type="spellEnd"/>
      <w:r w:rsidRPr="00FA5E6B">
        <w:rPr>
          <w:rFonts w:ascii="Times New Roman" w:hAnsi="Times New Roman"/>
          <w:sz w:val="24"/>
        </w:rPr>
        <w:t xml:space="preserve"> and </w:t>
      </w:r>
      <w:proofErr w:type="spellStart"/>
      <w:r w:rsidRPr="00FA5E6B">
        <w:rPr>
          <w:rFonts w:ascii="Times New Roman" w:hAnsi="Times New Roman"/>
          <w:sz w:val="24"/>
        </w:rPr>
        <w:t>despatches</w:t>
      </w:r>
      <w:proofErr w:type="spellEnd"/>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Special schemes</w:t>
      </w:r>
    </w:p>
    <w:p w:rsidR="00021FC8" w:rsidRPr="00FA5E6B" w:rsidRDefault="00021FC8" w:rsidP="001670C2">
      <w:pPr>
        <w:spacing w:line="360" w:lineRule="exact"/>
        <w:ind w:firstLineChars="250" w:firstLine="600"/>
        <w:rPr>
          <w:rFonts w:ascii="Times New Roman" w:hAnsi="Times New Roman"/>
          <w:sz w:val="24"/>
        </w:rPr>
      </w:pPr>
      <w:r w:rsidRPr="00FA5E6B">
        <w:rPr>
          <w:rFonts w:ascii="Times New Roman" w:hAnsi="Times New Roman"/>
          <w:sz w:val="24"/>
        </w:rPr>
        <w:t>(</w:t>
      </w:r>
      <w:r w:rsidRPr="00FA5E6B">
        <w:rPr>
          <w:rFonts w:ascii="Times New Roman" w:hAnsi="宋体" w:hint="eastAsia"/>
          <w:sz w:val="24"/>
        </w:rPr>
        <w:t>三</w:t>
      </w:r>
      <w:r w:rsidRPr="00FA5E6B">
        <w:rPr>
          <w:rFonts w:ascii="Times New Roman" w:hAnsi="Times New Roman"/>
          <w:sz w:val="24"/>
        </w:rPr>
        <w:t>)</w:t>
      </w:r>
      <w:r w:rsidRPr="00FA5E6B">
        <w:rPr>
          <w:rFonts w:ascii="Times New Roman" w:hAnsi="宋体" w:hint="eastAsia"/>
          <w:sz w:val="24"/>
        </w:rPr>
        <w:t>思考与实践</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1.How long must a VAT trader keep record?</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2.What is the default?</w:t>
      </w:r>
    </w:p>
    <w:p w:rsidR="00021FC8" w:rsidRPr="00FA5E6B" w:rsidRDefault="00021FC8" w:rsidP="0052460D">
      <w:pPr>
        <w:spacing w:line="360" w:lineRule="exact"/>
        <w:rPr>
          <w:rFonts w:ascii="Times New Roman" w:hAnsi="Times New Roman"/>
          <w:sz w:val="24"/>
        </w:rPr>
      </w:pPr>
      <w:r>
        <w:rPr>
          <w:rFonts w:ascii="Times New Roman" w:hAnsi="Times New Roman"/>
          <w:sz w:val="24"/>
        </w:rPr>
        <w:t>3</w:t>
      </w:r>
      <w:r w:rsidRPr="00FA5E6B">
        <w:rPr>
          <w:rFonts w:ascii="Times New Roman" w:hAnsi="Times New Roman"/>
          <w:sz w:val="24"/>
        </w:rPr>
        <w:t xml:space="preserve">.Are goods </w:t>
      </w:r>
      <w:proofErr w:type="spellStart"/>
      <w:r w:rsidRPr="00FA5E6B">
        <w:rPr>
          <w:rFonts w:ascii="Times New Roman" w:hAnsi="Times New Roman"/>
          <w:sz w:val="24"/>
        </w:rPr>
        <w:t>despatched</w:t>
      </w:r>
      <w:proofErr w:type="spellEnd"/>
      <w:r w:rsidRPr="00FA5E6B">
        <w:rPr>
          <w:rFonts w:ascii="Times New Roman" w:hAnsi="Times New Roman"/>
          <w:sz w:val="24"/>
        </w:rPr>
        <w:t xml:space="preserve"> to the EU standard-rated or zero-rated?</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6.How does the cash accounting scheme operate</w:t>
      </w:r>
      <w:r w:rsidRPr="00FA5E6B">
        <w:rPr>
          <w:rFonts w:ascii="Times New Roman" w:hAnsi="Times New Roman" w:hint="eastAsia"/>
          <w:sz w:val="24"/>
        </w:rPr>
        <w:t>？</w:t>
      </w:r>
    </w:p>
    <w:p w:rsidR="00021FC8" w:rsidRPr="00FA5E6B" w:rsidRDefault="00021FC8" w:rsidP="0052460D">
      <w:pPr>
        <w:spacing w:line="360" w:lineRule="exact"/>
        <w:rPr>
          <w:rFonts w:ascii="Times New Roman" w:hAnsi="Times New Roman"/>
          <w:sz w:val="24"/>
        </w:rPr>
      </w:pPr>
      <w:r w:rsidRPr="00FA5E6B">
        <w:rPr>
          <w:rFonts w:ascii="Times New Roman" w:hAnsi="Times New Roman"/>
          <w:sz w:val="24"/>
        </w:rPr>
        <w:t>7.What is the optional flat rate scheme?</w:t>
      </w:r>
    </w:p>
    <w:p w:rsidR="00021FC8" w:rsidRPr="00FA5E6B" w:rsidRDefault="00021FC8" w:rsidP="001670C2">
      <w:pPr>
        <w:spacing w:line="360" w:lineRule="exact"/>
        <w:ind w:firstLineChars="200" w:firstLine="480"/>
        <w:rPr>
          <w:rFonts w:ascii="Times New Roman" w:hAnsi="Times New Roman"/>
          <w:sz w:val="24"/>
        </w:rPr>
      </w:pPr>
      <w:r w:rsidRPr="00FA5E6B">
        <w:rPr>
          <w:rFonts w:ascii="Times New Roman" w:hAnsi="Times New Roman"/>
          <w:sz w:val="24"/>
        </w:rPr>
        <w:t xml:space="preserve"> (</w:t>
      </w:r>
      <w:r w:rsidRPr="00FA5E6B">
        <w:rPr>
          <w:rFonts w:ascii="Times New Roman" w:hAnsi="宋体" w:hint="eastAsia"/>
          <w:sz w:val="24"/>
        </w:rPr>
        <w:t>四</w:t>
      </w:r>
      <w:r w:rsidRPr="00FA5E6B">
        <w:rPr>
          <w:rFonts w:ascii="Times New Roman" w:hAnsi="Times New Roman"/>
          <w:sz w:val="24"/>
        </w:rPr>
        <w:t>)</w:t>
      </w:r>
      <w:r w:rsidRPr="00FA5E6B">
        <w:rPr>
          <w:rFonts w:ascii="Times New Roman" w:hAnsi="Times New Roman" w:hint="eastAsia"/>
          <w:sz w:val="24"/>
        </w:rPr>
        <w:t>教学方法与手段</w:t>
      </w:r>
    </w:p>
    <w:p w:rsidR="00021FC8" w:rsidRPr="00FA5E6B" w:rsidRDefault="00021FC8" w:rsidP="003B566B">
      <w:pPr>
        <w:spacing w:line="360" w:lineRule="exact"/>
        <w:ind w:left="480"/>
        <w:rPr>
          <w:rFonts w:ascii="Times New Roman" w:hAnsi="Times New Roman"/>
          <w:sz w:val="24"/>
        </w:rPr>
      </w:pPr>
      <w:r w:rsidRPr="00FA5E6B">
        <w:rPr>
          <w:rFonts w:ascii="Times New Roman" w:hint="eastAsia"/>
          <w:sz w:val="24"/>
        </w:rPr>
        <w:t>课堂讲授、实验、学生讨论与网上学习</w:t>
      </w:r>
    </w:p>
    <w:p w:rsidR="00021FC8" w:rsidRDefault="00021FC8" w:rsidP="003B566B">
      <w:pPr>
        <w:spacing w:line="360" w:lineRule="exact"/>
        <w:rPr>
          <w:rFonts w:ascii="Times New Roman" w:hAnsi="Times New Roman"/>
          <w:sz w:val="24"/>
        </w:rPr>
      </w:pPr>
    </w:p>
    <w:p w:rsidR="009E2EA9" w:rsidRDefault="009E2EA9" w:rsidP="003B566B">
      <w:pPr>
        <w:spacing w:line="360" w:lineRule="exact"/>
        <w:rPr>
          <w:rFonts w:ascii="Times New Roman" w:hAnsi="Times New Roman"/>
          <w:sz w:val="24"/>
        </w:rPr>
      </w:pPr>
    </w:p>
    <w:p w:rsidR="009E2EA9" w:rsidRDefault="009E2EA9" w:rsidP="003B566B">
      <w:pPr>
        <w:spacing w:line="360" w:lineRule="exact"/>
        <w:rPr>
          <w:rFonts w:ascii="Times New Roman" w:hAnsi="Times New Roman"/>
          <w:sz w:val="24"/>
        </w:rPr>
      </w:pPr>
    </w:p>
    <w:p w:rsidR="009E2EA9" w:rsidRDefault="009E2EA9" w:rsidP="003B566B">
      <w:pPr>
        <w:spacing w:line="360" w:lineRule="exact"/>
        <w:rPr>
          <w:rFonts w:ascii="Times New Roman" w:hAnsi="Times New Roman"/>
          <w:sz w:val="24"/>
        </w:rPr>
      </w:pPr>
    </w:p>
    <w:p w:rsidR="009E2EA9" w:rsidRPr="00FA5E6B" w:rsidRDefault="009E2EA9" w:rsidP="003B566B">
      <w:pPr>
        <w:spacing w:line="360" w:lineRule="exact"/>
        <w:rPr>
          <w:rFonts w:ascii="Times New Roman" w:hAnsi="Times New Roman"/>
          <w:sz w:val="24"/>
        </w:rPr>
      </w:pP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五、课程考核</w:t>
      </w:r>
    </w:p>
    <w:p w:rsidR="00021FC8" w:rsidRPr="00A76E58" w:rsidRDefault="00021FC8" w:rsidP="001670C2">
      <w:pPr>
        <w:ind w:firstLineChars="200" w:firstLine="640"/>
        <w:rPr>
          <w:rFonts w:ascii="仿宋_GB2312" w:eastAsia="仿宋_GB2312" w:hAnsi="Times New Roman"/>
          <w:sz w:val="32"/>
          <w:szCs w:val="32"/>
        </w:rPr>
      </w:pPr>
      <w:r w:rsidRPr="00A76E58">
        <w:rPr>
          <w:rFonts w:ascii="仿宋_GB2312" w:eastAsia="仿宋_GB2312" w:hAnsi="Times New Roman" w:hint="eastAsia"/>
          <w:sz w:val="32"/>
          <w:szCs w:val="32"/>
        </w:rPr>
        <w:t>考核方式：考试</w:t>
      </w:r>
    </w:p>
    <w:p w:rsidR="00021FC8" w:rsidRPr="00A76E58" w:rsidRDefault="00021FC8" w:rsidP="001670C2">
      <w:pPr>
        <w:ind w:firstLineChars="200" w:firstLine="640"/>
        <w:rPr>
          <w:rFonts w:ascii="仿宋_GB2312" w:eastAsia="仿宋_GB2312" w:hAnsi="Times New Roman"/>
          <w:sz w:val="32"/>
          <w:szCs w:val="32"/>
        </w:rPr>
      </w:pPr>
      <w:r w:rsidRPr="00A76E58">
        <w:rPr>
          <w:rFonts w:ascii="仿宋_GB2312" w:eastAsia="仿宋_GB2312" w:hAnsi="Times New Roman" w:hint="eastAsia"/>
          <w:sz w:val="32"/>
          <w:szCs w:val="32"/>
        </w:rPr>
        <w:t>成绩构成：笔试成绩占</w:t>
      </w:r>
      <w:r w:rsidR="00DA3BB9">
        <w:rPr>
          <w:rFonts w:ascii="仿宋_GB2312" w:eastAsia="仿宋_GB2312" w:hAnsi="Times New Roman"/>
          <w:sz w:val="32"/>
          <w:szCs w:val="32"/>
        </w:rPr>
        <w:t>6</w:t>
      </w:r>
      <w:r w:rsidRPr="00A76E58">
        <w:rPr>
          <w:rFonts w:ascii="仿宋_GB2312" w:eastAsia="仿宋_GB2312" w:hAnsi="Times New Roman"/>
          <w:sz w:val="32"/>
          <w:szCs w:val="32"/>
        </w:rPr>
        <w:t>0%</w:t>
      </w:r>
      <w:r w:rsidRPr="00A76E58">
        <w:rPr>
          <w:rFonts w:ascii="仿宋_GB2312" w:eastAsia="仿宋_GB2312" w:hAnsi="Times New Roman" w:hint="eastAsia"/>
          <w:sz w:val="32"/>
          <w:szCs w:val="32"/>
        </w:rPr>
        <w:t>，平时成绩占</w:t>
      </w:r>
      <w:r w:rsidR="00DA3BB9">
        <w:rPr>
          <w:rFonts w:ascii="仿宋_GB2312" w:eastAsia="仿宋_GB2312" w:hAnsi="Times New Roman"/>
          <w:sz w:val="32"/>
          <w:szCs w:val="32"/>
        </w:rPr>
        <w:t>4</w:t>
      </w:r>
      <w:r w:rsidRPr="00A76E58">
        <w:rPr>
          <w:rFonts w:ascii="仿宋_GB2312" w:eastAsia="仿宋_GB2312" w:hAnsi="Times New Roman"/>
          <w:sz w:val="32"/>
          <w:szCs w:val="32"/>
        </w:rPr>
        <w:t>0%</w:t>
      </w:r>
      <w:r w:rsidRPr="00A76E58">
        <w:rPr>
          <w:rFonts w:ascii="仿宋_GB2312" w:eastAsia="仿宋_GB2312" w:hAnsi="Times New Roman" w:hint="eastAsia"/>
          <w:sz w:val="32"/>
          <w:szCs w:val="32"/>
        </w:rPr>
        <w:t>。其中，平时成绩构成为课堂考勤占</w:t>
      </w:r>
      <w:r w:rsidRPr="00A76E58">
        <w:rPr>
          <w:rFonts w:ascii="仿宋_GB2312" w:eastAsia="仿宋_GB2312" w:hAnsi="Times New Roman"/>
          <w:sz w:val="32"/>
          <w:szCs w:val="32"/>
        </w:rPr>
        <w:t>10%</w:t>
      </w:r>
      <w:r w:rsidRPr="00A76E58">
        <w:rPr>
          <w:rFonts w:ascii="仿宋_GB2312" w:eastAsia="仿宋_GB2312" w:hAnsi="Times New Roman" w:hint="eastAsia"/>
          <w:sz w:val="32"/>
          <w:szCs w:val="32"/>
        </w:rPr>
        <w:t>、课堂表现占</w:t>
      </w:r>
      <w:r w:rsidR="00DA3BB9">
        <w:rPr>
          <w:rFonts w:ascii="仿宋_GB2312" w:eastAsia="仿宋_GB2312" w:hAnsi="Times New Roman"/>
          <w:sz w:val="32"/>
          <w:szCs w:val="32"/>
        </w:rPr>
        <w:t>2</w:t>
      </w:r>
      <w:r w:rsidRPr="00A76E58">
        <w:rPr>
          <w:rFonts w:ascii="仿宋_GB2312" w:eastAsia="仿宋_GB2312" w:hAnsi="Times New Roman"/>
          <w:sz w:val="32"/>
          <w:szCs w:val="32"/>
        </w:rPr>
        <w:t>0%</w:t>
      </w:r>
      <w:r w:rsidRPr="00A76E58">
        <w:rPr>
          <w:rFonts w:ascii="仿宋_GB2312" w:eastAsia="仿宋_GB2312" w:hAnsi="Times New Roman" w:hint="eastAsia"/>
          <w:sz w:val="32"/>
          <w:szCs w:val="32"/>
        </w:rPr>
        <w:t>、作业成绩占</w:t>
      </w:r>
      <w:r w:rsidRPr="00A76E58">
        <w:rPr>
          <w:rFonts w:ascii="仿宋_GB2312" w:eastAsia="仿宋_GB2312" w:hAnsi="Times New Roman"/>
          <w:sz w:val="32"/>
          <w:szCs w:val="32"/>
        </w:rPr>
        <w:t>10%</w:t>
      </w:r>
      <w:r w:rsidRPr="00A76E58">
        <w:rPr>
          <w:rFonts w:ascii="仿宋_GB2312" w:eastAsia="仿宋_GB2312" w:hAnsi="Times New Roman" w:hint="eastAsia"/>
          <w:sz w:val="32"/>
          <w:szCs w:val="32"/>
        </w:rPr>
        <w:t>。</w:t>
      </w:r>
      <w:r w:rsidRPr="00A76E58">
        <w:rPr>
          <w:rFonts w:ascii="仿宋_GB2312" w:eastAsia="仿宋_GB2312" w:hAnsi="Times New Roman" w:hint="eastAsia"/>
          <w:b/>
          <w:sz w:val="32"/>
          <w:szCs w:val="32"/>
        </w:rPr>
        <w:t>课堂表现、作业要求体现同学对</w:t>
      </w:r>
      <w:r w:rsidR="009E2EA9">
        <w:rPr>
          <w:rFonts w:ascii="仿宋_GB2312" w:eastAsia="仿宋_GB2312" w:hAnsi="Times New Roman" w:hint="eastAsia"/>
          <w:b/>
          <w:sz w:val="32"/>
          <w:szCs w:val="32"/>
        </w:rPr>
        <w:t>税收计算、</w:t>
      </w:r>
      <w:r w:rsidRPr="00A76E58">
        <w:rPr>
          <w:rFonts w:ascii="仿宋_GB2312" w:eastAsia="仿宋_GB2312" w:hAnsi="Times New Roman" w:hint="eastAsia"/>
          <w:b/>
          <w:sz w:val="32"/>
          <w:szCs w:val="32"/>
        </w:rPr>
        <w:t>税收</w:t>
      </w:r>
      <w:r w:rsidR="009E2EA9">
        <w:rPr>
          <w:rFonts w:ascii="仿宋_GB2312" w:eastAsia="仿宋_GB2312" w:hAnsi="Times New Roman" w:hint="eastAsia"/>
          <w:b/>
          <w:sz w:val="32"/>
          <w:szCs w:val="32"/>
        </w:rPr>
        <w:t>思想、税收</w:t>
      </w:r>
      <w:r w:rsidR="00532426">
        <w:rPr>
          <w:rFonts w:ascii="仿宋_GB2312" w:eastAsia="仿宋_GB2312" w:hAnsi="Times New Roman" w:hint="eastAsia"/>
          <w:b/>
          <w:sz w:val="32"/>
          <w:szCs w:val="32"/>
        </w:rPr>
        <w:t>对现代国家治理</w:t>
      </w:r>
      <w:r w:rsidRPr="00A76E58">
        <w:rPr>
          <w:rFonts w:ascii="仿宋_GB2312" w:eastAsia="仿宋_GB2312" w:hAnsi="Times New Roman" w:hint="eastAsia"/>
          <w:b/>
          <w:sz w:val="32"/>
          <w:szCs w:val="32"/>
        </w:rPr>
        <w:t>作用的理解，以及对中国税制改进的思考。</w:t>
      </w:r>
    </w:p>
    <w:p w:rsidR="00021FC8" w:rsidRPr="00A76E58" w:rsidRDefault="00021FC8" w:rsidP="001670C2">
      <w:pPr>
        <w:ind w:firstLineChars="200" w:firstLine="640"/>
        <w:rPr>
          <w:rFonts w:ascii="仿宋_GB2312" w:eastAsia="仿宋_GB2312" w:hAnsi="Times New Roman"/>
          <w:sz w:val="32"/>
          <w:szCs w:val="32"/>
        </w:rPr>
      </w:pP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六、推荐教材和教学参考资源</w:t>
      </w:r>
    </w:p>
    <w:p w:rsidR="00021FC8" w:rsidRPr="00A76E58" w:rsidRDefault="00021FC8" w:rsidP="001670C2">
      <w:pPr>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1. </w:t>
      </w:r>
      <w:r w:rsidRPr="00A76E58">
        <w:rPr>
          <w:rFonts w:ascii="仿宋_GB2312" w:eastAsia="仿宋_GB2312" w:hAnsi="Times New Roman"/>
          <w:sz w:val="32"/>
          <w:szCs w:val="32"/>
        </w:rPr>
        <w:t>BPP LEARNING MEDIA. Paper F6 Taxation (UK)FA 20</w:t>
      </w:r>
      <w:r w:rsidR="009E2EA9">
        <w:rPr>
          <w:rFonts w:ascii="仿宋_GB2312" w:eastAsia="仿宋_GB2312" w:hAnsi="Times New Roman"/>
          <w:sz w:val="32"/>
          <w:szCs w:val="32"/>
        </w:rPr>
        <w:t>20</w:t>
      </w:r>
      <w:r w:rsidRPr="00A76E58">
        <w:rPr>
          <w:rFonts w:ascii="仿宋_GB2312" w:eastAsia="仿宋_GB2312" w:hAnsi="Times New Roman"/>
          <w:sz w:val="32"/>
          <w:szCs w:val="32"/>
        </w:rPr>
        <w:t>.London: BPP Learning Media Ltd, 20</w:t>
      </w:r>
      <w:r w:rsidR="009E2EA9">
        <w:rPr>
          <w:rFonts w:ascii="仿宋_GB2312" w:eastAsia="仿宋_GB2312" w:hAnsi="Times New Roman"/>
          <w:sz w:val="32"/>
          <w:szCs w:val="32"/>
        </w:rPr>
        <w:t>2</w:t>
      </w:r>
      <w:r w:rsidR="00E15AD1">
        <w:rPr>
          <w:rFonts w:ascii="仿宋_GB2312" w:eastAsia="仿宋_GB2312" w:hAnsi="Times New Roman"/>
          <w:sz w:val="32"/>
          <w:szCs w:val="32"/>
        </w:rPr>
        <w:t>2</w:t>
      </w:r>
      <w:r w:rsidRPr="00A76E58">
        <w:rPr>
          <w:rFonts w:ascii="仿宋_GB2312" w:eastAsia="仿宋_GB2312" w:hAnsi="Times New Roman"/>
          <w:sz w:val="32"/>
          <w:szCs w:val="32"/>
        </w:rPr>
        <w:t>.</w:t>
      </w:r>
    </w:p>
    <w:p w:rsidR="00021FC8" w:rsidRPr="00A76E58" w:rsidRDefault="00021FC8" w:rsidP="001670C2">
      <w:pPr>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2. </w:t>
      </w:r>
      <w:r>
        <w:rPr>
          <w:rFonts w:ascii="仿宋_GB2312" w:eastAsia="仿宋_GB2312" w:hAnsi="Times New Roman" w:hint="eastAsia"/>
          <w:sz w:val="32"/>
          <w:szCs w:val="32"/>
        </w:rPr>
        <w:t>何杨</w:t>
      </w:r>
      <w:r w:rsidRPr="00A76E58">
        <w:rPr>
          <w:rFonts w:ascii="仿宋_GB2312" w:eastAsia="仿宋_GB2312" w:hAnsi="Times New Roman"/>
          <w:sz w:val="32"/>
          <w:szCs w:val="32"/>
        </w:rPr>
        <w:t>,</w:t>
      </w:r>
      <w:r>
        <w:rPr>
          <w:rFonts w:ascii="仿宋_GB2312" w:eastAsia="仿宋_GB2312" w:hAnsi="Times New Roman" w:hint="eastAsia"/>
          <w:sz w:val="32"/>
          <w:szCs w:val="32"/>
        </w:rPr>
        <w:t>王文静</w:t>
      </w:r>
      <w:r w:rsidRPr="00A76E58">
        <w:rPr>
          <w:rFonts w:ascii="仿宋_GB2312" w:eastAsia="仿宋_GB2312" w:hAnsi="Times New Roman"/>
          <w:sz w:val="32"/>
          <w:szCs w:val="32"/>
        </w:rPr>
        <w:t>.</w:t>
      </w:r>
      <w:r>
        <w:rPr>
          <w:rFonts w:ascii="仿宋_GB2312" w:eastAsia="仿宋_GB2312" w:hAnsi="Times New Roman" w:hint="eastAsia"/>
          <w:sz w:val="32"/>
          <w:szCs w:val="32"/>
        </w:rPr>
        <w:t>英国税制研究</w:t>
      </w:r>
      <w:r w:rsidRPr="00A76E58">
        <w:rPr>
          <w:rFonts w:ascii="仿宋_GB2312" w:eastAsia="仿宋_GB2312" w:hAnsi="Times New Roman"/>
          <w:sz w:val="32"/>
          <w:szCs w:val="32"/>
        </w:rPr>
        <w:t>.</w:t>
      </w:r>
      <w:r w:rsidRPr="00A76E58">
        <w:rPr>
          <w:rFonts w:ascii="仿宋_GB2312" w:eastAsia="仿宋_GB2312" w:hAnsi="Times New Roman" w:hint="eastAsia"/>
          <w:sz w:val="32"/>
          <w:szCs w:val="32"/>
        </w:rPr>
        <w:t>北京：</w:t>
      </w:r>
      <w:r>
        <w:rPr>
          <w:rFonts w:ascii="仿宋_GB2312" w:eastAsia="仿宋_GB2312" w:hAnsi="Times New Roman" w:hint="eastAsia"/>
          <w:sz w:val="32"/>
          <w:szCs w:val="32"/>
        </w:rPr>
        <w:t>经济科学</w:t>
      </w:r>
      <w:r w:rsidRPr="00A76E58">
        <w:rPr>
          <w:rFonts w:ascii="仿宋_GB2312" w:eastAsia="仿宋_GB2312" w:hAnsi="Times New Roman" w:hint="eastAsia"/>
          <w:sz w:val="32"/>
          <w:szCs w:val="32"/>
        </w:rPr>
        <w:t>出版社，</w:t>
      </w:r>
      <w:r w:rsidRPr="00A76E58">
        <w:rPr>
          <w:rFonts w:ascii="仿宋_GB2312" w:eastAsia="仿宋_GB2312" w:hAnsi="Times New Roman"/>
          <w:sz w:val="32"/>
          <w:szCs w:val="32"/>
        </w:rPr>
        <w:t>201</w:t>
      </w:r>
      <w:r>
        <w:rPr>
          <w:rFonts w:ascii="仿宋_GB2312" w:eastAsia="仿宋_GB2312" w:hAnsi="Times New Roman"/>
          <w:sz w:val="32"/>
          <w:szCs w:val="32"/>
        </w:rPr>
        <w:t>8</w:t>
      </w:r>
      <w:r w:rsidRPr="00A76E58">
        <w:rPr>
          <w:rFonts w:ascii="仿宋_GB2312" w:eastAsia="仿宋_GB2312" w:hAnsi="Times New Roman"/>
          <w:sz w:val="32"/>
          <w:szCs w:val="32"/>
        </w:rPr>
        <w:t>.</w:t>
      </w:r>
      <w:r>
        <w:rPr>
          <w:rFonts w:ascii="仿宋_GB2312" w:eastAsia="仿宋_GB2312" w:hAnsi="Times New Roman"/>
          <w:sz w:val="32"/>
          <w:szCs w:val="32"/>
        </w:rPr>
        <w:t>6</w:t>
      </w:r>
      <w:r w:rsidRPr="00A76E58">
        <w:rPr>
          <w:rFonts w:ascii="仿宋_GB2312" w:eastAsia="仿宋_GB2312" w:hAnsi="Times New Roman"/>
          <w:sz w:val="32"/>
          <w:szCs w:val="32"/>
        </w:rPr>
        <w:t>.</w:t>
      </w:r>
    </w:p>
    <w:p w:rsidR="00021FC8" w:rsidRPr="00A76E58" w:rsidRDefault="00021FC8" w:rsidP="001670C2">
      <w:pPr>
        <w:ind w:firstLineChars="200" w:firstLine="640"/>
        <w:rPr>
          <w:rFonts w:ascii="仿宋_GB2312" w:eastAsia="仿宋_GB2312" w:hAnsi="Times New Roman"/>
          <w:sz w:val="32"/>
          <w:szCs w:val="32"/>
        </w:rPr>
      </w:pP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七、其他说明</w:t>
      </w:r>
      <w:r w:rsidRPr="00A76E58">
        <w:rPr>
          <w:rFonts w:ascii="仿宋_GB2312" w:eastAsia="仿宋_GB2312" w:hAnsi="Times New Roman"/>
          <w:b/>
          <w:sz w:val="32"/>
          <w:szCs w:val="32"/>
        </w:rPr>
        <w:t xml:space="preserve">      </w:t>
      </w: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b/>
          <w:sz w:val="32"/>
          <w:szCs w:val="32"/>
        </w:rPr>
        <w:t xml:space="preserve">            </w:t>
      </w: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大纲修订人：刘骏</w:t>
      </w:r>
      <w:r w:rsidRPr="00A76E58">
        <w:rPr>
          <w:rFonts w:ascii="仿宋_GB2312" w:eastAsia="仿宋_GB2312" w:hAnsi="Times New Roman"/>
          <w:b/>
          <w:sz w:val="32"/>
          <w:szCs w:val="32"/>
        </w:rPr>
        <w:t xml:space="preserve">     </w:t>
      </w:r>
      <w:r>
        <w:rPr>
          <w:rFonts w:ascii="仿宋_GB2312" w:eastAsia="仿宋_GB2312" w:hAnsi="Times New Roman"/>
          <w:b/>
          <w:sz w:val="32"/>
          <w:szCs w:val="32"/>
        </w:rPr>
        <w:t xml:space="preserve"> </w:t>
      </w:r>
      <w:r w:rsidRPr="00A76E58">
        <w:rPr>
          <w:rFonts w:ascii="仿宋_GB2312" w:eastAsia="仿宋_GB2312" w:hAnsi="Times New Roman"/>
          <w:b/>
          <w:sz w:val="32"/>
          <w:szCs w:val="32"/>
        </w:rPr>
        <w:t xml:space="preserve">    </w:t>
      </w:r>
      <w:r w:rsidRPr="00A76E58">
        <w:rPr>
          <w:rFonts w:ascii="仿宋_GB2312" w:eastAsia="仿宋_GB2312" w:hAnsi="Times New Roman" w:hint="eastAsia"/>
          <w:b/>
          <w:sz w:val="32"/>
          <w:szCs w:val="32"/>
        </w:rPr>
        <w:t>修订日期：</w:t>
      </w:r>
      <w:r w:rsidRPr="00A76E58">
        <w:rPr>
          <w:rFonts w:ascii="仿宋_GB2312" w:eastAsia="仿宋_GB2312" w:hAnsi="Times New Roman"/>
          <w:b/>
          <w:sz w:val="32"/>
          <w:szCs w:val="32"/>
        </w:rPr>
        <w:t>202</w:t>
      </w:r>
      <w:r w:rsidR="00E15AD1">
        <w:rPr>
          <w:rFonts w:ascii="仿宋_GB2312" w:eastAsia="仿宋_GB2312" w:hAnsi="Times New Roman"/>
          <w:b/>
          <w:sz w:val="32"/>
          <w:szCs w:val="32"/>
        </w:rPr>
        <w:t>3</w:t>
      </w:r>
      <w:r w:rsidRPr="00A76E58">
        <w:rPr>
          <w:rFonts w:ascii="仿宋_GB2312" w:eastAsia="仿宋_GB2312" w:hAnsi="Times New Roman" w:hint="eastAsia"/>
          <w:b/>
          <w:sz w:val="32"/>
          <w:szCs w:val="32"/>
        </w:rPr>
        <w:t>年</w:t>
      </w:r>
      <w:r w:rsidRPr="00A76E58">
        <w:rPr>
          <w:rFonts w:ascii="仿宋_GB2312" w:eastAsia="仿宋_GB2312" w:hAnsi="Times New Roman"/>
          <w:b/>
          <w:sz w:val="32"/>
          <w:szCs w:val="32"/>
        </w:rPr>
        <w:t>2</w:t>
      </w:r>
      <w:r w:rsidRPr="00A76E58">
        <w:rPr>
          <w:rFonts w:ascii="仿宋_GB2312" w:eastAsia="仿宋_GB2312" w:hAnsi="Times New Roman" w:hint="eastAsia"/>
          <w:b/>
          <w:sz w:val="32"/>
          <w:szCs w:val="32"/>
        </w:rPr>
        <w:t>月</w:t>
      </w:r>
    </w:p>
    <w:p w:rsidR="00021FC8" w:rsidRPr="00A76E58" w:rsidRDefault="00021FC8" w:rsidP="001670C2">
      <w:pPr>
        <w:ind w:firstLineChars="200" w:firstLine="643"/>
        <w:rPr>
          <w:rFonts w:ascii="仿宋_GB2312" w:eastAsia="仿宋_GB2312" w:hAnsi="Times New Roman"/>
          <w:b/>
          <w:sz w:val="32"/>
          <w:szCs w:val="32"/>
        </w:rPr>
      </w:pPr>
      <w:r w:rsidRPr="00A76E58">
        <w:rPr>
          <w:rFonts w:ascii="仿宋_GB2312" w:eastAsia="仿宋_GB2312" w:hAnsi="Times New Roman" w:hint="eastAsia"/>
          <w:b/>
          <w:sz w:val="32"/>
          <w:szCs w:val="32"/>
        </w:rPr>
        <w:t>大纲审定人：</w:t>
      </w:r>
      <w:r>
        <w:rPr>
          <w:rFonts w:ascii="仿宋_GB2312" w:eastAsia="仿宋_GB2312" w:hAnsi="Times New Roman"/>
          <w:b/>
          <w:sz w:val="32"/>
          <w:szCs w:val="32"/>
        </w:rPr>
        <w:t xml:space="preserve">      </w:t>
      </w:r>
      <w:r w:rsidRPr="00A76E58">
        <w:rPr>
          <w:rFonts w:ascii="仿宋_GB2312" w:eastAsia="仿宋_GB2312" w:hAnsi="Times New Roman"/>
          <w:b/>
          <w:sz w:val="32"/>
          <w:szCs w:val="32"/>
        </w:rPr>
        <w:t xml:space="preserve">        </w:t>
      </w:r>
      <w:r w:rsidRPr="00A76E58">
        <w:rPr>
          <w:rFonts w:ascii="仿宋_GB2312" w:eastAsia="仿宋_GB2312" w:hAnsi="Times New Roman" w:hint="eastAsia"/>
          <w:b/>
          <w:sz w:val="32"/>
          <w:szCs w:val="32"/>
        </w:rPr>
        <w:t>审定日期：</w:t>
      </w:r>
    </w:p>
    <w:p w:rsidR="00021FC8" w:rsidRPr="00FA5E6B" w:rsidRDefault="00021FC8" w:rsidP="002533E9">
      <w:pPr>
        <w:ind w:firstLineChars="200" w:firstLine="643"/>
        <w:rPr>
          <w:rFonts w:ascii="Times New Roman" w:eastAsia="黑体" w:hAnsi="Times New Roman"/>
          <w:sz w:val="28"/>
          <w:szCs w:val="28"/>
        </w:rPr>
      </w:pPr>
      <w:r w:rsidRPr="00A76E58">
        <w:rPr>
          <w:rFonts w:ascii="仿宋_GB2312" w:eastAsia="仿宋_GB2312" w:hAnsi="Times New Roman"/>
          <w:b/>
          <w:sz w:val="32"/>
          <w:szCs w:val="32"/>
        </w:rPr>
        <w:t xml:space="preserve">                                                 </w:t>
      </w:r>
    </w:p>
    <w:sectPr w:rsidR="00021FC8" w:rsidRPr="00FA5E6B" w:rsidSect="00236AAA">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3DB" w:rsidRDefault="006E73DB" w:rsidP="00F2684A">
      <w:r>
        <w:separator/>
      </w:r>
    </w:p>
  </w:endnote>
  <w:endnote w:type="continuationSeparator" w:id="0">
    <w:p w:rsidR="006E73DB" w:rsidRDefault="006E73DB" w:rsidP="00F2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3DB" w:rsidRDefault="006E73DB" w:rsidP="00F2684A">
      <w:r>
        <w:separator/>
      </w:r>
    </w:p>
  </w:footnote>
  <w:footnote w:type="continuationSeparator" w:id="0">
    <w:p w:rsidR="006E73DB" w:rsidRDefault="006E73DB" w:rsidP="00F2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72A"/>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15:restartNumberingAfterBreak="0">
    <w:nsid w:val="038E7C2F"/>
    <w:multiLevelType w:val="hybridMultilevel"/>
    <w:tmpl w:val="BCBAD67C"/>
    <w:lvl w:ilvl="0" w:tplc="03AAF0E2">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15:restartNumberingAfterBreak="0">
    <w:nsid w:val="04D34756"/>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15:restartNumberingAfterBreak="0">
    <w:nsid w:val="04DD4BFE"/>
    <w:multiLevelType w:val="hybridMultilevel"/>
    <w:tmpl w:val="9C003906"/>
    <w:lvl w:ilvl="0" w:tplc="EB5E2FB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15:restartNumberingAfterBreak="0">
    <w:nsid w:val="0CB401E9"/>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5" w15:restartNumberingAfterBreak="0">
    <w:nsid w:val="0E2C6CA9"/>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6" w15:restartNumberingAfterBreak="0">
    <w:nsid w:val="0E6B4439"/>
    <w:multiLevelType w:val="hybridMultilevel"/>
    <w:tmpl w:val="DA52034C"/>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15:restartNumberingAfterBreak="0">
    <w:nsid w:val="0FAD01D1"/>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8" w15:restartNumberingAfterBreak="0">
    <w:nsid w:val="11036282"/>
    <w:multiLevelType w:val="hybridMultilevel"/>
    <w:tmpl w:val="A9D4C126"/>
    <w:lvl w:ilvl="0" w:tplc="7626EB4E">
      <w:start w:val="1"/>
      <w:numFmt w:val="decimal"/>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113542A6"/>
    <w:multiLevelType w:val="hybridMultilevel"/>
    <w:tmpl w:val="EE68C31E"/>
    <w:lvl w:ilvl="0" w:tplc="4262F96A">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0" w15:restartNumberingAfterBreak="0">
    <w:nsid w:val="11B3433E"/>
    <w:multiLevelType w:val="hybridMultilevel"/>
    <w:tmpl w:val="8C12FED4"/>
    <w:lvl w:ilvl="0" w:tplc="E1341C0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15:restartNumberingAfterBreak="0">
    <w:nsid w:val="13E27719"/>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18907C78"/>
    <w:multiLevelType w:val="hybridMultilevel"/>
    <w:tmpl w:val="2E9A16C0"/>
    <w:lvl w:ilvl="0" w:tplc="D64E06DA">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3" w15:restartNumberingAfterBreak="0">
    <w:nsid w:val="1C9074A6"/>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14" w15:restartNumberingAfterBreak="0">
    <w:nsid w:val="1CAA5D29"/>
    <w:multiLevelType w:val="hybridMultilevel"/>
    <w:tmpl w:val="C4D6C2CC"/>
    <w:lvl w:ilvl="0" w:tplc="567EA97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5" w15:restartNumberingAfterBreak="0">
    <w:nsid w:val="290319EF"/>
    <w:multiLevelType w:val="hybridMultilevel"/>
    <w:tmpl w:val="2F7AD5D0"/>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15:restartNumberingAfterBreak="0">
    <w:nsid w:val="2A925095"/>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17" w15:restartNumberingAfterBreak="0">
    <w:nsid w:val="2E44208D"/>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19" w15:restartNumberingAfterBreak="0">
    <w:nsid w:val="30A61624"/>
    <w:multiLevelType w:val="hybridMultilevel"/>
    <w:tmpl w:val="217E53E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0" w15:restartNumberingAfterBreak="0">
    <w:nsid w:val="30D33B05"/>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1" w15:restartNumberingAfterBreak="0">
    <w:nsid w:val="328D79BC"/>
    <w:multiLevelType w:val="hybridMultilevel"/>
    <w:tmpl w:val="70BE8B0E"/>
    <w:lvl w:ilvl="0" w:tplc="898A19AE">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22" w15:restartNumberingAfterBreak="0">
    <w:nsid w:val="371F668A"/>
    <w:multiLevelType w:val="hybridMultilevel"/>
    <w:tmpl w:val="C0701AAC"/>
    <w:lvl w:ilvl="0" w:tplc="58284D4C">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3" w15:restartNumberingAfterBreak="0">
    <w:nsid w:val="38414C66"/>
    <w:multiLevelType w:val="hybridMultilevel"/>
    <w:tmpl w:val="FF6A46AC"/>
    <w:lvl w:ilvl="0" w:tplc="3168E036">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24" w15:restartNumberingAfterBreak="0">
    <w:nsid w:val="3AFB5F56"/>
    <w:multiLevelType w:val="hybridMultilevel"/>
    <w:tmpl w:val="3D1A68E8"/>
    <w:lvl w:ilvl="0" w:tplc="F20EC9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5"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15:restartNumberingAfterBreak="0">
    <w:nsid w:val="40FC4E03"/>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27" w15:restartNumberingAfterBreak="0">
    <w:nsid w:val="421867E3"/>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8" w15:restartNumberingAfterBreak="0">
    <w:nsid w:val="42266000"/>
    <w:multiLevelType w:val="hybridMultilevel"/>
    <w:tmpl w:val="8968CF72"/>
    <w:lvl w:ilvl="0" w:tplc="ADD8B31A">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9" w15:restartNumberingAfterBreak="0">
    <w:nsid w:val="44BF0434"/>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15:restartNumberingAfterBreak="0">
    <w:nsid w:val="44F1069D"/>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15:restartNumberingAfterBreak="0">
    <w:nsid w:val="466C6F4C"/>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2" w15:restartNumberingAfterBreak="0">
    <w:nsid w:val="491F6D3D"/>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3" w15:restartNumberingAfterBreak="0">
    <w:nsid w:val="4A6B26CB"/>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34" w15:restartNumberingAfterBreak="0">
    <w:nsid w:val="4CEB25D1"/>
    <w:multiLevelType w:val="hybridMultilevel"/>
    <w:tmpl w:val="5DCA789C"/>
    <w:lvl w:ilvl="0" w:tplc="76D2D70A">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15:restartNumberingAfterBreak="0">
    <w:nsid w:val="51503113"/>
    <w:multiLevelType w:val="hybridMultilevel"/>
    <w:tmpl w:val="C7549654"/>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6" w15:restartNumberingAfterBreak="0">
    <w:nsid w:val="516D0B40"/>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37" w15:restartNumberingAfterBreak="0">
    <w:nsid w:val="54DD6F2C"/>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38" w15:restartNumberingAfterBreak="0">
    <w:nsid w:val="55597312"/>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15:restartNumberingAfterBreak="0">
    <w:nsid w:val="575F0EC6"/>
    <w:multiLevelType w:val="hybridMultilevel"/>
    <w:tmpl w:val="BC8E0E4C"/>
    <w:lvl w:ilvl="0" w:tplc="0804F626">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40" w15:restartNumberingAfterBreak="0">
    <w:nsid w:val="5975A6C1"/>
    <w:multiLevelType w:val="singleLevel"/>
    <w:tmpl w:val="5975A6C1"/>
    <w:lvl w:ilvl="0">
      <w:start w:val="2"/>
      <w:numFmt w:val="decimal"/>
      <w:suff w:val="space"/>
      <w:lvlText w:val="%1."/>
      <w:lvlJc w:val="left"/>
      <w:rPr>
        <w:rFonts w:cs="Times New Roman"/>
      </w:rPr>
    </w:lvl>
  </w:abstractNum>
  <w:abstractNum w:abstractNumId="41" w15:restartNumberingAfterBreak="0">
    <w:nsid w:val="5985C981"/>
    <w:multiLevelType w:val="singleLevel"/>
    <w:tmpl w:val="5985C981"/>
    <w:lvl w:ilvl="0">
      <w:start w:val="1"/>
      <w:numFmt w:val="decimal"/>
      <w:suff w:val="nothing"/>
      <w:lvlText w:val="%1."/>
      <w:lvlJc w:val="left"/>
      <w:rPr>
        <w:rFonts w:cs="Times New Roman"/>
      </w:rPr>
    </w:lvl>
  </w:abstractNum>
  <w:abstractNum w:abstractNumId="42" w15:restartNumberingAfterBreak="0">
    <w:nsid w:val="5986DAD4"/>
    <w:multiLevelType w:val="singleLevel"/>
    <w:tmpl w:val="5986DAD4"/>
    <w:lvl w:ilvl="0">
      <w:start w:val="1"/>
      <w:numFmt w:val="decimal"/>
      <w:suff w:val="nothing"/>
      <w:lvlText w:val="%1."/>
      <w:lvlJc w:val="left"/>
      <w:rPr>
        <w:rFonts w:cs="Times New Roman"/>
      </w:rPr>
    </w:lvl>
  </w:abstractNum>
  <w:abstractNum w:abstractNumId="43" w15:restartNumberingAfterBreak="0">
    <w:nsid w:val="5986DD64"/>
    <w:multiLevelType w:val="singleLevel"/>
    <w:tmpl w:val="5986DD64"/>
    <w:lvl w:ilvl="0">
      <w:start w:val="1"/>
      <w:numFmt w:val="decimal"/>
      <w:suff w:val="space"/>
      <w:lvlText w:val="%1."/>
      <w:lvlJc w:val="left"/>
      <w:rPr>
        <w:rFonts w:cs="Times New Roman"/>
      </w:rPr>
    </w:lvl>
  </w:abstractNum>
  <w:abstractNum w:abstractNumId="44" w15:restartNumberingAfterBreak="0">
    <w:nsid w:val="59870E1C"/>
    <w:multiLevelType w:val="singleLevel"/>
    <w:tmpl w:val="59870E1C"/>
    <w:lvl w:ilvl="0">
      <w:start w:val="1"/>
      <w:numFmt w:val="decimal"/>
      <w:suff w:val="nothing"/>
      <w:lvlText w:val="%1."/>
      <w:lvlJc w:val="left"/>
      <w:rPr>
        <w:rFonts w:cs="Times New Roman"/>
      </w:rPr>
    </w:lvl>
  </w:abstractNum>
  <w:abstractNum w:abstractNumId="45" w15:restartNumberingAfterBreak="0">
    <w:nsid w:val="59871040"/>
    <w:multiLevelType w:val="singleLevel"/>
    <w:tmpl w:val="59871040"/>
    <w:lvl w:ilvl="0">
      <w:start w:val="1"/>
      <w:numFmt w:val="decimal"/>
      <w:suff w:val="nothing"/>
      <w:lvlText w:val="%1."/>
      <w:lvlJc w:val="left"/>
      <w:rPr>
        <w:rFonts w:cs="Times New Roman"/>
      </w:rPr>
    </w:lvl>
  </w:abstractNum>
  <w:abstractNum w:abstractNumId="46" w15:restartNumberingAfterBreak="0">
    <w:nsid w:val="59871328"/>
    <w:multiLevelType w:val="singleLevel"/>
    <w:tmpl w:val="59871328"/>
    <w:lvl w:ilvl="0">
      <w:start w:val="1"/>
      <w:numFmt w:val="decimal"/>
      <w:suff w:val="nothing"/>
      <w:lvlText w:val="%1."/>
      <w:lvlJc w:val="left"/>
      <w:rPr>
        <w:rFonts w:cs="Times New Roman"/>
      </w:rPr>
    </w:lvl>
  </w:abstractNum>
  <w:abstractNum w:abstractNumId="47" w15:restartNumberingAfterBreak="0">
    <w:nsid w:val="59872475"/>
    <w:multiLevelType w:val="singleLevel"/>
    <w:tmpl w:val="59872475"/>
    <w:lvl w:ilvl="0">
      <w:start w:val="1"/>
      <w:numFmt w:val="decimal"/>
      <w:suff w:val="nothing"/>
      <w:lvlText w:val="%1."/>
      <w:lvlJc w:val="left"/>
      <w:rPr>
        <w:rFonts w:cs="Times New Roman"/>
      </w:rPr>
    </w:lvl>
  </w:abstractNum>
  <w:abstractNum w:abstractNumId="48" w15:restartNumberingAfterBreak="0">
    <w:nsid w:val="5987280D"/>
    <w:multiLevelType w:val="singleLevel"/>
    <w:tmpl w:val="5987280D"/>
    <w:lvl w:ilvl="0">
      <w:start w:val="1"/>
      <w:numFmt w:val="decimal"/>
      <w:suff w:val="nothing"/>
      <w:lvlText w:val="%1."/>
      <w:lvlJc w:val="left"/>
      <w:rPr>
        <w:rFonts w:cs="Times New Roman"/>
      </w:rPr>
    </w:lvl>
  </w:abstractNum>
  <w:abstractNum w:abstractNumId="49" w15:restartNumberingAfterBreak="0">
    <w:nsid w:val="598730EF"/>
    <w:multiLevelType w:val="singleLevel"/>
    <w:tmpl w:val="598730EF"/>
    <w:lvl w:ilvl="0">
      <w:start w:val="1"/>
      <w:numFmt w:val="decimal"/>
      <w:suff w:val="nothing"/>
      <w:lvlText w:val="%1."/>
      <w:lvlJc w:val="left"/>
      <w:rPr>
        <w:rFonts w:cs="Times New Roman"/>
      </w:rPr>
    </w:lvl>
  </w:abstractNum>
  <w:abstractNum w:abstractNumId="50" w15:restartNumberingAfterBreak="0">
    <w:nsid w:val="59873652"/>
    <w:multiLevelType w:val="singleLevel"/>
    <w:tmpl w:val="59873652"/>
    <w:lvl w:ilvl="0">
      <w:start w:val="1"/>
      <w:numFmt w:val="decimal"/>
      <w:suff w:val="nothing"/>
      <w:lvlText w:val="%1."/>
      <w:lvlJc w:val="left"/>
      <w:rPr>
        <w:rFonts w:cs="Times New Roman"/>
      </w:rPr>
    </w:lvl>
  </w:abstractNum>
  <w:abstractNum w:abstractNumId="51" w15:restartNumberingAfterBreak="0">
    <w:nsid w:val="59873817"/>
    <w:multiLevelType w:val="singleLevel"/>
    <w:tmpl w:val="59873817"/>
    <w:lvl w:ilvl="0">
      <w:start w:val="1"/>
      <w:numFmt w:val="decimal"/>
      <w:suff w:val="nothing"/>
      <w:lvlText w:val="%1."/>
      <w:lvlJc w:val="left"/>
      <w:rPr>
        <w:rFonts w:cs="Times New Roman"/>
      </w:rPr>
    </w:lvl>
  </w:abstractNum>
  <w:abstractNum w:abstractNumId="52" w15:restartNumberingAfterBreak="0">
    <w:nsid w:val="59873A41"/>
    <w:multiLevelType w:val="singleLevel"/>
    <w:tmpl w:val="59873A41"/>
    <w:lvl w:ilvl="0">
      <w:start w:val="1"/>
      <w:numFmt w:val="decimal"/>
      <w:suff w:val="nothing"/>
      <w:lvlText w:val="%1."/>
      <w:lvlJc w:val="left"/>
      <w:rPr>
        <w:rFonts w:cs="Times New Roman"/>
      </w:rPr>
    </w:lvl>
  </w:abstractNum>
  <w:abstractNum w:abstractNumId="53" w15:restartNumberingAfterBreak="0">
    <w:nsid w:val="598C7381"/>
    <w:multiLevelType w:val="singleLevel"/>
    <w:tmpl w:val="598C7381"/>
    <w:lvl w:ilvl="0">
      <w:start w:val="1"/>
      <w:numFmt w:val="decimal"/>
      <w:suff w:val="nothing"/>
      <w:lvlText w:val="%1."/>
      <w:lvlJc w:val="left"/>
      <w:rPr>
        <w:rFonts w:cs="Times New Roman"/>
      </w:rPr>
    </w:lvl>
  </w:abstractNum>
  <w:abstractNum w:abstractNumId="54" w15:restartNumberingAfterBreak="0">
    <w:nsid w:val="598CE93F"/>
    <w:multiLevelType w:val="singleLevel"/>
    <w:tmpl w:val="598CE93F"/>
    <w:lvl w:ilvl="0">
      <w:start w:val="1"/>
      <w:numFmt w:val="decimal"/>
      <w:suff w:val="nothing"/>
      <w:lvlText w:val="%1."/>
      <w:lvlJc w:val="left"/>
      <w:rPr>
        <w:rFonts w:cs="Times New Roman"/>
      </w:rPr>
    </w:lvl>
  </w:abstractNum>
  <w:abstractNum w:abstractNumId="55" w15:restartNumberingAfterBreak="0">
    <w:nsid w:val="598D3D6A"/>
    <w:multiLevelType w:val="singleLevel"/>
    <w:tmpl w:val="598D3D6A"/>
    <w:lvl w:ilvl="0">
      <w:start w:val="1"/>
      <w:numFmt w:val="decimal"/>
      <w:suff w:val="nothing"/>
      <w:lvlText w:val="%1."/>
      <w:lvlJc w:val="left"/>
      <w:rPr>
        <w:rFonts w:cs="Times New Roman"/>
      </w:rPr>
    </w:lvl>
  </w:abstractNum>
  <w:abstractNum w:abstractNumId="56" w15:restartNumberingAfterBreak="0">
    <w:nsid w:val="598D6CB5"/>
    <w:multiLevelType w:val="singleLevel"/>
    <w:tmpl w:val="598D6CB5"/>
    <w:lvl w:ilvl="0">
      <w:start w:val="1"/>
      <w:numFmt w:val="decimal"/>
      <w:suff w:val="nothing"/>
      <w:lvlText w:val="%1."/>
      <w:lvlJc w:val="left"/>
      <w:rPr>
        <w:rFonts w:cs="Times New Roman"/>
      </w:rPr>
    </w:lvl>
  </w:abstractNum>
  <w:abstractNum w:abstractNumId="57" w15:restartNumberingAfterBreak="0">
    <w:nsid w:val="598D6DEF"/>
    <w:multiLevelType w:val="singleLevel"/>
    <w:tmpl w:val="598D6DEF"/>
    <w:lvl w:ilvl="0">
      <w:start w:val="1"/>
      <w:numFmt w:val="decimal"/>
      <w:suff w:val="nothing"/>
      <w:lvlText w:val="%1."/>
      <w:lvlJc w:val="left"/>
      <w:rPr>
        <w:rFonts w:cs="Times New Roman"/>
      </w:rPr>
    </w:lvl>
  </w:abstractNum>
  <w:abstractNum w:abstractNumId="58" w15:restartNumberingAfterBreak="0">
    <w:nsid w:val="598D7165"/>
    <w:multiLevelType w:val="singleLevel"/>
    <w:tmpl w:val="598D7165"/>
    <w:lvl w:ilvl="0">
      <w:start w:val="1"/>
      <w:numFmt w:val="decimal"/>
      <w:suff w:val="nothing"/>
      <w:lvlText w:val="%1."/>
      <w:lvlJc w:val="left"/>
      <w:rPr>
        <w:rFonts w:cs="Times New Roman"/>
      </w:rPr>
    </w:lvl>
  </w:abstractNum>
  <w:abstractNum w:abstractNumId="59" w15:restartNumberingAfterBreak="0">
    <w:nsid w:val="598D72AD"/>
    <w:multiLevelType w:val="singleLevel"/>
    <w:tmpl w:val="598D72AD"/>
    <w:lvl w:ilvl="0">
      <w:start w:val="1"/>
      <w:numFmt w:val="decimal"/>
      <w:suff w:val="nothing"/>
      <w:lvlText w:val="%1."/>
      <w:lvlJc w:val="left"/>
      <w:rPr>
        <w:rFonts w:cs="Times New Roman"/>
      </w:rPr>
    </w:lvl>
  </w:abstractNum>
  <w:abstractNum w:abstractNumId="60" w15:restartNumberingAfterBreak="0">
    <w:nsid w:val="598D73B9"/>
    <w:multiLevelType w:val="singleLevel"/>
    <w:tmpl w:val="598D73B9"/>
    <w:lvl w:ilvl="0">
      <w:start w:val="1"/>
      <w:numFmt w:val="decimal"/>
      <w:suff w:val="nothing"/>
      <w:lvlText w:val="%1."/>
      <w:lvlJc w:val="left"/>
      <w:rPr>
        <w:rFonts w:cs="Times New Roman"/>
      </w:rPr>
    </w:lvl>
  </w:abstractNum>
  <w:abstractNum w:abstractNumId="61" w15:restartNumberingAfterBreak="0">
    <w:nsid w:val="598D75CE"/>
    <w:multiLevelType w:val="singleLevel"/>
    <w:tmpl w:val="598D75CE"/>
    <w:lvl w:ilvl="0">
      <w:start w:val="1"/>
      <w:numFmt w:val="decimal"/>
      <w:suff w:val="nothing"/>
      <w:lvlText w:val="%1."/>
      <w:lvlJc w:val="left"/>
      <w:rPr>
        <w:rFonts w:cs="Times New Roman"/>
      </w:rPr>
    </w:lvl>
  </w:abstractNum>
  <w:abstractNum w:abstractNumId="62" w15:restartNumberingAfterBreak="0">
    <w:nsid w:val="598D78EE"/>
    <w:multiLevelType w:val="singleLevel"/>
    <w:tmpl w:val="598D78EE"/>
    <w:lvl w:ilvl="0">
      <w:start w:val="1"/>
      <w:numFmt w:val="decimal"/>
      <w:suff w:val="nothing"/>
      <w:lvlText w:val="%1."/>
      <w:lvlJc w:val="left"/>
      <w:rPr>
        <w:rFonts w:cs="Times New Roman"/>
      </w:rPr>
    </w:lvl>
  </w:abstractNum>
  <w:abstractNum w:abstractNumId="63" w15:restartNumberingAfterBreak="0">
    <w:nsid w:val="598D7950"/>
    <w:multiLevelType w:val="singleLevel"/>
    <w:tmpl w:val="598D7950"/>
    <w:lvl w:ilvl="0">
      <w:start w:val="1"/>
      <w:numFmt w:val="decimal"/>
      <w:suff w:val="nothing"/>
      <w:lvlText w:val="%1."/>
      <w:lvlJc w:val="left"/>
      <w:rPr>
        <w:rFonts w:cs="Times New Roman"/>
      </w:rPr>
    </w:lvl>
  </w:abstractNum>
  <w:abstractNum w:abstractNumId="64" w15:restartNumberingAfterBreak="0">
    <w:nsid w:val="598D798C"/>
    <w:multiLevelType w:val="singleLevel"/>
    <w:tmpl w:val="598D798C"/>
    <w:lvl w:ilvl="0">
      <w:start w:val="1"/>
      <w:numFmt w:val="decimal"/>
      <w:suff w:val="nothing"/>
      <w:lvlText w:val="%1."/>
      <w:lvlJc w:val="left"/>
      <w:rPr>
        <w:rFonts w:cs="Times New Roman"/>
      </w:rPr>
    </w:lvl>
  </w:abstractNum>
  <w:abstractNum w:abstractNumId="65" w15:restartNumberingAfterBreak="0">
    <w:nsid w:val="598D79CC"/>
    <w:multiLevelType w:val="singleLevel"/>
    <w:tmpl w:val="598D79CC"/>
    <w:lvl w:ilvl="0">
      <w:start w:val="1"/>
      <w:numFmt w:val="decimal"/>
      <w:suff w:val="nothing"/>
      <w:lvlText w:val="%1."/>
      <w:lvlJc w:val="left"/>
      <w:rPr>
        <w:rFonts w:cs="Times New Roman"/>
      </w:rPr>
    </w:lvl>
  </w:abstractNum>
  <w:abstractNum w:abstractNumId="66" w15:restartNumberingAfterBreak="0">
    <w:nsid w:val="598D7B1D"/>
    <w:multiLevelType w:val="singleLevel"/>
    <w:tmpl w:val="598D7B1D"/>
    <w:lvl w:ilvl="0">
      <w:start w:val="1"/>
      <w:numFmt w:val="decimal"/>
      <w:suff w:val="nothing"/>
      <w:lvlText w:val="%1."/>
      <w:lvlJc w:val="left"/>
      <w:rPr>
        <w:rFonts w:cs="Times New Roman"/>
      </w:rPr>
    </w:lvl>
  </w:abstractNum>
  <w:abstractNum w:abstractNumId="67" w15:restartNumberingAfterBreak="0">
    <w:nsid w:val="598D7E86"/>
    <w:multiLevelType w:val="singleLevel"/>
    <w:tmpl w:val="598D7E86"/>
    <w:lvl w:ilvl="0">
      <w:start w:val="1"/>
      <w:numFmt w:val="decimal"/>
      <w:suff w:val="nothing"/>
      <w:lvlText w:val="%1."/>
      <w:lvlJc w:val="left"/>
      <w:rPr>
        <w:rFonts w:cs="Times New Roman"/>
      </w:rPr>
    </w:lvl>
  </w:abstractNum>
  <w:abstractNum w:abstractNumId="68" w15:restartNumberingAfterBreak="0">
    <w:nsid w:val="598D7F61"/>
    <w:multiLevelType w:val="singleLevel"/>
    <w:tmpl w:val="598D7F61"/>
    <w:lvl w:ilvl="0">
      <w:start w:val="1"/>
      <w:numFmt w:val="decimal"/>
      <w:suff w:val="nothing"/>
      <w:lvlText w:val="%1."/>
      <w:lvlJc w:val="left"/>
      <w:rPr>
        <w:rFonts w:cs="Times New Roman"/>
      </w:rPr>
    </w:lvl>
  </w:abstractNum>
  <w:abstractNum w:abstractNumId="69" w15:restartNumberingAfterBreak="0">
    <w:nsid w:val="598D835C"/>
    <w:multiLevelType w:val="singleLevel"/>
    <w:tmpl w:val="598D835C"/>
    <w:lvl w:ilvl="0">
      <w:start w:val="1"/>
      <w:numFmt w:val="decimal"/>
      <w:suff w:val="nothing"/>
      <w:lvlText w:val="%1."/>
      <w:lvlJc w:val="left"/>
      <w:rPr>
        <w:rFonts w:cs="Times New Roman"/>
      </w:rPr>
    </w:lvl>
  </w:abstractNum>
  <w:abstractNum w:abstractNumId="70"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1" w15:restartNumberingAfterBreak="0">
    <w:nsid w:val="62A5181A"/>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2" w15:restartNumberingAfterBreak="0">
    <w:nsid w:val="68276FEF"/>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3" w15:restartNumberingAfterBreak="0">
    <w:nsid w:val="6AC02095"/>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4" w15:restartNumberingAfterBreak="0">
    <w:nsid w:val="703457E1"/>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5" w15:restartNumberingAfterBreak="0">
    <w:nsid w:val="76894930"/>
    <w:multiLevelType w:val="hybridMultilevel"/>
    <w:tmpl w:val="401E431C"/>
    <w:lvl w:ilvl="0" w:tplc="C1B24E2C">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76" w15:restartNumberingAfterBreak="0">
    <w:nsid w:val="779D1137"/>
    <w:multiLevelType w:val="hybridMultilevel"/>
    <w:tmpl w:val="DC5A123C"/>
    <w:lvl w:ilvl="0" w:tplc="62165F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7" w15:restartNumberingAfterBreak="0">
    <w:nsid w:val="7B4E2C4D"/>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8" w15:restartNumberingAfterBreak="0">
    <w:nsid w:val="7C581B6F"/>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79" w15:restartNumberingAfterBreak="0">
    <w:nsid w:val="7D976480"/>
    <w:multiLevelType w:val="hybridMultilevel"/>
    <w:tmpl w:val="565C8496"/>
    <w:lvl w:ilvl="0" w:tplc="0964A50C">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0" w15:restartNumberingAfterBreak="0">
    <w:nsid w:val="7D9929AA"/>
    <w:multiLevelType w:val="hybridMultilevel"/>
    <w:tmpl w:val="E6DE5A6C"/>
    <w:lvl w:ilvl="0" w:tplc="9B7A057C">
      <w:start w:val="1"/>
      <w:numFmt w:val="japaneseCounting"/>
      <w:lvlText w:val="（%1）"/>
      <w:lvlJc w:val="left"/>
      <w:pPr>
        <w:ind w:left="1245" w:hanging="720"/>
      </w:pPr>
      <w:rPr>
        <w:rFonts w:ascii="Times New Roman" w:hAnsi="Times New Roman" w:cs="Times New Roman" w:hint="default"/>
        <w:sz w:val="21"/>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num w:numId="1">
    <w:abstractNumId w:val="18"/>
  </w:num>
  <w:num w:numId="2">
    <w:abstractNumId w:val="25"/>
  </w:num>
  <w:num w:numId="3">
    <w:abstractNumId w:val="70"/>
  </w:num>
  <w:num w:numId="4">
    <w:abstractNumId w:val="40"/>
  </w:num>
  <w:num w:numId="5">
    <w:abstractNumId w:val="37"/>
  </w:num>
  <w:num w:numId="6">
    <w:abstractNumId w:val="72"/>
  </w:num>
  <w:num w:numId="7">
    <w:abstractNumId w:val="71"/>
  </w:num>
  <w:num w:numId="8">
    <w:abstractNumId w:val="30"/>
  </w:num>
  <w:num w:numId="9">
    <w:abstractNumId w:val="41"/>
  </w:num>
  <w:num w:numId="10">
    <w:abstractNumId w:val="42"/>
  </w:num>
  <w:num w:numId="11">
    <w:abstractNumId w:val="43"/>
  </w:num>
  <w:num w:numId="12">
    <w:abstractNumId w:val="17"/>
  </w:num>
  <w:num w:numId="13">
    <w:abstractNumId w:val="74"/>
  </w:num>
  <w:num w:numId="14">
    <w:abstractNumId w:val="11"/>
  </w:num>
  <w:num w:numId="15">
    <w:abstractNumId w:val="38"/>
  </w:num>
  <w:num w:numId="16">
    <w:abstractNumId w:val="29"/>
  </w:num>
  <w:num w:numId="17">
    <w:abstractNumId w:val="73"/>
  </w:num>
  <w:num w:numId="18">
    <w:abstractNumId w:val="36"/>
  </w:num>
  <w:num w:numId="19">
    <w:abstractNumId w:val="4"/>
  </w:num>
  <w:num w:numId="20">
    <w:abstractNumId w:val="16"/>
  </w:num>
  <w:num w:numId="21">
    <w:abstractNumId w:val="78"/>
  </w:num>
  <w:num w:numId="22">
    <w:abstractNumId w:val="80"/>
  </w:num>
  <w:num w:numId="23">
    <w:abstractNumId w:val="7"/>
  </w:num>
  <w:num w:numId="24">
    <w:abstractNumId w:val="13"/>
  </w:num>
  <w:num w:numId="25">
    <w:abstractNumId w:val="33"/>
  </w:num>
  <w:num w:numId="26">
    <w:abstractNumId w:val="26"/>
  </w:num>
  <w:num w:numId="27">
    <w:abstractNumId w:val="5"/>
  </w:num>
  <w:num w:numId="28">
    <w:abstractNumId w:val="76"/>
  </w:num>
  <w:num w:numId="29">
    <w:abstractNumId w:val="44"/>
  </w:num>
  <w:num w:numId="30">
    <w:abstractNumId w:val="2"/>
  </w:num>
  <w:num w:numId="31">
    <w:abstractNumId w:val="20"/>
  </w:num>
  <w:num w:numId="32">
    <w:abstractNumId w:val="77"/>
  </w:num>
  <w:num w:numId="33">
    <w:abstractNumId w:val="32"/>
  </w:num>
  <w:num w:numId="34">
    <w:abstractNumId w:val="79"/>
  </w:num>
  <w:num w:numId="35">
    <w:abstractNumId w:val="27"/>
  </w:num>
  <w:num w:numId="36">
    <w:abstractNumId w:val="31"/>
  </w:num>
  <w:num w:numId="37">
    <w:abstractNumId w:val="0"/>
  </w:num>
  <w:num w:numId="38">
    <w:abstractNumId w:val="28"/>
  </w:num>
  <w:num w:numId="39">
    <w:abstractNumId w:val="49"/>
  </w:num>
  <w:num w:numId="40">
    <w:abstractNumId w:val="22"/>
  </w:num>
  <w:num w:numId="41">
    <w:abstractNumId w:val="50"/>
  </w:num>
  <w:num w:numId="42">
    <w:abstractNumId w:val="51"/>
  </w:num>
  <w:num w:numId="43">
    <w:abstractNumId w:val="34"/>
  </w:num>
  <w:num w:numId="44">
    <w:abstractNumId w:val="52"/>
  </w:num>
  <w:num w:numId="45">
    <w:abstractNumId w:val="53"/>
  </w:num>
  <w:num w:numId="46">
    <w:abstractNumId w:val="10"/>
  </w:num>
  <w:num w:numId="47">
    <w:abstractNumId w:val="55"/>
  </w:num>
  <w:num w:numId="48">
    <w:abstractNumId w:val="54"/>
  </w:num>
  <w:num w:numId="49">
    <w:abstractNumId w:val="24"/>
  </w:num>
  <w:num w:numId="50">
    <w:abstractNumId w:val="45"/>
  </w:num>
  <w:num w:numId="51">
    <w:abstractNumId w:val="1"/>
  </w:num>
  <w:num w:numId="52">
    <w:abstractNumId w:val="46"/>
  </w:num>
  <w:num w:numId="53">
    <w:abstractNumId w:val="9"/>
  </w:num>
  <w:num w:numId="54">
    <w:abstractNumId w:val="14"/>
  </w:num>
  <w:num w:numId="55">
    <w:abstractNumId w:val="57"/>
  </w:num>
  <w:num w:numId="56">
    <w:abstractNumId w:val="58"/>
  </w:num>
  <w:num w:numId="57">
    <w:abstractNumId w:val="56"/>
  </w:num>
  <w:num w:numId="58">
    <w:abstractNumId w:val="59"/>
  </w:num>
  <w:num w:numId="59">
    <w:abstractNumId w:val="60"/>
  </w:num>
  <w:num w:numId="60">
    <w:abstractNumId w:val="61"/>
  </w:num>
  <w:num w:numId="61">
    <w:abstractNumId w:val="3"/>
  </w:num>
  <w:num w:numId="62">
    <w:abstractNumId w:val="12"/>
  </w:num>
  <w:num w:numId="63">
    <w:abstractNumId w:val="62"/>
  </w:num>
  <w:num w:numId="64">
    <w:abstractNumId w:val="64"/>
  </w:num>
  <w:num w:numId="65">
    <w:abstractNumId w:val="66"/>
  </w:num>
  <w:num w:numId="66">
    <w:abstractNumId w:val="35"/>
  </w:num>
  <w:num w:numId="67">
    <w:abstractNumId w:val="23"/>
  </w:num>
  <w:num w:numId="68">
    <w:abstractNumId w:val="6"/>
  </w:num>
  <w:num w:numId="69">
    <w:abstractNumId w:val="39"/>
  </w:num>
  <w:num w:numId="70">
    <w:abstractNumId w:val="19"/>
  </w:num>
  <w:num w:numId="71">
    <w:abstractNumId w:val="21"/>
  </w:num>
  <w:num w:numId="72">
    <w:abstractNumId w:val="15"/>
  </w:num>
  <w:num w:numId="73">
    <w:abstractNumId w:val="75"/>
  </w:num>
  <w:num w:numId="74">
    <w:abstractNumId w:val="65"/>
  </w:num>
  <w:num w:numId="75">
    <w:abstractNumId w:val="63"/>
  </w:num>
  <w:num w:numId="76">
    <w:abstractNumId w:val="67"/>
  </w:num>
  <w:num w:numId="77">
    <w:abstractNumId w:val="68"/>
  </w:num>
  <w:num w:numId="78">
    <w:abstractNumId w:val="69"/>
  </w:num>
  <w:num w:numId="79">
    <w:abstractNumId w:val="48"/>
  </w:num>
  <w:num w:numId="80">
    <w:abstractNumId w:val="47"/>
  </w:num>
  <w:num w:numId="81">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BE4"/>
    <w:rsid w:val="00000A9C"/>
    <w:rsid w:val="0001668E"/>
    <w:rsid w:val="00021FC8"/>
    <w:rsid w:val="00033C8D"/>
    <w:rsid w:val="000656CF"/>
    <w:rsid w:val="00094216"/>
    <w:rsid w:val="0009512F"/>
    <w:rsid w:val="000E3A71"/>
    <w:rsid w:val="00113601"/>
    <w:rsid w:val="001670C2"/>
    <w:rsid w:val="00195799"/>
    <w:rsid w:val="001A2421"/>
    <w:rsid w:val="001A2FD4"/>
    <w:rsid w:val="001A740C"/>
    <w:rsid w:val="00205D8A"/>
    <w:rsid w:val="002224D4"/>
    <w:rsid w:val="00236AAA"/>
    <w:rsid w:val="00242162"/>
    <w:rsid w:val="002533E9"/>
    <w:rsid w:val="00253F3F"/>
    <w:rsid w:val="00254152"/>
    <w:rsid w:val="002643B3"/>
    <w:rsid w:val="002810F2"/>
    <w:rsid w:val="002B138A"/>
    <w:rsid w:val="002C6CEF"/>
    <w:rsid w:val="002D20E2"/>
    <w:rsid w:val="002D2E12"/>
    <w:rsid w:val="00301EB1"/>
    <w:rsid w:val="00332B9B"/>
    <w:rsid w:val="00354C8C"/>
    <w:rsid w:val="00361CD2"/>
    <w:rsid w:val="00381017"/>
    <w:rsid w:val="003A587D"/>
    <w:rsid w:val="003B193F"/>
    <w:rsid w:val="003B566B"/>
    <w:rsid w:val="003B6182"/>
    <w:rsid w:val="003E460F"/>
    <w:rsid w:val="003F0DAC"/>
    <w:rsid w:val="003F6668"/>
    <w:rsid w:val="00420FB4"/>
    <w:rsid w:val="00422790"/>
    <w:rsid w:val="004273BA"/>
    <w:rsid w:val="00441B45"/>
    <w:rsid w:val="004563F7"/>
    <w:rsid w:val="00481A57"/>
    <w:rsid w:val="00483828"/>
    <w:rsid w:val="004A33E7"/>
    <w:rsid w:val="004B0F97"/>
    <w:rsid w:val="004C1636"/>
    <w:rsid w:val="004D3510"/>
    <w:rsid w:val="00513CBD"/>
    <w:rsid w:val="0052460D"/>
    <w:rsid w:val="00532426"/>
    <w:rsid w:val="00576E72"/>
    <w:rsid w:val="005B7BE8"/>
    <w:rsid w:val="00600550"/>
    <w:rsid w:val="00613212"/>
    <w:rsid w:val="006442AB"/>
    <w:rsid w:val="00662EF0"/>
    <w:rsid w:val="006647E5"/>
    <w:rsid w:val="0068652D"/>
    <w:rsid w:val="0069576A"/>
    <w:rsid w:val="006A0DB6"/>
    <w:rsid w:val="006C2F7E"/>
    <w:rsid w:val="006E73DB"/>
    <w:rsid w:val="00701D12"/>
    <w:rsid w:val="007033E7"/>
    <w:rsid w:val="00741596"/>
    <w:rsid w:val="00752B2B"/>
    <w:rsid w:val="00796D61"/>
    <w:rsid w:val="007B01C9"/>
    <w:rsid w:val="007C1901"/>
    <w:rsid w:val="007D1915"/>
    <w:rsid w:val="007F0A8D"/>
    <w:rsid w:val="007F3614"/>
    <w:rsid w:val="007F788E"/>
    <w:rsid w:val="00800E92"/>
    <w:rsid w:val="00804554"/>
    <w:rsid w:val="00837167"/>
    <w:rsid w:val="008574AD"/>
    <w:rsid w:val="008757D7"/>
    <w:rsid w:val="00882E0B"/>
    <w:rsid w:val="00886EF4"/>
    <w:rsid w:val="00890BE4"/>
    <w:rsid w:val="008965D4"/>
    <w:rsid w:val="008D1B80"/>
    <w:rsid w:val="008E4B70"/>
    <w:rsid w:val="008F0849"/>
    <w:rsid w:val="008F475D"/>
    <w:rsid w:val="00925E84"/>
    <w:rsid w:val="009265F1"/>
    <w:rsid w:val="00935ACA"/>
    <w:rsid w:val="00955894"/>
    <w:rsid w:val="009720E1"/>
    <w:rsid w:val="0099055C"/>
    <w:rsid w:val="009A2B68"/>
    <w:rsid w:val="009B6DA2"/>
    <w:rsid w:val="009C5A7F"/>
    <w:rsid w:val="009D77FA"/>
    <w:rsid w:val="009E2EA9"/>
    <w:rsid w:val="00A03917"/>
    <w:rsid w:val="00A3604B"/>
    <w:rsid w:val="00A538D7"/>
    <w:rsid w:val="00A570F5"/>
    <w:rsid w:val="00A57B0B"/>
    <w:rsid w:val="00A76E58"/>
    <w:rsid w:val="00AC1728"/>
    <w:rsid w:val="00AE30E0"/>
    <w:rsid w:val="00AF2FD6"/>
    <w:rsid w:val="00B057B5"/>
    <w:rsid w:val="00B23736"/>
    <w:rsid w:val="00B24A50"/>
    <w:rsid w:val="00B27174"/>
    <w:rsid w:val="00B301D0"/>
    <w:rsid w:val="00B36DC5"/>
    <w:rsid w:val="00B4158F"/>
    <w:rsid w:val="00B448BE"/>
    <w:rsid w:val="00B47875"/>
    <w:rsid w:val="00B531E4"/>
    <w:rsid w:val="00B54519"/>
    <w:rsid w:val="00B5542C"/>
    <w:rsid w:val="00B61348"/>
    <w:rsid w:val="00B61953"/>
    <w:rsid w:val="00B628A1"/>
    <w:rsid w:val="00B65A55"/>
    <w:rsid w:val="00B85EA2"/>
    <w:rsid w:val="00BD38F1"/>
    <w:rsid w:val="00BD4398"/>
    <w:rsid w:val="00BF0F44"/>
    <w:rsid w:val="00C01D86"/>
    <w:rsid w:val="00C36EF0"/>
    <w:rsid w:val="00C4292C"/>
    <w:rsid w:val="00C46531"/>
    <w:rsid w:val="00C657BD"/>
    <w:rsid w:val="00C84453"/>
    <w:rsid w:val="00C90E0B"/>
    <w:rsid w:val="00D1027F"/>
    <w:rsid w:val="00D57876"/>
    <w:rsid w:val="00D74B47"/>
    <w:rsid w:val="00DA3BB9"/>
    <w:rsid w:val="00DA74AB"/>
    <w:rsid w:val="00DB0FFB"/>
    <w:rsid w:val="00DD5A83"/>
    <w:rsid w:val="00DE1108"/>
    <w:rsid w:val="00DE7420"/>
    <w:rsid w:val="00E15AD1"/>
    <w:rsid w:val="00E36BEE"/>
    <w:rsid w:val="00E52834"/>
    <w:rsid w:val="00E82ACE"/>
    <w:rsid w:val="00E8748D"/>
    <w:rsid w:val="00ED18B2"/>
    <w:rsid w:val="00EE2695"/>
    <w:rsid w:val="00EF1D0B"/>
    <w:rsid w:val="00F06B8D"/>
    <w:rsid w:val="00F2684A"/>
    <w:rsid w:val="00F62AC4"/>
    <w:rsid w:val="00F74352"/>
    <w:rsid w:val="00FA4704"/>
    <w:rsid w:val="00FA5E6B"/>
    <w:rsid w:val="00FE15A6"/>
    <w:rsid w:val="1EAC6A3D"/>
    <w:rsid w:val="23C3428F"/>
    <w:rsid w:val="264254F1"/>
    <w:rsid w:val="29720348"/>
    <w:rsid w:val="45B6089C"/>
    <w:rsid w:val="4CC502F2"/>
    <w:rsid w:val="571A0F32"/>
    <w:rsid w:val="5DE1180C"/>
    <w:rsid w:val="6514362A"/>
    <w:rsid w:val="76DE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7E5EE8"/>
  <w15:docId w15:val="{2E04C6CE-2CD9-B24D-AEA0-5BF6D77C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B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35ACA"/>
    <w:pPr>
      <w:ind w:leftChars="2500" w:left="100"/>
    </w:pPr>
  </w:style>
  <w:style w:type="character" w:customStyle="1" w:styleId="a4">
    <w:name w:val="日期 字符"/>
    <w:link w:val="a3"/>
    <w:uiPriority w:val="99"/>
    <w:locked/>
    <w:rsid w:val="00935ACA"/>
    <w:rPr>
      <w:rFonts w:cs="Times New Roman"/>
      <w:kern w:val="2"/>
      <w:sz w:val="24"/>
    </w:rPr>
  </w:style>
  <w:style w:type="table" w:styleId="a5">
    <w:name w:val="Table Grid"/>
    <w:basedOn w:val="a1"/>
    <w:uiPriority w:val="99"/>
    <w:rsid w:val="00A5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2684A"/>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F2684A"/>
    <w:rPr>
      <w:rFonts w:cs="Times New Roman"/>
      <w:kern w:val="2"/>
      <w:sz w:val="18"/>
    </w:rPr>
  </w:style>
  <w:style w:type="paragraph" w:styleId="a8">
    <w:name w:val="footer"/>
    <w:basedOn w:val="a"/>
    <w:link w:val="a9"/>
    <w:uiPriority w:val="99"/>
    <w:rsid w:val="00F2684A"/>
    <w:pPr>
      <w:tabs>
        <w:tab w:val="center" w:pos="4153"/>
        <w:tab w:val="right" w:pos="8306"/>
      </w:tabs>
      <w:snapToGrid w:val="0"/>
      <w:jc w:val="left"/>
    </w:pPr>
    <w:rPr>
      <w:sz w:val="18"/>
      <w:szCs w:val="18"/>
    </w:rPr>
  </w:style>
  <w:style w:type="character" w:customStyle="1" w:styleId="a9">
    <w:name w:val="页脚 字符"/>
    <w:link w:val="a8"/>
    <w:uiPriority w:val="99"/>
    <w:locked/>
    <w:rsid w:val="00F2684A"/>
    <w:rPr>
      <w:rFonts w:cs="Times New Roman"/>
      <w:kern w:val="2"/>
      <w:sz w:val="18"/>
    </w:rPr>
  </w:style>
  <w:style w:type="paragraph" w:styleId="aa">
    <w:name w:val="Balloon Text"/>
    <w:basedOn w:val="a"/>
    <w:link w:val="ab"/>
    <w:uiPriority w:val="99"/>
    <w:rsid w:val="00F2684A"/>
    <w:rPr>
      <w:sz w:val="18"/>
      <w:szCs w:val="18"/>
    </w:rPr>
  </w:style>
  <w:style w:type="character" w:customStyle="1" w:styleId="ab">
    <w:name w:val="批注框文本 字符"/>
    <w:link w:val="aa"/>
    <w:uiPriority w:val="99"/>
    <w:locked/>
    <w:rsid w:val="00F2684A"/>
    <w:rPr>
      <w:rFonts w:cs="Times New Roman"/>
      <w:kern w:val="2"/>
      <w:sz w:val="18"/>
    </w:rPr>
  </w:style>
  <w:style w:type="character" w:styleId="ac">
    <w:name w:val="Hyperlink"/>
    <w:uiPriority w:val="99"/>
    <w:rsid w:val="008F0849"/>
    <w:rPr>
      <w:rFonts w:cs="Times New Roman"/>
      <w:color w:val="0000FF"/>
      <w:u w:val="single"/>
    </w:rPr>
  </w:style>
  <w:style w:type="paragraph" w:styleId="ad">
    <w:name w:val="List Paragraph"/>
    <w:basedOn w:val="a"/>
    <w:uiPriority w:val="99"/>
    <w:qFormat/>
    <w:rsid w:val="00752B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5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AF9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8184</Words>
  <Characters>46651</Characters>
  <Application>Microsoft Office Word</Application>
  <DocSecurity>0</DocSecurity>
  <Lines>388</Lines>
  <Paragraphs>109</Paragraphs>
  <ScaleCrop>false</ScaleCrop>
  <Company>Sky123.Org</Company>
  <LinksUpToDate>false</LinksUpToDate>
  <CharactersWithSpaces>54726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Liu Jun</cp:lastModifiedBy>
  <cp:revision>4</cp:revision>
  <cp:lastPrinted>2017-10-10T03:31:00Z</cp:lastPrinted>
  <dcterms:created xsi:type="dcterms:W3CDTF">2023-02-19T02:57:00Z</dcterms:created>
  <dcterms:modified xsi:type="dcterms:W3CDTF">2023-02-19T03:00:00Z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