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Times New Roman"/>
          <w:b/>
          <w:color w:val="auto"/>
          <w:sz w:val="36"/>
          <w:szCs w:val="36"/>
        </w:rPr>
      </w:pPr>
      <w:r>
        <w:rPr>
          <w:rFonts w:ascii="黑体" w:eastAsia="黑体" w:cs="Times New Roman"/>
          <w:b/>
          <w:color w:val="auto"/>
          <w:sz w:val="36"/>
          <w:szCs w:val="36"/>
        </w:rPr>
        <w:t>《</w:t>
      </w:r>
      <w:r>
        <w:rPr>
          <w:rFonts w:hint="eastAsia" w:ascii="黑体" w:eastAsia="黑体" w:cs="Times New Roman"/>
          <w:b/>
          <w:color w:val="auto"/>
          <w:sz w:val="36"/>
          <w:szCs w:val="36"/>
        </w:rPr>
        <w:t>监督学</w:t>
      </w:r>
      <w:bookmarkStart w:id="0" w:name="_GoBack"/>
      <w:bookmarkEnd w:id="0"/>
      <w:r>
        <w:rPr>
          <w:rFonts w:ascii="黑体" w:eastAsia="黑体" w:cs="Times New Roman"/>
          <w:b/>
          <w:color w:val="auto"/>
          <w:sz w:val="36"/>
          <w:szCs w:val="36"/>
        </w:rPr>
        <w:t>》课程教学大纲</w:t>
      </w:r>
    </w:p>
    <w:p/>
    <w:p>
      <w:pPr>
        <w:spacing w:line="360" w:lineRule="exact"/>
        <w:rPr>
          <w:rFonts w:ascii="黑体" w:eastAsia="黑体"/>
          <w:sz w:val="24"/>
        </w:rPr>
      </w:pPr>
      <w:r>
        <w:rPr>
          <w:rFonts w:hint="eastAsia" w:ascii="黑体" w:eastAsia="黑体"/>
          <w:sz w:val="24"/>
        </w:rPr>
        <w:t>一、课程基本信息</w:t>
      </w:r>
    </w:p>
    <w:p>
      <w:pPr>
        <w:spacing w:line="360" w:lineRule="exact"/>
        <w:ind w:firstLine="480" w:firstLineChars="200"/>
        <w:rPr>
          <w:sz w:val="24"/>
        </w:rPr>
      </w:pPr>
      <w:r>
        <w:rPr>
          <w:sz w:val="24"/>
        </w:rPr>
        <w:t>课程名称：</w:t>
      </w:r>
      <w:r>
        <w:rPr>
          <w:rFonts w:hint="eastAsia"/>
          <w:sz w:val="24"/>
        </w:rPr>
        <w:t>监督学</w:t>
      </w:r>
    </w:p>
    <w:p>
      <w:pPr>
        <w:tabs>
          <w:tab w:val="left" w:pos="0"/>
        </w:tabs>
        <w:spacing w:line="360" w:lineRule="exact"/>
        <w:ind w:firstLine="480" w:firstLineChars="200"/>
        <w:rPr>
          <w:sz w:val="24"/>
        </w:rPr>
      </w:pPr>
      <w:r>
        <w:rPr>
          <w:sz w:val="24"/>
        </w:rPr>
        <w:t>课程类别：专业课</w:t>
      </w:r>
    </w:p>
    <w:p>
      <w:pPr>
        <w:tabs>
          <w:tab w:val="left" w:pos="0"/>
        </w:tabs>
        <w:spacing w:line="360" w:lineRule="exact"/>
        <w:ind w:firstLine="480" w:firstLineChars="200"/>
        <w:rPr>
          <w:sz w:val="24"/>
        </w:rPr>
      </w:pPr>
      <w:r>
        <w:rPr>
          <w:sz w:val="24"/>
        </w:rPr>
        <w:t>学    时：48</w:t>
      </w:r>
    </w:p>
    <w:p>
      <w:pPr>
        <w:tabs>
          <w:tab w:val="left" w:pos="0"/>
        </w:tabs>
        <w:spacing w:line="360" w:lineRule="exact"/>
        <w:ind w:firstLine="480" w:firstLineChars="200"/>
        <w:rPr>
          <w:sz w:val="24"/>
        </w:rPr>
      </w:pPr>
      <w:r>
        <w:rPr>
          <w:sz w:val="24"/>
        </w:rPr>
        <w:t>学    分：3</w:t>
      </w:r>
    </w:p>
    <w:p>
      <w:pPr>
        <w:widowControl/>
        <w:tabs>
          <w:tab w:val="left" w:pos="0"/>
        </w:tabs>
        <w:spacing w:line="360" w:lineRule="exact"/>
        <w:ind w:firstLine="480" w:firstLineChars="200"/>
        <w:rPr>
          <w:color w:val="000000"/>
          <w:kern w:val="0"/>
          <w:sz w:val="24"/>
        </w:rPr>
      </w:pPr>
      <w:r>
        <w:rPr>
          <w:color w:val="000000"/>
          <w:kern w:val="0"/>
          <w:sz w:val="24"/>
        </w:rPr>
        <w:t>适用对象：审计学</w:t>
      </w:r>
    </w:p>
    <w:p>
      <w:pPr>
        <w:widowControl/>
        <w:tabs>
          <w:tab w:val="left" w:pos="0"/>
        </w:tabs>
        <w:spacing w:line="360" w:lineRule="exact"/>
        <w:ind w:firstLine="480" w:firstLineChars="200"/>
        <w:rPr>
          <w:color w:val="000000"/>
          <w:kern w:val="0"/>
          <w:sz w:val="24"/>
        </w:rPr>
      </w:pPr>
      <w:r>
        <w:rPr>
          <w:color w:val="000000"/>
          <w:kern w:val="0"/>
          <w:sz w:val="24"/>
        </w:rPr>
        <w:t>考核方式：</w:t>
      </w:r>
      <w:r>
        <w:rPr>
          <w:sz w:val="24"/>
        </w:rPr>
        <w:t>考查</w:t>
      </w:r>
    </w:p>
    <w:p>
      <w:pPr>
        <w:tabs>
          <w:tab w:val="left" w:pos="0"/>
        </w:tabs>
        <w:spacing w:line="360" w:lineRule="exact"/>
        <w:ind w:firstLine="480" w:firstLineChars="200"/>
        <w:rPr>
          <w:sz w:val="24"/>
        </w:rPr>
      </w:pPr>
      <w:r>
        <w:rPr>
          <w:sz w:val="24"/>
        </w:rPr>
        <w:t>先修课程：</w:t>
      </w:r>
      <w:r>
        <w:rPr>
          <w:rFonts w:hint="eastAsia"/>
          <w:sz w:val="24"/>
        </w:rPr>
        <w:t>政府审计、管理学</w:t>
      </w:r>
    </w:p>
    <w:p>
      <w:pPr>
        <w:tabs>
          <w:tab w:val="left" w:pos="0"/>
        </w:tabs>
        <w:spacing w:line="360" w:lineRule="exact"/>
        <w:ind w:firstLine="480" w:firstLineChars="200"/>
        <w:rPr>
          <w:sz w:val="24"/>
        </w:rPr>
      </w:pPr>
    </w:p>
    <w:p>
      <w:pPr>
        <w:spacing w:line="360" w:lineRule="exact"/>
        <w:rPr>
          <w:rFonts w:ascii="黑体" w:eastAsia="黑体"/>
          <w:sz w:val="24"/>
        </w:rPr>
      </w:pPr>
      <w:r>
        <w:rPr>
          <w:rFonts w:hint="eastAsia" w:ascii="黑体" w:eastAsia="黑体"/>
          <w:sz w:val="24"/>
        </w:rPr>
        <w:t>二、课程简介</w:t>
      </w:r>
    </w:p>
    <w:p>
      <w:pPr>
        <w:spacing w:line="360" w:lineRule="exact"/>
        <w:ind w:firstLine="480" w:firstLineChars="200"/>
        <w:rPr>
          <w:sz w:val="24"/>
        </w:rPr>
      </w:pPr>
      <w:r>
        <w:rPr>
          <w:rFonts w:hint="eastAsia"/>
          <w:sz w:val="24"/>
        </w:rPr>
        <w:t>2014年10月，党的十八届四中全会</w:t>
      </w:r>
      <w:r>
        <w:rPr>
          <w:sz w:val="24"/>
        </w:rPr>
        <w:t>首次专题讨论依法治国问题</w:t>
      </w:r>
      <w:r>
        <w:rPr>
          <w:rFonts w:hint="eastAsia"/>
          <w:sz w:val="24"/>
        </w:rPr>
        <w:t>，审议通过了</w:t>
      </w:r>
      <w:r>
        <w:rPr>
          <w:sz w:val="24"/>
        </w:rPr>
        <w:t>《</w:t>
      </w:r>
      <w:r>
        <w:fldChar w:fldCharType="begin"/>
      </w:r>
      <w:r>
        <w:instrText xml:space="preserve"> HYPERLINK "https://baike.baidu.com/item/%E4%B8%AD%E5%85%B1%E4%B8%AD%E5%A4%AE%E5%85%B3%E4%BA%8E%E5%85%A8%E9%9D%A2%E6%8E%A8%E8%BF%9B%E4%BE%9D%E6%B3%95%E6%B2%BB%E5%9B%BD%E8%8B%A5%E5%B9%B2%E9%87%8D%E5%A4%A7%E9%97%AE%E9%A2%98%E7%9A%84%E5%86%B3%E5%AE%9A" \t "https://baike.baidu.com/item/%E5%85%A8%E9%9D%A2%E4%BE%9D%E6%B3%95%E6%B2%BB%E5%9B%BD/_blank" </w:instrText>
      </w:r>
      <w:r>
        <w:fldChar w:fldCharType="separate"/>
      </w:r>
      <w:r>
        <w:rPr>
          <w:sz w:val="24"/>
        </w:rPr>
        <w:t>中共中央关于全面推进依法治国若干重大问题的决定</w:t>
      </w:r>
      <w:r>
        <w:rPr>
          <w:sz w:val="24"/>
        </w:rPr>
        <w:fldChar w:fldCharType="end"/>
      </w:r>
      <w:r>
        <w:rPr>
          <w:sz w:val="24"/>
        </w:rPr>
        <w:t>》，</w:t>
      </w:r>
      <w:r>
        <w:rPr>
          <w:rFonts w:hint="eastAsia"/>
          <w:sz w:val="24"/>
        </w:rPr>
        <w:t>吹响了</w:t>
      </w:r>
      <w:r>
        <w:rPr>
          <w:sz w:val="24"/>
        </w:rPr>
        <w:t>全面推进依法治国</w:t>
      </w:r>
      <w:r>
        <w:rPr>
          <w:rFonts w:hint="eastAsia"/>
          <w:sz w:val="24"/>
        </w:rPr>
        <w:t>的号角</w:t>
      </w:r>
      <w:r>
        <w:rPr>
          <w:sz w:val="24"/>
        </w:rPr>
        <w:t>，</w:t>
      </w:r>
      <w:r>
        <w:rPr>
          <w:rFonts w:hint="eastAsia"/>
          <w:sz w:val="24"/>
        </w:rPr>
        <w:t>推动</w:t>
      </w:r>
      <w:r>
        <w:rPr>
          <w:sz w:val="24"/>
        </w:rPr>
        <w:t>国家治理领域</w:t>
      </w:r>
      <w:r>
        <w:rPr>
          <w:rFonts w:hint="eastAsia"/>
          <w:sz w:val="24"/>
        </w:rPr>
        <w:t>展开</w:t>
      </w:r>
      <w:r>
        <w:rPr>
          <w:sz w:val="24"/>
        </w:rPr>
        <w:t>一场广泛而深刻的</w:t>
      </w:r>
      <w:r>
        <w:rPr>
          <w:rFonts w:hint="eastAsia"/>
          <w:sz w:val="24"/>
        </w:rPr>
        <w:t>变革</w:t>
      </w:r>
      <w:r>
        <w:rPr>
          <w:sz w:val="24"/>
        </w:rPr>
        <w:t>。</w:t>
      </w:r>
      <w:r>
        <w:rPr>
          <w:rFonts w:hint="eastAsia"/>
          <w:sz w:val="24"/>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w:t>
      </w:r>
      <w:r>
        <w:fldChar w:fldCharType="begin"/>
      </w:r>
      <w:r>
        <w:instrText xml:space="preserve"> HYPERLINK "https://baike.baidu.com/item/%E6%B3%95%E6%B2%BB%E6%94%BF%E5%BA%9C" \t "https://baike.baidu.com/item/%E5%85%A8%E9%9D%A2%E4%BE%9D%E6%B3%95%E6%B2%BB%E5%9B%BD/_blank" </w:instrText>
      </w:r>
      <w:r>
        <w:fldChar w:fldCharType="separate"/>
      </w:r>
      <w:r>
        <w:rPr>
          <w:sz w:val="24"/>
        </w:rPr>
        <w:t>法治政府</w:t>
      </w:r>
      <w:r>
        <w:rPr>
          <w:sz w:val="24"/>
        </w:rPr>
        <w:fldChar w:fldCharType="end"/>
      </w:r>
      <w:r>
        <w:rPr>
          <w:sz w:val="24"/>
        </w:rPr>
        <w:t>、法治社会一体建设，实现科学立法、严格执法、公正司法、全民守法，促进国家治理体系和治理能力现代化。</w:t>
      </w:r>
    </w:p>
    <w:p>
      <w:pPr>
        <w:spacing w:line="360" w:lineRule="exact"/>
        <w:ind w:firstLine="480" w:firstLineChars="200"/>
        <w:rPr>
          <w:sz w:val="24"/>
        </w:rPr>
      </w:pPr>
      <w:r>
        <w:rPr>
          <w:rFonts w:hint="eastAsia"/>
          <w:sz w:val="24"/>
        </w:rPr>
        <w:t>2019年10月，党的十九届四中全会审议通过了《中共中央关于坚持和完善中国特色社会主义制度、推进国家治理体系和治理能力现代化若干重大问题的决定》，指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党和国家监督体系作为中国特社会主义制度的重要组成部分，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pPr>
        <w:spacing w:line="360" w:lineRule="exact"/>
        <w:ind w:firstLine="480" w:firstLineChars="200"/>
        <w:rPr>
          <w:rFonts w:hint="eastAsia"/>
          <w:sz w:val="24"/>
        </w:rPr>
      </w:pPr>
      <w:r>
        <w:rPr>
          <w:sz w:val="24"/>
        </w:rPr>
        <w:t>2022</w:t>
      </w:r>
      <w:r>
        <w:rPr>
          <w:rFonts w:hint="eastAsia"/>
          <w:sz w:val="24"/>
        </w:rPr>
        <w:t>年1</w:t>
      </w:r>
      <w:r>
        <w:rPr>
          <w:sz w:val="24"/>
        </w:rPr>
        <w:t>0</w:t>
      </w:r>
      <w:r>
        <w:rPr>
          <w:rFonts w:hint="eastAsia"/>
          <w:sz w:val="24"/>
        </w:rPr>
        <w:t>月，党的二十大报告指出，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spacing w:line="360" w:lineRule="exact"/>
        <w:ind w:firstLine="480" w:firstLineChars="200"/>
        <w:rPr>
          <w:sz w:val="24"/>
        </w:rPr>
      </w:pPr>
      <w:r>
        <w:rPr>
          <w:rFonts w:hint="eastAsia"/>
          <w:sz w:val="24"/>
        </w:rPr>
        <w:t>在上述背景下，会计学院审计系开展监督学的教研活动，着重研究监督理论与监督思想、监督体制与监督机制、监督历史与监督演进、监督方式与监督程序，并揭示监督发展规律的综合性社会科学。监督学涉及政治学、行政学、法学、管理学和经济学等多学科的理论与方法，是一门综合性、边缘性和交叉性的学科。本课程教学的目标是使学生在充分了解中外监督思想理论、不同国家监督体制和运行机制的基础上，对我国权力制约监督与廉政建设的实践有一个系统的认识和全面的了解。同时，从预防的视角，深刻了解政府决策失误、不依法行政的制度原因及其危害性，从监督的视角提出完善我国权力制约监督的政策性建议与制度构想，使学生进一步增强勤政廉政意识，实现专业技能与综合素养的全面提升。</w:t>
      </w:r>
    </w:p>
    <w:p>
      <w:pPr>
        <w:spacing w:line="360" w:lineRule="exact"/>
        <w:ind w:firstLine="480" w:firstLineChars="200"/>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tabs>
          <w:tab w:val="left" w:pos="0"/>
        </w:tabs>
        <w:spacing w:line="360" w:lineRule="exact"/>
        <w:ind w:firstLine="480" w:firstLineChars="200"/>
        <w:rPr>
          <w:rFonts w:ascii="宋体" w:hAnsi="宋体"/>
          <w:sz w:val="24"/>
        </w:rPr>
      </w:pPr>
      <w:r>
        <w:rPr>
          <w:rFonts w:hint="eastAsia" w:ascii="宋体" w:hAnsi="宋体"/>
          <w:sz w:val="24"/>
        </w:rPr>
        <w:t>课程性质：专业选修课（审计学专业）</w:t>
      </w:r>
    </w:p>
    <w:p>
      <w:pPr>
        <w:tabs>
          <w:tab w:val="left" w:pos="0"/>
        </w:tabs>
        <w:spacing w:line="360" w:lineRule="exact"/>
        <w:ind w:firstLine="480" w:firstLineChars="200"/>
        <w:rPr>
          <w:rFonts w:ascii="宋体" w:hAnsi="宋体"/>
          <w:sz w:val="24"/>
        </w:rPr>
      </w:pPr>
      <w:r>
        <w:rPr>
          <w:rFonts w:hint="eastAsia" w:ascii="宋体" w:hAnsi="宋体"/>
          <w:sz w:val="24"/>
        </w:rPr>
        <w:t>教学目的：</w:t>
      </w:r>
    </w:p>
    <w:p>
      <w:pPr>
        <w:tabs>
          <w:tab w:val="left" w:pos="0"/>
        </w:tabs>
        <w:spacing w:line="360" w:lineRule="exact"/>
        <w:ind w:firstLine="480" w:firstLineChars="200"/>
        <w:rPr>
          <w:rFonts w:ascii="宋体" w:hAnsi="宋体"/>
          <w:sz w:val="24"/>
        </w:rPr>
      </w:pPr>
      <w:r>
        <w:rPr>
          <w:rFonts w:hint="eastAsia" w:ascii="宋体" w:hAnsi="宋体"/>
          <w:sz w:val="24"/>
        </w:rPr>
        <w:t>1.通过监督学的学习和训练，使学生深刻领会和系统掌握马克思主义、毛泽东思想、邓小平理论、三个代表思想、科学发展观、习近平新时代中国特色社会主义思想关于监督的思想、观点和方法，牢固树立正确的权力观、勤政廉政观。</w:t>
      </w:r>
    </w:p>
    <w:p>
      <w:pPr>
        <w:tabs>
          <w:tab w:val="left" w:pos="0"/>
        </w:tabs>
        <w:spacing w:line="360" w:lineRule="exact"/>
        <w:ind w:firstLine="480" w:firstLineChars="200"/>
        <w:rPr>
          <w:rFonts w:ascii="宋体" w:hAnsi="宋体"/>
          <w:sz w:val="24"/>
        </w:rPr>
      </w:pPr>
      <w:r>
        <w:rPr>
          <w:rFonts w:hint="eastAsia" w:ascii="宋体" w:hAnsi="宋体"/>
          <w:sz w:val="24"/>
        </w:rPr>
        <w:t>2.通过监督学的学习和训练，使学生切实掌握基本的监督理论、监督模式与监督方法，从而具备一定的分析研究我国监督系统运行机制、权力制约与监督制度、廉政建设与反腐败基本问题的能力。</w:t>
      </w:r>
    </w:p>
    <w:p>
      <w:pPr>
        <w:tabs>
          <w:tab w:val="left" w:pos="0"/>
        </w:tabs>
        <w:spacing w:line="360" w:lineRule="exact"/>
        <w:ind w:firstLine="480" w:firstLineChars="200"/>
        <w:rPr>
          <w:rFonts w:ascii="宋体" w:hAnsi="宋体"/>
          <w:sz w:val="24"/>
        </w:rPr>
      </w:pPr>
      <w:r>
        <w:rPr>
          <w:rFonts w:hint="eastAsia" w:ascii="宋体" w:hAnsi="宋体"/>
          <w:sz w:val="24"/>
        </w:rPr>
        <w:t>3.通过监督学的学习和训练，使学生在学习过程中，增强明辨是非、抵御腐败侵袭的防范能力，树立依法行政和高效施政的理念。</w:t>
      </w:r>
    </w:p>
    <w:p>
      <w:pPr>
        <w:tabs>
          <w:tab w:val="left" w:pos="0"/>
        </w:tabs>
        <w:spacing w:line="360" w:lineRule="exact"/>
        <w:ind w:firstLine="480" w:firstLineChars="200"/>
        <w:rPr>
          <w:rFonts w:ascii="宋体" w:hAnsi="宋体"/>
          <w:sz w:val="24"/>
        </w:rPr>
      </w:pPr>
      <w:r>
        <w:rPr>
          <w:rFonts w:hint="eastAsia" w:ascii="宋体" w:hAnsi="宋体"/>
          <w:sz w:val="24"/>
        </w:rPr>
        <w:t>4.通过监督学的学习和训练，使学生全面了解中外监督制度的发展演变，能够从历史的视角掌握监督制度的发展脉络。</w:t>
      </w:r>
    </w:p>
    <w:p>
      <w:pPr>
        <w:tabs>
          <w:tab w:val="left" w:pos="0"/>
        </w:tabs>
        <w:spacing w:line="360" w:lineRule="exact"/>
        <w:ind w:firstLine="480" w:firstLineChars="200"/>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四、教学内容及要求</w:t>
      </w:r>
    </w:p>
    <w:p>
      <w:pPr>
        <w:spacing w:line="360" w:lineRule="exact"/>
        <w:ind w:firstLine="482" w:firstLineChars="200"/>
        <w:rPr>
          <w:b/>
          <w:sz w:val="24"/>
        </w:rPr>
      </w:pPr>
      <w:r>
        <w:rPr>
          <w:rFonts w:hint="eastAsia"/>
          <w:b/>
          <w:sz w:val="24"/>
        </w:rPr>
        <w:t>第一章  监督学概述</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1.了解监督的基本内涵和特征</w:t>
      </w:r>
    </w:p>
    <w:p>
      <w:pPr>
        <w:spacing w:line="360" w:lineRule="exact"/>
        <w:ind w:firstLine="480" w:firstLineChars="200"/>
        <w:rPr>
          <w:sz w:val="24"/>
        </w:rPr>
      </w:pPr>
      <w:r>
        <w:rPr>
          <w:rFonts w:hint="eastAsia"/>
          <w:sz w:val="24"/>
        </w:rPr>
        <w:t>　　2.理解监督的功能和监督的分类</w:t>
      </w:r>
    </w:p>
    <w:p>
      <w:pPr>
        <w:spacing w:line="360" w:lineRule="exact"/>
        <w:ind w:firstLine="480" w:firstLineChars="200"/>
        <w:rPr>
          <w:sz w:val="24"/>
        </w:rPr>
      </w:pPr>
      <w:r>
        <w:rPr>
          <w:rFonts w:hint="eastAsia"/>
          <w:sz w:val="24"/>
        </w:rPr>
        <w:t>　　3.掌握监督各项基本原则的内涵</w:t>
      </w:r>
    </w:p>
    <w:p>
      <w:pPr>
        <w:spacing w:line="360" w:lineRule="exact"/>
        <w:ind w:firstLine="480" w:firstLineChars="200"/>
        <w:rPr>
          <w:sz w:val="24"/>
        </w:rPr>
      </w:pPr>
      <w:r>
        <w:rPr>
          <w:rFonts w:hint="eastAsia"/>
          <w:sz w:val="24"/>
        </w:rPr>
        <w:t>　　4.清晰认识腐败产生的根源</w:t>
      </w:r>
    </w:p>
    <w:p>
      <w:pPr>
        <w:spacing w:line="360" w:lineRule="exact"/>
        <w:ind w:firstLine="480" w:firstLineChars="200"/>
        <w:rPr>
          <w:sz w:val="24"/>
        </w:rPr>
      </w:pPr>
      <w:r>
        <w:rPr>
          <w:rFonts w:hint="eastAsia"/>
          <w:sz w:val="24"/>
        </w:rPr>
        <w:t>　　5.了解监督学的一般知识</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权力、腐败与监督</w:t>
      </w:r>
    </w:p>
    <w:p>
      <w:pPr>
        <w:spacing w:line="360" w:lineRule="exact"/>
        <w:ind w:firstLine="480" w:firstLineChars="200"/>
        <w:rPr>
          <w:sz w:val="24"/>
        </w:rPr>
      </w:pPr>
      <w:r>
        <w:rPr>
          <w:rFonts w:hint="eastAsia"/>
          <w:sz w:val="24"/>
        </w:rPr>
        <w:t>　　一、权力的涵义和特征</w:t>
      </w:r>
    </w:p>
    <w:p>
      <w:pPr>
        <w:spacing w:line="360" w:lineRule="exact"/>
        <w:ind w:firstLine="480" w:firstLineChars="200"/>
        <w:rPr>
          <w:sz w:val="24"/>
        </w:rPr>
      </w:pPr>
      <w:r>
        <w:rPr>
          <w:rFonts w:hint="eastAsia"/>
          <w:sz w:val="24"/>
        </w:rPr>
        <w:t>　　二、腐败的涵义、特征与产生根源</w:t>
      </w:r>
    </w:p>
    <w:p>
      <w:pPr>
        <w:spacing w:line="360" w:lineRule="exact"/>
        <w:ind w:firstLine="480" w:firstLineChars="200"/>
        <w:rPr>
          <w:sz w:val="24"/>
        </w:rPr>
      </w:pPr>
      <w:r>
        <w:rPr>
          <w:rFonts w:hint="eastAsia"/>
          <w:sz w:val="24"/>
        </w:rPr>
        <w:t>　　三、监督的涵义和特征</w:t>
      </w:r>
    </w:p>
    <w:p>
      <w:pPr>
        <w:spacing w:line="360" w:lineRule="exact"/>
        <w:ind w:firstLine="480" w:firstLineChars="200"/>
        <w:rPr>
          <w:sz w:val="24"/>
        </w:rPr>
      </w:pPr>
      <w:r>
        <w:rPr>
          <w:rFonts w:hint="eastAsia"/>
          <w:sz w:val="24"/>
        </w:rPr>
        <w:t>　　第二节  监督的功能</w:t>
      </w:r>
    </w:p>
    <w:p>
      <w:pPr>
        <w:spacing w:line="360" w:lineRule="exact"/>
        <w:ind w:firstLine="480" w:firstLineChars="200"/>
        <w:rPr>
          <w:sz w:val="24"/>
        </w:rPr>
      </w:pPr>
      <w:r>
        <w:rPr>
          <w:rFonts w:hint="eastAsia"/>
          <w:sz w:val="24"/>
        </w:rPr>
        <w:t>　　一、预防功能</w:t>
      </w:r>
    </w:p>
    <w:p>
      <w:pPr>
        <w:spacing w:line="360" w:lineRule="exact"/>
        <w:ind w:firstLine="480" w:firstLineChars="200"/>
        <w:rPr>
          <w:sz w:val="24"/>
        </w:rPr>
      </w:pPr>
      <w:r>
        <w:rPr>
          <w:rFonts w:hint="eastAsia"/>
          <w:sz w:val="24"/>
        </w:rPr>
        <w:t>　　二、制约功能</w:t>
      </w:r>
    </w:p>
    <w:p>
      <w:pPr>
        <w:spacing w:line="360" w:lineRule="exact"/>
        <w:ind w:firstLine="480" w:firstLineChars="200"/>
        <w:rPr>
          <w:sz w:val="24"/>
        </w:rPr>
      </w:pPr>
      <w:r>
        <w:rPr>
          <w:rFonts w:hint="eastAsia"/>
          <w:sz w:val="24"/>
        </w:rPr>
        <w:t>　　三、校正功能</w:t>
      </w:r>
    </w:p>
    <w:p>
      <w:pPr>
        <w:spacing w:line="360" w:lineRule="exact"/>
        <w:ind w:firstLine="480" w:firstLineChars="200"/>
        <w:rPr>
          <w:sz w:val="24"/>
        </w:rPr>
      </w:pPr>
      <w:r>
        <w:rPr>
          <w:rFonts w:hint="eastAsia"/>
          <w:sz w:val="24"/>
        </w:rPr>
        <w:t>　　四、救济功能</w:t>
      </w:r>
    </w:p>
    <w:p>
      <w:pPr>
        <w:spacing w:line="360" w:lineRule="exact"/>
        <w:ind w:firstLine="480" w:firstLineChars="200"/>
        <w:rPr>
          <w:sz w:val="24"/>
        </w:rPr>
      </w:pPr>
      <w:r>
        <w:rPr>
          <w:rFonts w:hint="eastAsia"/>
          <w:sz w:val="24"/>
        </w:rPr>
        <w:t>　　第三节  监督的分类</w:t>
      </w:r>
    </w:p>
    <w:p>
      <w:pPr>
        <w:spacing w:line="360" w:lineRule="exact"/>
        <w:ind w:firstLine="480" w:firstLineChars="200"/>
        <w:rPr>
          <w:sz w:val="24"/>
        </w:rPr>
      </w:pPr>
      <w:r>
        <w:rPr>
          <w:rFonts w:hint="eastAsia"/>
          <w:sz w:val="24"/>
        </w:rPr>
        <w:t>　　一、按照监督主体的分类</w:t>
      </w:r>
    </w:p>
    <w:p>
      <w:pPr>
        <w:spacing w:line="360" w:lineRule="exact"/>
        <w:ind w:firstLine="480" w:firstLineChars="200"/>
        <w:rPr>
          <w:sz w:val="24"/>
        </w:rPr>
      </w:pPr>
      <w:r>
        <w:rPr>
          <w:rFonts w:hint="eastAsia"/>
          <w:sz w:val="24"/>
        </w:rPr>
        <w:t>　　二、按照监督对象的分类</w:t>
      </w:r>
    </w:p>
    <w:p>
      <w:pPr>
        <w:spacing w:line="360" w:lineRule="exact"/>
        <w:ind w:firstLine="480" w:firstLineChars="200"/>
        <w:rPr>
          <w:sz w:val="24"/>
        </w:rPr>
      </w:pPr>
      <w:r>
        <w:rPr>
          <w:rFonts w:hint="eastAsia"/>
          <w:sz w:val="24"/>
        </w:rPr>
        <w:t>　　三、按照监督内容的分类</w:t>
      </w:r>
    </w:p>
    <w:p>
      <w:pPr>
        <w:spacing w:line="360" w:lineRule="exact"/>
        <w:ind w:firstLine="480" w:firstLineChars="200"/>
        <w:rPr>
          <w:sz w:val="24"/>
        </w:rPr>
      </w:pPr>
      <w:r>
        <w:rPr>
          <w:rFonts w:hint="eastAsia"/>
          <w:sz w:val="24"/>
        </w:rPr>
        <w:t>　　四、按照监督阶段的分类</w:t>
      </w:r>
    </w:p>
    <w:p>
      <w:pPr>
        <w:spacing w:line="360" w:lineRule="exact"/>
        <w:ind w:firstLine="480" w:firstLineChars="200"/>
        <w:rPr>
          <w:sz w:val="24"/>
        </w:rPr>
      </w:pPr>
      <w:r>
        <w:rPr>
          <w:rFonts w:hint="eastAsia"/>
          <w:sz w:val="24"/>
        </w:rPr>
        <w:t>　　第四节  监督的基本原则</w:t>
      </w:r>
    </w:p>
    <w:p>
      <w:pPr>
        <w:spacing w:line="360" w:lineRule="exact"/>
        <w:ind w:firstLine="480" w:firstLineChars="200"/>
        <w:rPr>
          <w:sz w:val="24"/>
        </w:rPr>
      </w:pPr>
      <w:r>
        <w:rPr>
          <w:rFonts w:hint="eastAsia"/>
          <w:sz w:val="24"/>
        </w:rPr>
        <w:t>　　一、依法监督原则</w:t>
      </w:r>
    </w:p>
    <w:p>
      <w:pPr>
        <w:spacing w:line="360" w:lineRule="exact"/>
        <w:ind w:firstLine="480" w:firstLineChars="200"/>
        <w:rPr>
          <w:sz w:val="24"/>
        </w:rPr>
      </w:pPr>
      <w:r>
        <w:rPr>
          <w:rFonts w:hint="eastAsia"/>
          <w:sz w:val="24"/>
        </w:rPr>
        <w:t>　　二、公开监督原则</w:t>
      </w:r>
    </w:p>
    <w:p>
      <w:pPr>
        <w:spacing w:line="360" w:lineRule="exact"/>
        <w:ind w:firstLine="480" w:firstLineChars="200"/>
        <w:rPr>
          <w:sz w:val="24"/>
        </w:rPr>
      </w:pPr>
      <w:r>
        <w:rPr>
          <w:rFonts w:hint="eastAsia"/>
          <w:sz w:val="24"/>
        </w:rPr>
        <w:t>　　三、公正监督原则</w:t>
      </w:r>
    </w:p>
    <w:p>
      <w:pPr>
        <w:spacing w:line="360" w:lineRule="exact"/>
        <w:ind w:firstLine="480" w:firstLineChars="200"/>
        <w:rPr>
          <w:sz w:val="24"/>
        </w:rPr>
      </w:pPr>
      <w:r>
        <w:rPr>
          <w:rFonts w:hint="eastAsia"/>
          <w:sz w:val="24"/>
        </w:rPr>
        <w:t>　　四、全面监督原则</w:t>
      </w:r>
    </w:p>
    <w:p>
      <w:pPr>
        <w:spacing w:line="360" w:lineRule="exact"/>
        <w:ind w:firstLine="480" w:firstLineChars="200"/>
        <w:rPr>
          <w:sz w:val="24"/>
        </w:rPr>
      </w:pPr>
      <w:r>
        <w:rPr>
          <w:rFonts w:hint="eastAsia"/>
          <w:sz w:val="24"/>
        </w:rPr>
        <w:t>　　五、全程监督原则</w:t>
      </w:r>
    </w:p>
    <w:p>
      <w:pPr>
        <w:spacing w:line="360" w:lineRule="exact"/>
        <w:ind w:firstLine="480" w:firstLineChars="200"/>
        <w:rPr>
          <w:sz w:val="24"/>
        </w:rPr>
      </w:pPr>
      <w:r>
        <w:rPr>
          <w:rFonts w:hint="eastAsia"/>
          <w:sz w:val="24"/>
        </w:rPr>
        <w:t>　　第五节  监督学</w:t>
      </w:r>
    </w:p>
    <w:p>
      <w:pPr>
        <w:spacing w:line="360" w:lineRule="exact"/>
        <w:ind w:firstLine="480" w:firstLineChars="200"/>
        <w:rPr>
          <w:sz w:val="24"/>
        </w:rPr>
      </w:pPr>
      <w:r>
        <w:rPr>
          <w:rFonts w:hint="eastAsia"/>
          <w:sz w:val="24"/>
        </w:rPr>
        <w:t>　　一、监督学的研究对象</w:t>
      </w:r>
    </w:p>
    <w:p>
      <w:pPr>
        <w:spacing w:line="360" w:lineRule="exact"/>
        <w:ind w:firstLine="480" w:firstLineChars="200"/>
        <w:rPr>
          <w:sz w:val="24"/>
        </w:rPr>
      </w:pPr>
      <w:r>
        <w:rPr>
          <w:rFonts w:hint="eastAsia"/>
          <w:sz w:val="24"/>
        </w:rPr>
        <w:t>　　二、监督学与相关学科的关系</w:t>
      </w:r>
    </w:p>
    <w:p>
      <w:pPr>
        <w:spacing w:line="360" w:lineRule="exact"/>
        <w:ind w:firstLine="480" w:firstLineChars="200"/>
        <w:rPr>
          <w:sz w:val="24"/>
        </w:rPr>
      </w:pPr>
      <w:r>
        <w:rPr>
          <w:rFonts w:hint="eastAsia"/>
          <w:sz w:val="24"/>
        </w:rPr>
        <w:t>　　三、我国监督学的研究现状</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1.重点：监督的基本内涵和特征</w:t>
      </w:r>
    </w:p>
    <w:p>
      <w:pPr>
        <w:spacing w:line="360" w:lineRule="exact"/>
        <w:ind w:firstLine="480" w:firstLineChars="200"/>
        <w:rPr>
          <w:sz w:val="24"/>
        </w:rPr>
      </w:pPr>
      <w:r>
        <w:rPr>
          <w:rFonts w:hint="eastAsia"/>
          <w:sz w:val="24"/>
        </w:rPr>
        <w:t>　　2.难点：腐败产生的根源分析</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1.从监督主体与监督对象的关系层面分析监督的基本内涵</w:t>
      </w:r>
    </w:p>
    <w:p>
      <w:pPr>
        <w:spacing w:line="360" w:lineRule="exact"/>
        <w:ind w:firstLine="480" w:firstLineChars="200"/>
        <w:rPr>
          <w:sz w:val="24"/>
        </w:rPr>
      </w:pPr>
      <w:r>
        <w:rPr>
          <w:rFonts w:hint="eastAsia"/>
          <w:sz w:val="24"/>
        </w:rPr>
        <w:t>　　2.以具体案例分析、理解监督的功能以及监督原则的运用</w:t>
      </w:r>
    </w:p>
    <w:p>
      <w:pPr>
        <w:spacing w:line="360" w:lineRule="exact"/>
        <w:ind w:firstLine="480" w:firstLineChars="200"/>
        <w:rPr>
          <w:sz w:val="24"/>
        </w:rPr>
      </w:pPr>
      <w:r>
        <w:rPr>
          <w:rFonts w:hint="eastAsia"/>
          <w:sz w:val="24"/>
        </w:rPr>
        <w:t>　　3.从既得利益的视角分析腐败产生的根源</w:t>
      </w:r>
    </w:p>
    <w:p>
      <w:pPr>
        <w:spacing w:line="360" w:lineRule="exact"/>
        <w:ind w:firstLine="480" w:firstLineChars="200"/>
        <w:rPr>
          <w:sz w:val="24"/>
        </w:rPr>
      </w:pPr>
      <w:r>
        <w:rPr>
          <w:rFonts w:hint="eastAsia"/>
          <w:sz w:val="24"/>
        </w:rPr>
        <w:t xml:space="preserve">    </w:t>
      </w:r>
    </w:p>
    <w:p>
      <w:pPr>
        <w:spacing w:line="360" w:lineRule="exact"/>
        <w:ind w:firstLine="482" w:firstLineChars="200"/>
        <w:rPr>
          <w:b/>
          <w:sz w:val="24"/>
        </w:rPr>
      </w:pPr>
      <w:r>
        <w:rPr>
          <w:rFonts w:hint="eastAsia"/>
          <w:b/>
          <w:sz w:val="24"/>
        </w:rPr>
        <w:t>第二章  监督思想与监督理论</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1.了解中外主要监督思想形成与发展的基本脉络</w:t>
      </w:r>
    </w:p>
    <w:p>
      <w:pPr>
        <w:spacing w:line="360" w:lineRule="exact"/>
        <w:ind w:firstLine="480" w:firstLineChars="200"/>
        <w:rPr>
          <w:sz w:val="24"/>
        </w:rPr>
      </w:pPr>
      <w:r>
        <w:rPr>
          <w:rFonts w:hint="eastAsia"/>
          <w:sz w:val="24"/>
        </w:rPr>
        <w:t>　　2.理解不同监督理论对监督制度的影响以及监督制度建构的理论基础</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监督思想</w:t>
      </w:r>
    </w:p>
    <w:p>
      <w:pPr>
        <w:spacing w:line="360" w:lineRule="exact"/>
        <w:ind w:firstLine="480" w:firstLineChars="200"/>
        <w:rPr>
          <w:sz w:val="24"/>
        </w:rPr>
      </w:pPr>
      <w:r>
        <w:rPr>
          <w:rFonts w:hint="eastAsia"/>
          <w:sz w:val="24"/>
        </w:rPr>
        <w:t>　　一、中国古代与近代的监督思想</w:t>
      </w:r>
    </w:p>
    <w:p>
      <w:pPr>
        <w:spacing w:line="360" w:lineRule="exact"/>
        <w:ind w:firstLine="480" w:firstLineChars="200"/>
        <w:rPr>
          <w:sz w:val="24"/>
        </w:rPr>
      </w:pPr>
      <w:r>
        <w:rPr>
          <w:rFonts w:hint="eastAsia"/>
          <w:sz w:val="24"/>
        </w:rPr>
        <w:t>　　二、当代中国的监督思想</w:t>
      </w:r>
    </w:p>
    <w:p>
      <w:pPr>
        <w:spacing w:line="360" w:lineRule="exact"/>
        <w:ind w:firstLine="480" w:firstLineChars="200"/>
        <w:rPr>
          <w:sz w:val="24"/>
        </w:rPr>
      </w:pPr>
      <w:r>
        <w:rPr>
          <w:rFonts w:hint="eastAsia"/>
          <w:sz w:val="24"/>
        </w:rPr>
        <w:t>　　三、国外监督思想综述</w:t>
      </w:r>
    </w:p>
    <w:p>
      <w:pPr>
        <w:spacing w:line="360" w:lineRule="exact"/>
        <w:ind w:firstLine="480" w:firstLineChars="200"/>
        <w:rPr>
          <w:sz w:val="24"/>
        </w:rPr>
      </w:pPr>
      <w:r>
        <w:rPr>
          <w:rFonts w:hint="eastAsia"/>
          <w:sz w:val="24"/>
        </w:rPr>
        <w:t>　　四、中外监督思想的比较分析</w:t>
      </w:r>
    </w:p>
    <w:p>
      <w:pPr>
        <w:spacing w:line="360" w:lineRule="exact"/>
        <w:ind w:firstLine="480" w:firstLineChars="200"/>
        <w:rPr>
          <w:sz w:val="24"/>
        </w:rPr>
      </w:pPr>
      <w:r>
        <w:rPr>
          <w:rFonts w:hint="eastAsia"/>
          <w:sz w:val="24"/>
        </w:rPr>
        <w:t>　　第二节　监督理论</w:t>
      </w:r>
    </w:p>
    <w:p>
      <w:pPr>
        <w:spacing w:line="360" w:lineRule="exact"/>
        <w:ind w:firstLine="480" w:firstLineChars="200"/>
        <w:rPr>
          <w:sz w:val="24"/>
        </w:rPr>
      </w:pPr>
      <w:r>
        <w:rPr>
          <w:rFonts w:hint="eastAsia"/>
          <w:sz w:val="24"/>
        </w:rPr>
        <w:t>　　一、人民主权理论</w:t>
      </w:r>
    </w:p>
    <w:p>
      <w:pPr>
        <w:spacing w:line="360" w:lineRule="exact"/>
        <w:ind w:firstLine="480" w:firstLineChars="200"/>
        <w:rPr>
          <w:sz w:val="24"/>
        </w:rPr>
      </w:pPr>
      <w:r>
        <w:rPr>
          <w:rFonts w:hint="eastAsia"/>
          <w:sz w:val="24"/>
        </w:rPr>
        <w:t>　　二、分权制衡理论</w:t>
      </w:r>
    </w:p>
    <w:p>
      <w:pPr>
        <w:spacing w:line="360" w:lineRule="exact"/>
        <w:ind w:firstLine="480" w:firstLineChars="200"/>
        <w:rPr>
          <w:sz w:val="24"/>
        </w:rPr>
      </w:pPr>
      <w:r>
        <w:rPr>
          <w:rFonts w:hint="eastAsia"/>
          <w:sz w:val="24"/>
        </w:rPr>
        <w:t>　　三、议行合一理论</w:t>
      </w:r>
    </w:p>
    <w:p>
      <w:pPr>
        <w:spacing w:line="360" w:lineRule="exact"/>
        <w:ind w:firstLine="480" w:firstLineChars="200"/>
        <w:rPr>
          <w:sz w:val="24"/>
        </w:rPr>
      </w:pPr>
      <w:r>
        <w:rPr>
          <w:rFonts w:hint="eastAsia"/>
          <w:sz w:val="24"/>
        </w:rPr>
        <w:t>　　四、预防为主理论</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1.重点：当代中国监督制度的理论基础</w:t>
      </w:r>
    </w:p>
    <w:p>
      <w:pPr>
        <w:spacing w:line="360" w:lineRule="exact"/>
        <w:ind w:firstLine="480" w:firstLineChars="200"/>
        <w:rPr>
          <w:sz w:val="24"/>
        </w:rPr>
      </w:pPr>
      <w:r>
        <w:rPr>
          <w:rFonts w:hint="eastAsia"/>
          <w:sz w:val="24"/>
        </w:rPr>
        <w:t>　　2.难点：中外监督思想的比较分析</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1.从历史渊源上理解监督思想的形成与政治制度演变的关系</w:t>
      </w:r>
    </w:p>
    <w:p>
      <w:pPr>
        <w:spacing w:line="360" w:lineRule="exact"/>
        <w:ind w:firstLine="480" w:firstLineChars="200"/>
        <w:rPr>
          <w:sz w:val="24"/>
        </w:rPr>
      </w:pPr>
      <w:r>
        <w:rPr>
          <w:rFonts w:hint="eastAsia"/>
          <w:sz w:val="24"/>
        </w:rPr>
        <w:t>　　2.对各种监督思想、理论的得失进行分析</w:t>
      </w:r>
    </w:p>
    <w:p>
      <w:pPr>
        <w:spacing w:line="360" w:lineRule="exact"/>
        <w:ind w:firstLine="960" w:firstLineChars="400"/>
        <w:rPr>
          <w:sz w:val="24"/>
        </w:rPr>
      </w:pPr>
      <w:r>
        <w:rPr>
          <w:rFonts w:hint="eastAsia"/>
          <w:sz w:val="24"/>
        </w:rPr>
        <w:t>3.重点阐述当代中国监督思想，尤其习近平中国特色社会主义思想关于监督体系的阐述</w:t>
      </w:r>
    </w:p>
    <w:p>
      <w:pPr>
        <w:spacing w:line="360" w:lineRule="exact"/>
        <w:ind w:firstLine="482" w:firstLineChars="200"/>
        <w:rPr>
          <w:b/>
          <w:sz w:val="24"/>
        </w:rPr>
      </w:pPr>
      <w:r>
        <w:rPr>
          <w:rFonts w:hint="eastAsia"/>
          <w:b/>
          <w:sz w:val="24"/>
        </w:rPr>
        <w:t>第三章  中国监察制度的演进</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1.了解中国古代监察机关的领导体制与职权</w:t>
      </w:r>
    </w:p>
    <w:p>
      <w:pPr>
        <w:spacing w:line="360" w:lineRule="exact"/>
        <w:ind w:firstLine="480" w:firstLineChars="200"/>
        <w:rPr>
          <w:sz w:val="24"/>
        </w:rPr>
      </w:pPr>
      <w:r>
        <w:rPr>
          <w:rFonts w:hint="eastAsia"/>
          <w:sz w:val="24"/>
        </w:rPr>
        <w:t>　　2.了解中国各时期监察制度的特点</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中国古代监察制度</w:t>
      </w:r>
    </w:p>
    <w:p>
      <w:pPr>
        <w:spacing w:line="360" w:lineRule="exact"/>
        <w:ind w:firstLine="480" w:firstLineChars="200"/>
        <w:rPr>
          <w:sz w:val="24"/>
        </w:rPr>
      </w:pPr>
      <w:r>
        <w:rPr>
          <w:rFonts w:hint="eastAsia"/>
          <w:sz w:val="24"/>
        </w:rPr>
        <w:t>　　一、中国古代监察制度概述</w:t>
      </w:r>
    </w:p>
    <w:p>
      <w:pPr>
        <w:spacing w:line="360" w:lineRule="exact"/>
        <w:ind w:firstLine="480" w:firstLineChars="200"/>
        <w:rPr>
          <w:sz w:val="24"/>
        </w:rPr>
      </w:pPr>
      <w:r>
        <w:rPr>
          <w:rFonts w:hint="eastAsia"/>
          <w:sz w:val="24"/>
        </w:rPr>
        <w:t>　　二、中国古代监察机构领导体制及其职权</w:t>
      </w:r>
    </w:p>
    <w:p>
      <w:pPr>
        <w:spacing w:line="360" w:lineRule="exact"/>
        <w:ind w:firstLine="480" w:firstLineChars="200"/>
        <w:rPr>
          <w:sz w:val="24"/>
        </w:rPr>
      </w:pPr>
      <w:r>
        <w:rPr>
          <w:rFonts w:hint="eastAsia"/>
          <w:sz w:val="24"/>
        </w:rPr>
        <w:t>　　三、中国古代监察法规建设</w:t>
      </w:r>
    </w:p>
    <w:p>
      <w:pPr>
        <w:spacing w:line="360" w:lineRule="exact"/>
        <w:ind w:firstLine="480" w:firstLineChars="200"/>
        <w:rPr>
          <w:sz w:val="24"/>
        </w:rPr>
      </w:pPr>
      <w:r>
        <w:rPr>
          <w:rFonts w:hint="eastAsia"/>
          <w:sz w:val="24"/>
        </w:rPr>
        <w:t>　　四、中国古代的谏诤制度</w:t>
      </w:r>
    </w:p>
    <w:p>
      <w:pPr>
        <w:spacing w:line="360" w:lineRule="exact"/>
        <w:ind w:firstLine="480" w:firstLineChars="200"/>
        <w:rPr>
          <w:sz w:val="24"/>
        </w:rPr>
      </w:pPr>
      <w:r>
        <w:rPr>
          <w:rFonts w:hint="eastAsia"/>
          <w:sz w:val="24"/>
        </w:rPr>
        <w:t>　　五、中国古代监察制度的特点</w:t>
      </w:r>
    </w:p>
    <w:p>
      <w:pPr>
        <w:spacing w:line="360" w:lineRule="exact"/>
        <w:ind w:firstLine="480" w:firstLineChars="200"/>
        <w:rPr>
          <w:sz w:val="24"/>
        </w:rPr>
      </w:pPr>
      <w:r>
        <w:rPr>
          <w:rFonts w:hint="eastAsia"/>
          <w:sz w:val="24"/>
        </w:rPr>
        <w:t>　　第二节  中国近现代监察制度</w:t>
      </w:r>
    </w:p>
    <w:p>
      <w:pPr>
        <w:spacing w:line="360" w:lineRule="exact"/>
        <w:ind w:firstLine="480" w:firstLineChars="200"/>
        <w:rPr>
          <w:sz w:val="24"/>
        </w:rPr>
      </w:pPr>
      <w:r>
        <w:rPr>
          <w:rFonts w:hint="eastAsia"/>
          <w:sz w:val="24"/>
        </w:rPr>
        <w:t>　　一、中华民国的监察制度</w:t>
      </w:r>
    </w:p>
    <w:p>
      <w:pPr>
        <w:spacing w:line="360" w:lineRule="exact"/>
        <w:ind w:firstLine="480" w:firstLineChars="200"/>
        <w:rPr>
          <w:sz w:val="24"/>
        </w:rPr>
      </w:pPr>
      <w:r>
        <w:rPr>
          <w:rFonts w:hint="eastAsia"/>
          <w:sz w:val="24"/>
        </w:rPr>
        <w:t>　　二、革命根据地和解放区的监察制度</w:t>
      </w:r>
    </w:p>
    <w:p>
      <w:pPr>
        <w:spacing w:line="360" w:lineRule="exact"/>
        <w:ind w:firstLine="480" w:firstLineChars="200"/>
        <w:rPr>
          <w:sz w:val="24"/>
        </w:rPr>
      </w:pPr>
      <w:r>
        <w:rPr>
          <w:rFonts w:hint="eastAsia"/>
          <w:sz w:val="24"/>
        </w:rPr>
        <w:t>　　第三节  当代中国监察制度</w:t>
      </w:r>
    </w:p>
    <w:p>
      <w:pPr>
        <w:spacing w:line="360" w:lineRule="exact"/>
        <w:ind w:firstLine="480" w:firstLineChars="200"/>
        <w:rPr>
          <w:sz w:val="24"/>
        </w:rPr>
      </w:pPr>
      <w:r>
        <w:rPr>
          <w:rFonts w:hint="eastAsia"/>
          <w:sz w:val="24"/>
        </w:rPr>
        <w:t>　　一、当代中国行政监察制度的演进</w:t>
      </w:r>
    </w:p>
    <w:p>
      <w:pPr>
        <w:spacing w:line="360" w:lineRule="exact"/>
        <w:ind w:firstLine="480" w:firstLineChars="200"/>
        <w:rPr>
          <w:sz w:val="24"/>
        </w:rPr>
      </w:pPr>
      <w:r>
        <w:rPr>
          <w:rFonts w:hint="eastAsia"/>
          <w:sz w:val="24"/>
        </w:rPr>
        <w:t>　　二、香港特别行政区以廉政公署为核心的监督制度</w:t>
      </w:r>
    </w:p>
    <w:p>
      <w:pPr>
        <w:spacing w:line="360" w:lineRule="exact"/>
        <w:ind w:firstLine="480" w:firstLineChars="200"/>
        <w:rPr>
          <w:sz w:val="24"/>
        </w:rPr>
      </w:pPr>
      <w:r>
        <w:rPr>
          <w:rFonts w:hint="eastAsia"/>
          <w:sz w:val="24"/>
        </w:rPr>
        <w:t>　　三、澳门特别行政区的监督制度</w:t>
      </w:r>
    </w:p>
    <w:p>
      <w:pPr>
        <w:spacing w:line="360" w:lineRule="exact"/>
        <w:ind w:firstLine="480" w:firstLineChars="200"/>
        <w:rPr>
          <w:sz w:val="24"/>
        </w:rPr>
      </w:pPr>
      <w:r>
        <w:rPr>
          <w:rFonts w:hint="eastAsia"/>
          <w:sz w:val="24"/>
        </w:rPr>
        <w:t>　　四、中国台湾地区的监察制度</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1、重点：中国各时期监察制度的特点</w:t>
      </w:r>
    </w:p>
    <w:p>
      <w:pPr>
        <w:spacing w:line="360" w:lineRule="exact"/>
        <w:ind w:firstLine="480" w:firstLineChars="200"/>
        <w:rPr>
          <w:sz w:val="24"/>
        </w:rPr>
      </w:pPr>
      <w:r>
        <w:rPr>
          <w:rFonts w:hint="eastAsia"/>
          <w:sz w:val="24"/>
        </w:rPr>
        <w:t>　　2、难点：中国古代监察机关的领导体制</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1.比较分析中国不同时期不同地区监察制度的特点及其对当代中国廉政建设与反腐斗争的借鉴意义</w:t>
      </w:r>
    </w:p>
    <w:p>
      <w:pPr>
        <w:spacing w:line="360" w:lineRule="exact"/>
        <w:ind w:firstLine="480" w:firstLineChars="200"/>
        <w:rPr>
          <w:sz w:val="24"/>
        </w:rPr>
      </w:pPr>
      <w:r>
        <w:rPr>
          <w:rFonts w:hint="eastAsia"/>
          <w:sz w:val="24"/>
        </w:rPr>
        <w:t>　　2.通过对中国古代监察案例的分析，使学生理解监察制度对政权长治久安的意义</w:t>
      </w:r>
    </w:p>
    <w:p>
      <w:pPr>
        <w:spacing w:line="360" w:lineRule="exact"/>
        <w:ind w:firstLine="480" w:firstLineChars="200"/>
        <w:rPr>
          <w:sz w:val="24"/>
        </w:rPr>
      </w:pPr>
      <w:r>
        <w:rPr>
          <w:rFonts w:hint="eastAsia"/>
          <w:sz w:val="24"/>
        </w:rPr>
        <w:t xml:space="preserve">    3.通过对党的十八大、十九大历次全中会议、二十大及理解中国当代监督体思想和监督体系的最新发展</w:t>
      </w:r>
    </w:p>
    <w:p>
      <w:pPr>
        <w:spacing w:line="360" w:lineRule="exact"/>
        <w:ind w:firstLine="482" w:firstLineChars="200"/>
        <w:rPr>
          <w:b/>
          <w:sz w:val="24"/>
        </w:rPr>
      </w:pPr>
      <w:r>
        <w:rPr>
          <w:rFonts w:hint="eastAsia"/>
          <w:b/>
          <w:sz w:val="24"/>
        </w:rPr>
        <w:t>第四章  人民代表大会的监督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1.了解人民代表大会监督的内涵及作用</w:t>
      </w:r>
    </w:p>
    <w:p>
      <w:pPr>
        <w:spacing w:line="360" w:lineRule="exact"/>
        <w:ind w:firstLine="480" w:firstLineChars="200"/>
        <w:rPr>
          <w:sz w:val="24"/>
        </w:rPr>
      </w:pPr>
      <w:r>
        <w:rPr>
          <w:rFonts w:hint="eastAsia"/>
          <w:sz w:val="24"/>
        </w:rPr>
        <w:t>　　2.了解人民代表大会监督的范围与内容</w:t>
      </w:r>
    </w:p>
    <w:p>
      <w:pPr>
        <w:spacing w:line="360" w:lineRule="exact"/>
        <w:ind w:firstLine="480" w:firstLineChars="200"/>
        <w:rPr>
          <w:sz w:val="24"/>
        </w:rPr>
      </w:pPr>
      <w:r>
        <w:rPr>
          <w:rFonts w:hint="eastAsia"/>
          <w:sz w:val="24"/>
        </w:rPr>
        <w:t>　　3.掌握人民代表大会监督的方式与程序</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人民代表大会监督概述</w:t>
      </w:r>
    </w:p>
    <w:p>
      <w:pPr>
        <w:spacing w:line="360" w:lineRule="exact"/>
        <w:ind w:firstLine="480" w:firstLineChars="200"/>
        <w:rPr>
          <w:sz w:val="24"/>
        </w:rPr>
      </w:pPr>
      <w:r>
        <w:rPr>
          <w:rFonts w:hint="eastAsia"/>
          <w:sz w:val="24"/>
        </w:rPr>
        <w:t>　　一、人民代表大会监督的涵义和特征</w:t>
      </w:r>
    </w:p>
    <w:p>
      <w:pPr>
        <w:spacing w:line="360" w:lineRule="exact"/>
        <w:ind w:firstLine="480" w:firstLineChars="200"/>
        <w:rPr>
          <w:sz w:val="24"/>
        </w:rPr>
      </w:pPr>
      <w:r>
        <w:rPr>
          <w:rFonts w:hint="eastAsia"/>
          <w:sz w:val="24"/>
        </w:rPr>
        <w:t>　　二、人民代表大会监督的地位和作用</w:t>
      </w:r>
    </w:p>
    <w:p>
      <w:pPr>
        <w:spacing w:line="360" w:lineRule="exact"/>
        <w:ind w:firstLine="480" w:firstLineChars="200"/>
        <w:rPr>
          <w:sz w:val="24"/>
        </w:rPr>
      </w:pPr>
      <w:r>
        <w:rPr>
          <w:rFonts w:hint="eastAsia"/>
          <w:sz w:val="24"/>
        </w:rPr>
        <w:t>　　三、人民代表大会监督的法律框架</w:t>
      </w:r>
    </w:p>
    <w:p>
      <w:pPr>
        <w:spacing w:line="360" w:lineRule="exact"/>
        <w:ind w:firstLine="480" w:firstLineChars="200"/>
        <w:rPr>
          <w:sz w:val="24"/>
        </w:rPr>
      </w:pPr>
      <w:r>
        <w:rPr>
          <w:rFonts w:hint="eastAsia"/>
          <w:sz w:val="24"/>
        </w:rPr>
        <w:t>　　第二节　人民代表大会监督的范围和内容</w:t>
      </w:r>
    </w:p>
    <w:p>
      <w:pPr>
        <w:spacing w:line="360" w:lineRule="exact"/>
        <w:ind w:firstLine="480" w:firstLineChars="200"/>
        <w:rPr>
          <w:sz w:val="24"/>
        </w:rPr>
      </w:pPr>
      <w:r>
        <w:rPr>
          <w:rFonts w:hint="eastAsia"/>
          <w:sz w:val="24"/>
        </w:rPr>
        <w:t>　　一、人民代表大会监督的范围</w:t>
      </w:r>
    </w:p>
    <w:p>
      <w:pPr>
        <w:spacing w:line="360" w:lineRule="exact"/>
        <w:ind w:firstLine="480" w:firstLineChars="200"/>
        <w:rPr>
          <w:sz w:val="24"/>
        </w:rPr>
      </w:pPr>
      <w:r>
        <w:rPr>
          <w:rFonts w:hint="eastAsia"/>
          <w:sz w:val="24"/>
        </w:rPr>
        <w:t>　　二、人民代表大会监督的内容</w:t>
      </w:r>
    </w:p>
    <w:p>
      <w:pPr>
        <w:spacing w:line="360" w:lineRule="exact"/>
        <w:ind w:firstLine="480" w:firstLineChars="200"/>
        <w:rPr>
          <w:sz w:val="24"/>
        </w:rPr>
      </w:pPr>
      <w:r>
        <w:rPr>
          <w:rFonts w:hint="eastAsia"/>
          <w:sz w:val="24"/>
        </w:rPr>
        <w:t>　　第三节　人民代表大会监督的方式和程序</w:t>
      </w:r>
    </w:p>
    <w:p>
      <w:pPr>
        <w:spacing w:line="360" w:lineRule="exact"/>
        <w:ind w:firstLine="480" w:firstLineChars="200"/>
        <w:rPr>
          <w:sz w:val="24"/>
        </w:rPr>
      </w:pPr>
      <w:r>
        <w:rPr>
          <w:rFonts w:hint="eastAsia"/>
          <w:sz w:val="24"/>
        </w:rPr>
        <w:t>　　一、人民代表大会监督的方式</w:t>
      </w:r>
    </w:p>
    <w:p>
      <w:pPr>
        <w:spacing w:line="360" w:lineRule="exact"/>
        <w:ind w:firstLine="480" w:firstLineChars="200"/>
        <w:rPr>
          <w:sz w:val="24"/>
        </w:rPr>
      </w:pPr>
      <w:r>
        <w:rPr>
          <w:rFonts w:hint="eastAsia"/>
          <w:sz w:val="24"/>
        </w:rPr>
        <w:t>　　二、人民代表大会监督的程序</w:t>
      </w:r>
    </w:p>
    <w:p>
      <w:pPr>
        <w:spacing w:line="360" w:lineRule="exact"/>
        <w:ind w:firstLine="480" w:firstLineChars="200"/>
        <w:rPr>
          <w:sz w:val="24"/>
        </w:rPr>
      </w:pPr>
      <w:r>
        <w:rPr>
          <w:rFonts w:hint="eastAsia"/>
          <w:sz w:val="24"/>
        </w:rPr>
        <w:t>　　第四节　完善人民代表大会监督</w:t>
      </w:r>
    </w:p>
    <w:p>
      <w:pPr>
        <w:spacing w:line="360" w:lineRule="exact"/>
        <w:ind w:firstLine="480" w:firstLineChars="200"/>
        <w:rPr>
          <w:sz w:val="24"/>
        </w:rPr>
      </w:pPr>
      <w:r>
        <w:rPr>
          <w:rFonts w:hint="eastAsia"/>
          <w:sz w:val="24"/>
        </w:rPr>
        <w:t>　　一、我国人民代表大会监督的现状与不足</w:t>
      </w:r>
    </w:p>
    <w:p>
      <w:pPr>
        <w:spacing w:line="360" w:lineRule="exact"/>
        <w:ind w:firstLine="480" w:firstLineChars="200"/>
        <w:rPr>
          <w:sz w:val="24"/>
        </w:rPr>
      </w:pPr>
      <w:r>
        <w:rPr>
          <w:rFonts w:hint="eastAsia"/>
          <w:sz w:val="24"/>
        </w:rPr>
        <w:t>　　二、我国人民代表大会监督制度的完善</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1.重点：人民代表大会监督在我国监督体系中的地位与作用</w:t>
      </w:r>
    </w:p>
    <w:p>
      <w:pPr>
        <w:spacing w:line="360" w:lineRule="exact"/>
        <w:ind w:firstLine="480" w:firstLineChars="200"/>
        <w:rPr>
          <w:sz w:val="24"/>
        </w:rPr>
      </w:pPr>
      <w:r>
        <w:rPr>
          <w:rFonts w:hint="eastAsia"/>
          <w:sz w:val="24"/>
        </w:rPr>
        <w:t>　　2.难点：人民代表大会监督的法律框架</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1.引导学生深刻认识人民代表大会监督在我国监督体系中的地位和作用</w:t>
      </w:r>
    </w:p>
    <w:p>
      <w:pPr>
        <w:spacing w:line="360" w:lineRule="exact"/>
        <w:ind w:firstLine="480" w:firstLineChars="200"/>
        <w:rPr>
          <w:sz w:val="24"/>
        </w:rPr>
      </w:pPr>
      <w:r>
        <w:rPr>
          <w:rFonts w:hint="eastAsia"/>
          <w:sz w:val="24"/>
        </w:rPr>
        <w:t>　　2.引导学生思考当前我国人民代表大会监督存在的问题和改进措施</w:t>
      </w:r>
    </w:p>
    <w:p>
      <w:pPr>
        <w:spacing w:line="360" w:lineRule="exact"/>
        <w:ind w:firstLine="480" w:firstLineChars="200"/>
        <w:rPr>
          <w:sz w:val="24"/>
        </w:rPr>
      </w:pPr>
      <w:r>
        <w:rPr>
          <w:rFonts w:hint="eastAsia"/>
          <w:sz w:val="24"/>
        </w:rPr>
        <w:t>　　3.从立法监督的视角分析人民代表大会监督的特征</w:t>
      </w:r>
    </w:p>
    <w:p>
      <w:pPr>
        <w:spacing w:line="360" w:lineRule="exact"/>
        <w:ind w:firstLine="482" w:firstLineChars="200"/>
        <w:rPr>
          <w:b/>
          <w:sz w:val="24"/>
        </w:rPr>
      </w:pPr>
      <w:r>
        <w:rPr>
          <w:rFonts w:hint="eastAsia"/>
          <w:b/>
          <w:sz w:val="24"/>
        </w:rPr>
        <w:t>第五章  中国共产党的党内监督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1.了解中国共产党党内监督在我国监督体系中的地位与作用</w:t>
      </w:r>
    </w:p>
    <w:p>
      <w:pPr>
        <w:spacing w:line="360" w:lineRule="exact"/>
        <w:ind w:firstLine="480" w:firstLineChars="200"/>
        <w:rPr>
          <w:sz w:val="24"/>
        </w:rPr>
      </w:pPr>
      <w:r>
        <w:rPr>
          <w:rFonts w:hint="eastAsia"/>
          <w:sz w:val="24"/>
        </w:rPr>
        <w:t>　　2.了解党的代表大会监督权的行使</w:t>
      </w:r>
    </w:p>
    <w:p>
      <w:pPr>
        <w:spacing w:line="360" w:lineRule="exact"/>
        <w:ind w:firstLine="480" w:firstLineChars="200"/>
        <w:rPr>
          <w:sz w:val="24"/>
        </w:rPr>
      </w:pPr>
      <w:r>
        <w:rPr>
          <w:rFonts w:hint="eastAsia"/>
          <w:sz w:val="24"/>
        </w:rPr>
        <w:t>　　3.掌握党的纪律检查机关的监督职能及其履行</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党内监督概述</w:t>
      </w:r>
    </w:p>
    <w:p>
      <w:pPr>
        <w:spacing w:line="360" w:lineRule="exact"/>
        <w:ind w:firstLine="480" w:firstLineChars="200"/>
        <w:rPr>
          <w:sz w:val="24"/>
        </w:rPr>
      </w:pPr>
      <w:r>
        <w:rPr>
          <w:rFonts w:hint="eastAsia"/>
          <w:sz w:val="24"/>
        </w:rPr>
        <w:t>　　一、党内监督的涵义与性质</w:t>
      </w:r>
    </w:p>
    <w:p>
      <w:pPr>
        <w:spacing w:line="360" w:lineRule="exact"/>
        <w:ind w:firstLine="480" w:firstLineChars="200"/>
        <w:rPr>
          <w:sz w:val="24"/>
        </w:rPr>
      </w:pPr>
      <w:r>
        <w:rPr>
          <w:rFonts w:hint="eastAsia"/>
          <w:sz w:val="24"/>
        </w:rPr>
        <w:t>　　二、党内监督的方式与手段</w:t>
      </w:r>
    </w:p>
    <w:p>
      <w:pPr>
        <w:spacing w:line="360" w:lineRule="exact"/>
        <w:ind w:firstLine="480" w:firstLineChars="200"/>
        <w:rPr>
          <w:sz w:val="24"/>
        </w:rPr>
      </w:pPr>
      <w:r>
        <w:rPr>
          <w:rFonts w:hint="eastAsia"/>
          <w:sz w:val="24"/>
        </w:rPr>
        <w:t>　　三、党内监督的规则建设</w:t>
      </w:r>
    </w:p>
    <w:p>
      <w:pPr>
        <w:spacing w:line="360" w:lineRule="exact"/>
        <w:ind w:firstLine="480" w:firstLineChars="200"/>
        <w:rPr>
          <w:sz w:val="24"/>
        </w:rPr>
      </w:pPr>
      <w:r>
        <w:rPr>
          <w:rFonts w:hint="eastAsia"/>
          <w:sz w:val="24"/>
        </w:rPr>
        <w:t>　　第二节  党组织的监督</w:t>
      </w:r>
    </w:p>
    <w:p>
      <w:pPr>
        <w:spacing w:line="360" w:lineRule="exact"/>
        <w:ind w:firstLine="480" w:firstLineChars="200"/>
        <w:rPr>
          <w:sz w:val="24"/>
        </w:rPr>
      </w:pPr>
      <w:r>
        <w:rPr>
          <w:rFonts w:hint="eastAsia"/>
          <w:sz w:val="24"/>
        </w:rPr>
        <w:t>　　一、党组织监督的涵义和特点</w:t>
      </w:r>
    </w:p>
    <w:p>
      <w:pPr>
        <w:spacing w:line="360" w:lineRule="exact"/>
        <w:ind w:firstLine="480" w:firstLineChars="200"/>
        <w:rPr>
          <w:sz w:val="24"/>
        </w:rPr>
      </w:pPr>
      <w:r>
        <w:rPr>
          <w:rFonts w:hint="eastAsia"/>
          <w:sz w:val="24"/>
        </w:rPr>
        <w:t>　　二、党的代表大会的监督</w:t>
      </w:r>
    </w:p>
    <w:p>
      <w:pPr>
        <w:spacing w:line="360" w:lineRule="exact"/>
        <w:ind w:firstLine="480" w:firstLineChars="200"/>
        <w:rPr>
          <w:sz w:val="24"/>
        </w:rPr>
      </w:pPr>
      <w:r>
        <w:rPr>
          <w:rFonts w:hint="eastAsia"/>
          <w:sz w:val="24"/>
        </w:rPr>
        <w:t>　　三、党的委员会的监督</w:t>
      </w:r>
    </w:p>
    <w:p>
      <w:pPr>
        <w:spacing w:line="360" w:lineRule="exact"/>
        <w:ind w:firstLine="480" w:firstLineChars="200"/>
        <w:rPr>
          <w:sz w:val="24"/>
        </w:rPr>
      </w:pPr>
      <w:r>
        <w:rPr>
          <w:rFonts w:hint="eastAsia"/>
          <w:sz w:val="24"/>
        </w:rPr>
        <w:t>　　四、党委常委会的监督</w:t>
      </w:r>
    </w:p>
    <w:p>
      <w:pPr>
        <w:spacing w:line="360" w:lineRule="exact"/>
        <w:ind w:firstLine="480" w:firstLineChars="200"/>
        <w:rPr>
          <w:sz w:val="24"/>
        </w:rPr>
      </w:pPr>
      <w:r>
        <w:rPr>
          <w:rFonts w:hint="eastAsia"/>
          <w:sz w:val="24"/>
        </w:rPr>
        <w:t>　　第三节　党的纪律检查机关的监督</w:t>
      </w:r>
    </w:p>
    <w:p>
      <w:pPr>
        <w:spacing w:line="360" w:lineRule="exact"/>
        <w:ind w:firstLine="480" w:firstLineChars="200"/>
        <w:rPr>
          <w:sz w:val="24"/>
        </w:rPr>
      </w:pPr>
      <w:r>
        <w:rPr>
          <w:rFonts w:hint="eastAsia"/>
          <w:sz w:val="24"/>
        </w:rPr>
        <w:t>　　一、纪律检查机关的地位与作用</w:t>
      </w:r>
    </w:p>
    <w:p>
      <w:pPr>
        <w:spacing w:line="360" w:lineRule="exact"/>
        <w:ind w:firstLine="480" w:firstLineChars="200"/>
        <w:rPr>
          <w:sz w:val="24"/>
        </w:rPr>
      </w:pPr>
      <w:r>
        <w:rPr>
          <w:rFonts w:hint="eastAsia"/>
          <w:sz w:val="24"/>
        </w:rPr>
        <w:t>　　二、纪律检查机关监督的对象与内容</w:t>
      </w:r>
    </w:p>
    <w:p>
      <w:pPr>
        <w:spacing w:line="360" w:lineRule="exact"/>
        <w:ind w:firstLine="480" w:firstLineChars="200"/>
        <w:rPr>
          <w:sz w:val="24"/>
        </w:rPr>
      </w:pPr>
      <w:r>
        <w:rPr>
          <w:rFonts w:hint="eastAsia"/>
          <w:sz w:val="24"/>
        </w:rPr>
        <w:t>　　三、纪律检查机关的监督权与监督方式</w:t>
      </w:r>
    </w:p>
    <w:p>
      <w:pPr>
        <w:spacing w:line="360" w:lineRule="exact"/>
        <w:ind w:firstLine="480" w:firstLineChars="200"/>
        <w:rPr>
          <w:sz w:val="24"/>
        </w:rPr>
      </w:pPr>
      <w:r>
        <w:rPr>
          <w:rFonts w:hint="eastAsia"/>
          <w:sz w:val="24"/>
        </w:rPr>
        <w:t>　　四、违反党纪案件的查处</w:t>
      </w:r>
    </w:p>
    <w:p>
      <w:pPr>
        <w:spacing w:line="360" w:lineRule="exact"/>
        <w:ind w:firstLine="480" w:firstLineChars="200"/>
        <w:rPr>
          <w:sz w:val="24"/>
        </w:rPr>
      </w:pPr>
      <w:r>
        <w:rPr>
          <w:rFonts w:hint="eastAsia"/>
          <w:sz w:val="24"/>
        </w:rPr>
        <w:t>　　第四节  党员的监督</w:t>
      </w:r>
    </w:p>
    <w:p>
      <w:pPr>
        <w:spacing w:line="360" w:lineRule="exact"/>
        <w:ind w:firstLine="480" w:firstLineChars="200"/>
        <w:rPr>
          <w:sz w:val="24"/>
        </w:rPr>
      </w:pPr>
      <w:r>
        <w:rPr>
          <w:rFonts w:hint="eastAsia"/>
          <w:sz w:val="24"/>
        </w:rPr>
        <w:t>　　一、党员监督的涵义与依据</w:t>
      </w:r>
    </w:p>
    <w:p>
      <w:pPr>
        <w:spacing w:line="360" w:lineRule="exact"/>
        <w:ind w:firstLine="480" w:firstLineChars="200"/>
        <w:rPr>
          <w:sz w:val="24"/>
        </w:rPr>
      </w:pPr>
      <w:r>
        <w:rPr>
          <w:rFonts w:hint="eastAsia"/>
          <w:sz w:val="24"/>
        </w:rPr>
        <w:t>　　二、党员监督的主要方式</w:t>
      </w:r>
    </w:p>
    <w:p>
      <w:pPr>
        <w:spacing w:line="360" w:lineRule="exact"/>
        <w:ind w:firstLine="480" w:firstLineChars="200"/>
        <w:rPr>
          <w:sz w:val="24"/>
        </w:rPr>
      </w:pPr>
      <w:r>
        <w:rPr>
          <w:rFonts w:hint="eastAsia"/>
          <w:sz w:val="24"/>
        </w:rPr>
        <w:t>　　三、党员监督的主要内容</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1.重点：党的纪律检查机关查办违反党纪案件的基本内容</w:t>
      </w:r>
    </w:p>
    <w:p>
      <w:pPr>
        <w:spacing w:line="360" w:lineRule="exact"/>
        <w:ind w:firstLine="480" w:firstLineChars="200"/>
        <w:rPr>
          <w:sz w:val="24"/>
        </w:rPr>
      </w:pPr>
      <w:r>
        <w:rPr>
          <w:rFonts w:hint="eastAsia"/>
          <w:sz w:val="24"/>
        </w:rPr>
        <w:t>　　2.难点：党的代表大会、党的委员会、党的常委会监督之间的关系</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1.从执政党在我国政治制度中的地位的视角，分析完善党内监督制度的必要性和重要性</w:t>
      </w:r>
    </w:p>
    <w:p>
      <w:pPr>
        <w:spacing w:line="360" w:lineRule="exact"/>
        <w:ind w:firstLine="480" w:firstLineChars="200"/>
        <w:rPr>
          <w:sz w:val="24"/>
        </w:rPr>
      </w:pPr>
      <w:r>
        <w:rPr>
          <w:rFonts w:hint="eastAsia"/>
          <w:sz w:val="24"/>
        </w:rPr>
        <w:t>　　2.通过案例分析，引导学生掌握违反党纪案件的查处，特别是党的十八大以来掀起拍蝇打虎浪潮，让学生领会党和国家反腐决心，领会中央强化权力制约与监督的制度安排</w:t>
      </w:r>
    </w:p>
    <w:p>
      <w:pPr>
        <w:spacing w:line="360" w:lineRule="exact"/>
        <w:ind w:firstLine="480" w:firstLineChars="200"/>
        <w:rPr>
          <w:sz w:val="24"/>
        </w:rPr>
      </w:pPr>
      <w:r>
        <w:rPr>
          <w:rFonts w:hint="eastAsia"/>
          <w:sz w:val="24"/>
        </w:rPr>
        <w:t xml:space="preserve">    </w:t>
      </w:r>
    </w:p>
    <w:p>
      <w:pPr>
        <w:spacing w:line="360" w:lineRule="exact"/>
        <w:ind w:firstLine="482" w:firstLineChars="200"/>
        <w:rPr>
          <w:b/>
          <w:sz w:val="24"/>
        </w:rPr>
      </w:pPr>
      <w:r>
        <w:rPr>
          <w:rFonts w:hint="eastAsia"/>
          <w:b/>
          <w:sz w:val="24"/>
        </w:rPr>
        <w:t>第六章　检察机关的监督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1.了解检察机关在我国监督体系中的地位与功能</w:t>
      </w:r>
    </w:p>
    <w:p>
      <w:pPr>
        <w:spacing w:line="360" w:lineRule="exact"/>
        <w:ind w:firstLine="480" w:firstLineChars="200"/>
        <w:rPr>
          <w:sz w:val="24"/>
        </w:rPr>
      </w:pPr>
      <w:r>
        <w:rPr>
          <w:rFonts w:hint="eastAsia"/>
          <w:sz w:val="24"/>
        </w:rPr>
        <w:t>　　2.了解职务犯罪监督的内容与基本方式</w:t>
      </w:r>
    </w:p>
    <w:p>
      <w:pPr>
        <w:spacing w:line="360" w:lineRule="exact"/>
        <w:ind w:firstLine="480" w:firstLineChars="200"/>
        <w:rPr>
          <w:sz w:val="24"/>
        </w:rPr>
      </w:pPr>
      <w:r>
        <w:rPr>
          <w:rFonts w:hint="eastAsia"/>
          <w:sz w:val="24"/>
        </w:rPr>
        <w:t>　　3.掌握贿赂罪的认定方法</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检察机关监督概述</w:t>
      </w:r>
    </w:p>
    <w:p>
      <w:pPr>
        <w:spacing w:line="360" w:lineRule="exact"/>
        <w:ind w:firstLine="480" w:firstLineChars="200"/>
        <w:rPr>
          <w:sz w:val="24"/>
        </w:rPr>
      </w:pPr>
      <w:r>
        <w:rPr>
          <w:rFonts w:hint="eastAsia"/>
          <w:sz w:val="24"/>
        </w:rPr>
        <w:t>　　一、检察机关监督的概念</w:t>
      </w:r>
    </w:p>
    <w:p>
      <w:pPr>
        <w:spacing w:line="360" w:lineRule="exact"/>
        <w:ind w:firstLine="480" w:firstLineChars="200"/>
        <w:rPr>
          <w:sz w:val="24"/>
        </w:rPr>
      </w:pPr>
      <w:r>
        <w:rPr>
          <w:rFonts w:hint="eastAsia"/>
          <w:sz w:val="24"/>
        </w:rPr>
        <w:t>　　二、检察机关监督的性质</w:t>
      </w:r>
    </w:p>
    <w:p>
      <w:pPr>
        <w:spacing w:line="360" w:lineRule="exact"/>
        <w:ind w:firstLine="480" w:firstLineChars="200"/>
        <w:rPr>
          <w:sz w:val="24"/>
        </w:rPr>
      </w:pPr>
      <w:r>
        <w:rPr>
          <w:rFonts w:hint="eastAsia"/>
          <w:sz w:val="24"/>
        </w:rPr>
        <w:t>　　三、检察机关监督的内容和方式</w:t>
      </w:r>
    </w:p>
    <w:p>
      <w:pPr>
        <w:spacing w:line="360" w:lineRule="exact"/>
        <w:ind w:firstLine="480" w:firstLineChars="200"/>
        <w:rPr>
          <w:sz w:val="24"/>
        </w:rPr>
      </w:pPr>
      <w:r>
        <w:rPr>
          <w:rFonts w:hint="eastAsia"/>
          <w:sz w:val="24"/>
        </w:rPr>
        <w:t>　　第二节  职务犯罪的监督</w:t>
      </w:r>
    </w:p>
    <w:p>
      <w:pPr>
        <w:spacing w:line="360" w:lineRule="exact"/>
        <w:ind w:firstLine="480" w:firstLineChars="200"/>
        <w:rPr>
          <w:sz w:val="24"/>
        </w:rPr>
      </w:pPr>
      <w:r>
        <w:rPr>
          <w:rFonts w:hint="eastAsia"/>
          <w:sz w:val="24"/>
        </w:rPr>
        <w:t>　　一、职务犯罪的概念与范围</w:t>
      </w:r>
    </w:p>
    <w:p>
      <w:pPr>
        <w:spacing w:line="360" w:lineRule="exact"/>
        <w:ind w:firstLine="480" w:firstLineChars="200"/>
        <w:rPr>
          <w:sz w:val="24"/>
        </w:rPr>
      </w:pPr>
      <w:r>
        <w:rPr>
          <w:rFonts w:hint="eastAsia"/>
          <w:sz w:val="24"/>
        </w:rPr>
        <w:t>　　二、贪污罪的认定</w:t>
      </w:r>
    </w:p>
    <w:p>
      <w:pPr>
        <w:spacing w:line="360" w:lineRule="exact"/>
        <w:ind w:firstLine="480" w:firstLineChars="200"/>
        <w:rPr>
          <w:sz w:val="24"/>
        </w:rPr>
      </w:pPr>
      <w:r>
        <w:rPr>
          <w:rFonts w:hint="eastAsia"/>
          <w:sz w:val="24"/>
        </w:rPr>
        <w:t>　　三、贿赂罪的认定</w:t>
      </w:r>
    </w:p>
    <w:p>
      <w:pPr>
        <w:spacing w:line="360" w:lineRule="exact"/>
        <w:ind w:firstLine="480" w:firstLineChars="200"/>
        <w:rPr>
          <w:sz w:val="24"/>
        </w:rPr>
      </w:pPr>
      <w:r>
        <w:rPr>
          <w:rFonts w:hint="eastAsia"/>
          <w:sz w:val="24"/>
        </w:rPr>
        <w:t>　　四、挪用公款罪的认定</w:t>
      </w:r>
    </w:p>
    <w:p>
      <w:pPr>
        <w:spacing w:line="360" w:lineRule="exact"/>
        <w:ind w:firstLine="480" w:firstLineChars="200"/>
        <w:rPr>
          <w:sz w:val="24"/>
        </w:rPr>
      </w:pPr>
      <w:r>
        <w:rPr>
          <w:rFonts w:hint="eastAsia"/>
          <w:sz w:val="24"/>
        </w:rPr>
        <w:t>　　五、滥用职权罪与玩忽职守罪的认定</w:t>
      </w:r>
    </w:p>
    <w:p>
      <w:pPr>
        <w:spacing w:line="360" w:lineRule="exact"/>
        <w:ind w:firstLine="480" w:firstLineChars="200"/>
        <w:rPr>
          <w:sz w:val="24"/>
        </w:rPr>
      </w:pPr>
      <w:r>
        <w:rPr>
          <w:rFonts w:hint="eastAsia"/>
          <w:sz w:val="24"/>
        </w:rPr>
        <w:t>　　六、巨额财产来源不明罪的认定</w:t>
      </w:r>
    </w:p>
    <w:p>
      <w:pPr>
        <w:spacing w:line="360" w:lineRule="exact"/>
        <w:ind w:firstLine="480" w:firstLineChars="200"/>
        <w:rPr>
          <w:sz w:val="24"/>
        </w:rPr>
      </w:pPr>
      <w:r>
        <w:rPr>
          <w:rFonts w:hint="eastAsia"/>
          <w:sz w:val="24"/>
        </w:rPr>
        <w:t>　　第三节　侦查监督</w:t>
      </w:r>
    </w:p>
    <w:p>
      <w:pPr>
        <w:spacing w:line="360" w:lineRule="exact"/>
        <w:ind w:firstLine="480" w:firstLineChars="200"/>
        <w:rPr>
          <w:sz w:val="24"/>
        </w:rPr>
      </w:pPr>
      <w:r>
        <w:rPr>
          <w:rFonts w:hint="eastAsia"/>
          <w:sz w:val="24"/>
        </w:rPr>
        <w:t>　　一、侦查监督的概念</w:t>
      </w:r>
    </w:p>
    <w:p>
      <w:pPr>
        <w:spacing w:line="360" w:lineRule="exact"/>
        <w:ind w:firstLine="480" w:firstLineChars="200"/>
        <w:rPr>
          <w:sz w:val="24"/>
        </w:rPr>
      </w:pPr>
      <w:r>
        <w:rPr>
          <w:rFonts w:hint="eastAsia"/>
          <w:sz w:val="24"/>
        </w:rPr>
        <w:t>　　二、侦查监督的主要内容与方式</w:t>
      </w:r>
    </w:p>
    <w:p>
      <w:pPr>
        <w:spacing w:line="360" w:lineRule="exact"/>
        <w:ind w:firstLine="480" w:firstLineChars="200"/>
        <w:rPr>
          <w:sz w:val="24"/>
        </w:rPr>
      </w:pPr>
      <w:r>
        <w:rPr>
          <w:rFonts w:hint="eastAsia"/>
          <w:sz w:val="24"/>
        </w:rPr>
        <w:t>　　三、侦查监督工作的完善</w:t>
      </w:r>
    </w:p>
    <w:p>
      <w:pPr>
        <w:spacing w:line="360" w:lineRule="exact"/>
        <w:ind w:firstLine="480" w:firstLineChars="200"/>
        <w:rPr>
          <w:sz w:val="24"/>
        </w:rPr>
      </w:pPr>
      <w:r>
        <w:rPr>
          <w:rFonts w:hint="eastAsia"/>
          <w:sz w:val="24"/>
        </w:rPr>
        <w:t>　　第四节  刑事审判监督</w:t>
      </w:r>
    </w:p>
    <w:p>
      <w:pPr>
        <w:spacing w:line="360" w:lineRule="exact"/>
        <w:ind w:firstLine="480" w:firstLineChars="200"/>
        <w:rPr>
          <w:sz w:val="24"/>
        </w:rPr>
      </w:pPr>
      <w:r>
        <w:rPr>
          <w:rFonts w:hint="eastAsia"/>
          <w:sz w:val="24"/>
        </w:rPr>
        <w:t>　　一、刑事审判监督的概念</w:t>
      </w:r>
    </w:p>
    <w:p>
      <w:pPr>
        <w:spacing w:line="360" w:lineRule="exact"/>
        <w:ind w:firstLine="480" w:firstLineChars="200"/>
        <w:rPr>
          <w:sz w:val="24"/>
        </w:rPr>
      </w:pPr>
      <w:r>
        <w:rPr>
          <w:rFonts w:hint="eastAsia"/>
          <w:sz w:val="24"/>
        </w:rPr>
        <w:t>　　二、刑事审判监督的基本方式</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1.重点：检察机关监督的内容与方式</w:t>
      </w:r>
    </w:p>
    <w:p>
      <w:pPr>
        <w:spacing w:line="360" w:lineRule="exact"/>
        <w:ind w:firstLine="480" w:firstLineChars="200"/>
        <w:rPr>
          <w:sz w:val="24"/>
        </w:rPr>
      </w:pPr>
      <w:r>
        <w:rPr>
          <w:rFonts w:hint="eastAsia"/>
          <w:sz w:val="24"/>
        </w:rPr>
        <w:t>　　2.难点：职务犯罪的认定</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1.引导学生思考检察机关在我国监督体系中的地位与功能</w:t>
      </w:r>
    </w:p>
    <w:p>
      <w:pPr>
        <w:spacing w:line="360" w:lineRule="exact"/>
        <w:ind w:firstLine="480" w:firstLineChars="200"/>
        <w:rPr>
          <w:sz w:val="24"/>
        </w:rPr>
      </w:pPr>
      <w:r>
        <w:rPr>
          <w:rFonts w:hint="eastAsia"/>
          <w:sz w:val="24"/>
        </w:rPr>
        <w:t>　　2.运用案例分析的方法，加深学生对职务犯罪行为的理解</w:t>
      </w:r>
    </w:p>
    <w:p>
      <w:pPr>
        <w:spacing w:line="360" w:lineRule="exact"/>
        <w:ind w:firstLine="480" w:firstLineChars="200"/>
        <w:rPr>
          <w:sz w:val="24"/>
        </w:rPr>
      </w:pPr>
      <w:r>
        <w:rPr>
          <w:rFonts w:hint="eastAsia"/>
          <w:sz w:val="24"/>
        </w:rPr>
        <w:t xml:space="preserve">    3.讲解十八大全面推进依法治国以来国家赔偿的重大案例，让学生从反面理解检察机关监督的重要性</w:t>
      </w:r>
    </w:p>
    <w:p>
      <w:pPr>
        <w:spacing w:line="360" w:lineRule="exact"/>
        <w:ind w:firstLine="480" w:firstLineChars="200"/>
        <w:rPr>
          <w:sz w:val="24"/>
        </w:rPr>
      </w:pPr>
    </w:p>
    <w:p>
      <w:pPr>
        <w:spacing w:line="360" w:lineRule="exact"/>
        <w:ind w:firstLine="482" w:firstLineChars="200"/>
        <w:rPr>
          <w:b/>
          <w:sz w:val="24"/>
        </w:rPr>
      </w:pPr>
      <w:r>
        <w:rPr>
          <w:rFonts w:hint="eastAsia"/>
          <w:b/>
          <w:sz w:val="24"/>
        </w:rPr>
        <w:t>第七章  人民法院的监督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1.理解人民法院监督的概念和特点</w:t>
      </w:r>
    </w:p>
    <w:p>
      <w:pPr>
        <w:spacing w:line="360" w:lineRule="exact"/>
        <w:ind w:firstLine="480" w:firstLineChars="200"/>
        <w:rPr>
          <w:sz w:val="24"/>
        </w:rPr>
      </w:pPr>
      <w:r>
        <w:rPr>
          <w:rFonts w:hint="eastAsia"/>
          <w:sz w:val="24"/>
        </w:rPr>
        <w:t>　　2.掌握行政诉讼与行政赔偿的基本知识</w:t>
      </w:r>
    </w:p>
    <w:p>
      <w:pPr>
        <w:spacing w:line="360" w:lineRule="exact"/>
        <w:ind w:firstLine="480" w:firstLineChars="200"/>
        <w:rPr>
          <w:sz w:val="24"/>
        </w:rPr>
      </w:pPr>
      <w:r>
        <w:rPr>
          <w:rFonts w:hint="eastAsia"/>
          <w:sz w:val="24"/>
        </w:rPr>
        <w:t>　　3.了解职务犯罪案件的审判程序</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人民法院监督概述</w:t>
      </w:r>
    </w:p>
    <w:p>
      <w:pPr>
        <w:spacing w:line="360" w:lineRule="exact"/>
        <w:ind w:firstLine="480" w:firstLineChars="200"/>
        <w:rPr>
          <w:sz w:val="24"/>
        </w:rPr>
      </w:pPr>
      <w:r>
        <w:rPr>
          <w:rFonts w:hint="eastAsia"/>
          <w:sz w:val="24"/>
        </w:rPr>
        <w:t>　　一、人民法院监督的概念和特征</w:t>
      </w:r>
    </w:p>
    <w:p>
      <w:pPr>
        <w:spacing w:line="360" w:lineRule="exact"/>
        <w:ind w:firstLine="480" w:firstLineChars="200"/>
        <w:rPr>
          <w:sz w:val="24"/>
        </w:rPr>
      </w:pPr>
      <w:r>
        <w:rPr>
          <w:rFonts w:hint="eastAsia"/>
          <w:sz w:val="24"/>
        </w:rPr>
        <w:t>　　二、人民法院监督的功能和方式</w:t>
      </w:r>
    </w:p>
    <w:p>
      <w:pPr>
        <w:spacing w:line="360" w:lineRule="exact"/>
        <w:ind w:firstLine="480" w:firstLineChars="200"/>
        <w:rPr>
          <w:sz w:val="24"/>
        </w:rPr>
      </w:pPr>
      <w:r>
        <w:rPr>
          <w:rFonts w:hint="eastAsia"/>
          <w:sz w:val="24"/>
        </w:rPr>
        <w:t>　　第二节  审级监督制度</w:t>
      </w:r>
    </w:p>
    <w:p>
      <w:pPr>
        <w:spacing w:line="360" w:lineRule="exact"/>
        <w:ind w:firstLine="480" w:firstLineChars="200"/>
        <w:rPr>
          <w:sz w:val="24"/>
        </w:rPr>
      </w:pPr>
      <w:r>
        <w:rPr>
          <w:rFonts w:hint="eastAsia"/>
          <w:sz w:val="24"/>
        </w:rPr>
        <w:t>　　一、审级监督制度的理论基础</w:t>
      </w:r>
    </w:p>
    <w:p>
      <w:pPr>
        <w:spacing w:line="360" w:lineRule="exact"/>
        <w:ind w:firstLine="480" w:firstLineChars="200"/>
        <w:rPr>
          <w:sz w:val="24"/>
        </w:rPr>
      </w:pPr>
      <w:r>
        <w:rPr>
          <w:rFonts w:hint="eastAsia"/>
          <w:sz w:val="24"/>
        </w:rPr>
        <w:t>　　二、二审监督制度</w:t>
      </w:r>
    </w:p>
    <w:p>
      <w:pPr>
        <w:spacing w:line="360" w:lineRule="exact"/>
        <w:ind w:firstLine="480" w:firstLineChars="200"/>
        <w:rPr>
          <w:sz w:val="24"/>
        </w:rPr>
      </w:pPr>
      <w:r>
        <w:rPr>
          <w:rFonts w:hint="eastAsia"/>
          <w:sz w:val="24"/>
        </w:rPr>
        <w:t>　　三、再审监督制度</w:t>
      </w:r>
    </w:p>
    <w:p>
      <w:pPr>
        <w:spacing w:line="360" w:lineRule="exact"/>
        <w:ind w:firstLine="480" w:firstLineChars="200"/>
        <w:rPr>
          <w:sz w:val="24"/>
        </w:rPr>
      </w:pPr>
      <w:r>
        <w:rPr>
          <w:rFonts w:hint="eastAsia"/>
          <w:sz w:val="24"/>
        </w:rPr>
        <w:t>　　四、死刑复核制度</w:t>
      </w:r>
    </w:p>
    <w:p>
      <w:pPr>
        <w:spacing w:line="360" w:lineRule="exact"/>
        <w:ind w:firstLine="480" w:firstLineChars="200"/>
        <w:rPr>
          <w:sz w:val="24"/>
        </w:rPr>
      </w:pPr>
      <w:r>
        <w:rPr>
          <w:rFonts w:hint="eastAsia"/>
          <w:sz w:val="24"/>
        </w:rPr>
        <w:t>　　第三节  行政诉讼制度</w:t>
      </w:r>
    </w:p>
    <w:p>
      <w:pPr>
        <w:spacing w:line="360" w:lineRule="exact"/>
        <w:ind w:firstLine="480" w:firstLineChars="200"/>
        <w:rPr>
          <w:sz w:val="24"/>
        </w:rPr>
      </w:pPr>
      <w:r>
        <w:rPr>
          <w:rFonts w:hint="eastAsia"/>
          <w:sz w:val="24"/>
        </w:rPr>
        <w:t>　　一、行政行为的概念与分类</w:t>
      </w:r>
    </w:p>
    <w:p>
      <w:pPr>
        <w:spacing w:line="360" w:lineRule="exact"/>
        <w:ind w:firstLine="480" w:firstLineChars="200"/>
        <w:rPr>
          <w:sz w:val="24"/>
        </w:rPr>
      </w:pPr>
      <w:r>
        <w:rPr>
          <w:rFonts w:hint="eastAsia"/>
          <w:sz w:val="24"/>
        </w:rPr>
        <w:t>　　二、违法与无效行政行为的认定</w:t>
      </w:r>
    </w:p>
    <w:p>
      <w:pPr>
        <w:spacing w:line="360" w:lineRule="exact"/>
        <w:ind w:firstLine="480" w:firstLineChars="200"/>
        <w:rPr>
          <w:sz w:val="24"/>
        </w:rPr>
      </w:pPr>
      <w:r>
        <w:rPr>
          <w:rFonts w:hint="eastAsia"/>
          <w:sz w:val="24"/>
        </w:rPr>
        <w:t>　　三、行政诉讼制度</w:t>
      </w:r>
    </w:p>
    <w:p>
      <w:pPr>
        <w:spacing w:line="360" w:lineRule="exact"/>
        <w:ind w:firstLine="480" w:firstLineChars="200"/>
        <w:rPr>
          <w:sz w:val="24"/>
        </w:rPr>
      </w:pPr>
      <w:r>
        <w:rPr>
          <w:rFonts w:hint="eastAsia"/>
          <w:sz w:val="24"/>
        </w:rPr>
        <w:t>　　四、行政赔偿制度</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1.重点：违法或者无效行政行为与行政诉讼、行政赔偿</w:t>
      </w:r>
    </w:p>
    <w:p>
      <w:pPr>
        <w:spacing w:line="360" w:lineRule="exact"/>
        <w:ind w:firstLine="480" w:firstLineChars="200"/>
        <w:rPr>
          <w:sz w:val="24"/>
        </w:rPr>
      </w:pPr>
      <w:r>
        <w:rPr>
          <w:rFonts w:hint="eastAsia"/>
          <w:sz w:val="24"/>
        </w:rPr>
        <w:t>　　2.难点：如何保证审判机关独立行使审判权</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1.通过案例分析，了解违法和无效行政行为的各种具体情形</w:t>
      </w:r>
    </w:p>
    <w:p>
      <w:pPr>
        <w:spacing w:line="360" w:lineRule="exact"/>
        <w:ind w:firstLine="480" w:firstLineChars="200"/>
        <w:rPr>
          <w:sz w:val="24"/>
        </w:rPr>
      </w:pPr>
      <w:r>
        <w:rPr>
          <w:rFonts w:hint="eastAsia"/>
          <w:sz w:val="24"/>
        </w:rPr>
        <w:t>　　2.以职务犯罪案件为主线，引导学生知晓检察机关与审判机关的内在关系</w:t>
      </w:r>
    </w:p>
    <w:p>
      <w:pPr>
        <w:spacing w:line="360" w:lineRule="exact"/>
        <w:ind w:firstLine="960" w:firstLineChars="400"/>
        <w:rPr>
          <w:sz w:val="24"/>
        </w:rPr>
      </w:pPr>
      <w:r>
        <w:rPr>
          <w:rFonts w:hint="eastAsia"/>
          <w:sz w:val="24"/>
        </w:rPr>
        <w:t>3.重点讲解全面推进依法治国以来，在公检法系统的重大腐败案件，引导学生领会司法监督的重要性</w:t>
      </w:r>
    </w:p>
    <w:p>
      <w:pPr>
        <w:spacing w:line="360" w:lineRule="exact"/>
        <w:ind w:firstLine="960" w:firstLineChars="400"/>
        <w:rPr>
          <w:sz w:val="24"/>
        </w:rPr>
      </w:pPr>
    </w:p>
    <w:p>
      <w:pPr>
        <w:spacing w:line="360" w:lineRule="exact"/>
        <w:ind w:firstLine="482" w:firstLineChars="200"/>
        <w:rPr>
          <w:b/>
          <w:sz w:val="24"/>
        </w:rPr>
      </w:pPr>
      <w:r>
        <w:rPr>
          <w:rFonts w:hint="eastAsia"/>
          <w:b/>
          <w:sz w:val="24"/>
        </w:rPr>
        <w:t>第八章 行政机关的监督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1.了解行政监督的主体及其相互关系</w:t>
      </w:r>
    </w:p>
    <w:p>
      <w:pPr>
        <w:spacing w:line="360" w:lineRule="exact"/>
        <w:ind w:firstLine="480" w:firstLineChars="200"/>
        <w:rPr>
          <w:sz w:val="24"/>
        </w:rPr>
      </w:pPr>
      <w:r>
        <w:rPr>
          <w:rFonts w:hint="eastAsia"/>
          <w:sz w:val="24"/>
        </w:rPr>
        <w:t>　　2.掌握廉政监察与效能监察的内涵与方式</w:t>
      </w:r>
    </w:p>
    <w:p>
      <w:pPr>
        <w:spacing w:line="360" w:lineRule="exact"/>
        <w:ind w:firstLine="480" w:firstLineChars="200"/>
        <w:rPr>
          <w:sz w:val="24"/>
        </w:rPr>
      </w:pPr>
      <w:r>
        <w:rPr>
          <w:rFonts w:hint="eastAsia"/>
          <w:sz w:val="24"/>
        </w:rPr>
        <w:t>　　3.了解绩效审计的作用</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行政监督概述</w:t>
      </w:r>
    </w:p>
    <w:p>
      <w:pPr>
        <w:spacing w:line="360" w:lineRule="exact"/>
        <w:ind w:firstLine="480" w:firstLineChars="200"/>
        <w:rPr>
          <w:sz w:val="24"/>
        </w:rPr>
      </w:pPr>
      <w:r>
        <w:rPr>
          <w:rFonts w:hint="eastAsia"/>
          <w:sz w:val="24"/>
        </w:rPr>
        <w:t>　　一、行政监督的概念和特征</w:t>
      </w:r>
    </w:p>
    <w:p>
      <w:pPr>
        <w:spacing w:line="360" w:lineRule="exact"/>
        <w:ind w:firstLine="480" w:firstLineChars="200"/>
        <w:rPr>
          <w:sz w:val="24"/>
        </w:rPr>
      </w:pPr>
      <w:r>
        <w:rPr>
          <w:rFonts w:hint="eastAsia"/>
          <w:sz w:val="24"/>
        </w:rPr>
        <w:t>　　二、行政监督的对象和范围</w:t>
      </w:r>
    </w:p>
    <w:p>
      <w:pPr>
        <w:spacing w:line="360" w:lineRule="exact"/>
        <w:ind w:firstLine="480" w:firstLineChars="200"/>
        <w:rPr>
          <w:sz w:val="24"/>
        </w:rPr>
      </w:pPr>
      <w:r>
        <w:rPr>
          <w:rFonts w:hint="eastAsia"/>
          <w:sz w:val="24"/>
        </w:rPr>
        <w:t>　　三、行政监督机关的领导体制</w:t>
      </w:r>
    </w:p>
    <w:p>
      <w:pPr>
        <w:spacing w:line="360" w:lineRule="exact"/>
        <w:ind w:firstLine="480" w:firstLineChars="200"/>
        <w:rPr>
          <w:sz w:val="24"/>
        </w:rPr>
      </w:pPr>
      <w:r>
        <w:rPr>
          <w:rFonts w:hint="eastAsia"/>
          <w:sz w:val="24"/>
        </w:rPr>
        <w:t>　　四、行政监督对象的法律责任</w:t>
      </w:r>
    </w:p>
    <w:p>
      <w:pPr>
        <w:spacing w:line="360" w:lineRule="exact"/>
        <w:ind w:firstLine="480" w:firstLineChars="200"/>
        <w:rPr>
          <w:sz w:val="24"/>
        </w:rPr>
      </w:pPr>
      <w:r>
        <w:rPr>
          <w:rFonts w:hint="eastAsia"/>
          <w:sz w:val="24"/>
        </w:rPr>
        <w:t>　　第二节  层级监督</w:t>
      </w:r>
    </w:p>
    <w:p>
      <w:pPr>
        <w:spacing w:line="360" w:lineRule="exact"/>
        <w:ind w:firstLine="480" w:firstLineChars="200"/>
        <w:rPr>
          <w:sz w:val="24"/>
        </w:rPr>
      </w:pPr>
      <w:r>
        <w:rPr>
          <w:rFonts w:hint="eastAsia"/>
          <w:sz w:val="24"/>
        </w:rPr>
        <w:t>　　一、上级政府对下级政府的监督</w:t>
      </w:r>
    </w:p>
    <w:p>
      <w:pPr>
        <w:spacing w:line="360" w:lineRule="exact"/>
        <w:ind w:firstLine="480" w:firstLineChars="200"/>
        <w:rPr>
          <w:sz w:val="24"/>
        </w:rPr>
      </w:pPr>
      <w:r>
        <w:rPr>
          <w:rFonts w:hint="eastAsia"/>
          <w:sz w:val="24"/>
        </w:rPr>
        <w:t>　　二、上级政府部门对下级政府部门的监督</w:t>
      </w:r>
    </w:p>
    <w:p>
      <w:pPr>
        <w:spacing w:line="360" w:lineRule="exact"/>
        <w:ind w:firstLine="480" w:firstLineChars="200"/>
        <w:rPr>
          <w:sz w:val="24"/>
        </w:rPr>
      </w:pPr>
      <w:r>
        <w:rPr>
          <w:rFonts w:hint="eastAsia"/>
          <w:sz w:val="24"/>
        </w:rPr>
        <w:t>　　三、本级政府对所属工作部门的监督</w:t>
      </w:r>
    </w:p>
    <w:p>
      <w:pPr>
        <w:spacing w:line="360" w:lineRule="exact"/>
        <w:ind w:firstLine="480" w:firstLineChars="200"/>
        <w:rPr>
          <w:sz w:val="24"/>
        </w:rPr>
      </w:pPr>
      <w:r>
        <w:rPr>
          <w:rFonts w:hint="eastAsia"/>
          <w:sz w:val="24"/>
        </w:rPr>
        <w:t>　　三、我国层级监督存在的问题及其制度完善</w:t>
      </w:r>
    </w:p>
    <w:p>
      <w:pPr>
        <w:spacing w:line="360" w:lineRule="exact"/>
        <w:ind w:firstLine="480" w:firstLineChars="200"/>
        <w:rPr>
          <w:sz w:val="24"/>
        </w:rPr>
      </w:pPr>
      <w:r>
        <w:rPr>
          <w:rFonts w:hint="eastAsia"/>
          <w:sz w:val="24"/>
        </w:rPr>
        <w:t>　　第三节  行政监察制度</w:t>
      </w:r>
    </w:p>
    <w:p>
      <w:pPr>
        <w:spacing w:line="360" w:lineRule="exact"/>
        <w:ind w:firstLine="480" w:firstLineChars="200"/>
        <w:rPr>
          <w:sz w:val="24"/>
        </w:rPr>
      </w:pPr>
      <w:r>
        <w:rPr>
          <w:rFonts w:hint="eastAsia"/>
          <w:sz w:val="24"/>
        </w:rPr>
        <w:t>　　一、行政监察概述</w:t>
      </w:r>
    </w:p>
    <w:p>
      <w:pPr>
        <w:spacing w:line="360" w:lineRule="exact"/>
        <w:ind w:firstLine="480" w:firstLineChars="200"/>
        <w:rPr>
          <w:sz w:val="24"/>
        </w:rPr>
      </w:pPr>
      <w:r>
        <w:rPr>
          <w:rFonts w:hint="eastAsia"/>
          <w:sz w:val="24"/>
        </w:rPr>
        <w:t>　　二、行政监察机关及其领导体制</w:t>
      </w:r>
    </w:p>
    <w:p>
      <w:pPr>
        <w:spacing w:line="360" w:lineRule="exact"/>
        <w:ind w:firstLine="480" w:firstLineChars="200"/>
        <w:rPr>
          <w:sz w:val="24"/>
        </w:rPr>
      </w:pPr>
      <w:r>
        <w:rPr>
          <w:rFonts w:hint="eastAsia"/>
          <w:sz w:val="24"/>
        </w:rPr>
        <w:t>　　三、我国行政监察的主要制度</w:t>
      </w:r>
    </w:p>
    <w:p>
      <w:pPr>
        <w:spacing w:line="360" w:lineRule="exact"/>
        <w:ind w:firstLine="480" w:firstLineChars="200"/>
        <w:rPr>
          <w:sz w:val="24"/>
        </w:rPr>
      </w:pPr>
      <w:r>
        <w:rPr>
          <w:rFonts w:hint="eastAsia"/>
          <w:sz w:val="24"/>
        </w:rPr>
        <w:t>　　（一）廉政监察制度</w:t>
      </w:r>
    </w:p>
    <w:p>
      <w:pPr>
        <w:spacing w:line="360" w:lineRule="exact"/>
        <w:ind w:firstLine="480" w:firstLineChars="200"/>
        <w:rPr>
          <w:sz w:val="24"/>
        </w:rPr>
      </w:pPr>
      <w:r>
        <w:rPr>
          <w:rFonts w:hint="eastAsia"/>
          <w:sz w:val="24"/>
        </w:rPr>
        <w:t>　　（二）行政执法监察制度</w:t>
      </w:r>
    </w:p>
    <w:p>
      <w:pPr>
        <w:spacing w:line="360" w:lineRule="exact"/>
        <w:ind w:firstLine="480" w:firstLineChars="200"/>
        <w:rPr>
          <w:sz w:val="24"/>
        </w:rPr>
      </w:pPr>
      <w:r>
        <w:rPr>
          <w:rFonts w:hint="eastAsia"/>
          <w:sz w:val="24"/>
        </w:rPr>
        <w:t>　　（三）行政效能监察制度</w:t>
      </w:r>
    </w:p>
    <w:p>
      <w:pPr>
        <w:spacing w:line="360" w:lineRule="exact"/>
        <w:ind w:firstLine="480" w:firstLineChars="200"/>
        <w:rPr>
          <w:sz w:val="24"/>
        </w:rPr>
      </w:pPr>
      <w:r>
        <w:rPr>
          <w:rFonts w:hint="eastAsia"/>
          <w:sz w:val="24"/>
        </w:rPr>
        <w:t>　　四、行政监察制度的完善</w:t>
      </w:r>
    </w:p>
    <w:p>
      <w:pPr>
        <w:spacing w:line="360" w:lineRule="exact"/>
        <w:ind w:firstLine="480" w:firstLineChars="200"/>
        <w:rPr>
          <w:sz w:val="24"/>
        </w:rPr>
      </w:pPr>
      <w:r>
        <w:rPr>
          <w:rFonts w:hint="eastAsia"/>
          <w:sz w:val="24"/>
        </w:rPr>
        <w:t>　　第四节  审计监督</w:t>
      </w:r>
    </w:p>
    <w:p>
      <w:pPr>
        <w:spacing w:line="360" w:lineRule="exact"/>
        <w:ind w:firstLine="480" w:firstLineChars="200"/>
        <w:rPr>
          <w:sz w:val="24"/>
        </w:rPr>
      </w:pPr>
      <w:r>
        <w:rPr>
          <w:rFonts w:hint="eastAsia"/>
          <w:sz w:val="24"/>
        </w:rPr>
        <w:t>　　一、审计监督概述</w:t>
      </w:r>
    </w:p>
    <w:p>
      <w:pPr>
        <w:spacing w:line="360" w:lineRule="exact"/>
        <w:ind w:firstLine="480" w:firstLineChars="200"/>
        <w:rPr>
          <w:sz w:val="24"/>
        </w:rPr>
      </w:pPr>
      <w:r>
        <w:rPr>
          <w:rFonts w:hint="eastAsia"/>
          <w:sz w:val="24"/>
        </w:rPr>
        <w:t>　　二、政府财务审计</w:t>
      </w:r>
    </w:p>
    <w:p>
      <w:pPr>
        <w:spacing w:line="360" w:lineRule="exact"/>
        <w:ind w:firstLine="480" w:firstLineChars="200"/>
        <w:rPr>
          <w:sz w:val="24"/>
        </w:rPr>
      </w:pPr>
      <w:r>
        <w:rPr>
          <w:rFonts w:hint="eastAsia"/>
          <w:sz w:val="24"/>
        </w:rPr>
        <w:t>　　三、政府绩效审计</w:t>
      </w:r>
    </w:p>
    <w:p>
      <w:pPr>
        <w:spacing w:line="360" w:lineRule="exact"/>
        <w:ind w:firstLine="480" w:firstLineChars="200"/>
        <w:rPr>
          <w:sz w:val="24"/>
        </w:rPr>
      </w:pPr>
      <w:r>
        <w:rPr>
          <w:rFonts w:hint="eastAsia"/>
          <w:sz w:val="24"/>
        </w:rPr>
        <w:t>　　四、审计机关与其他监督机关的关系</w:t>
      </w:r>
    </w:p>
    <w:p>
      <w:pPr>
        <w:spacing w:line="360" w:lineRule="exact"/>
        <w:ind w:firstLine="480" w:firstLineChars="200"/>
        <w:rPr>
          <w:sz w:val="24"/>
        </w:rPr>
      </w:pPr>
      <w:r>
        <w:rPr>
          <w:rFonts w:hint="eastAsia"/>
          <w:sz w:val="24"/>
        </w:rPr>
        <w:t>　　五、我国审计监督制度存在的问题与完善</w:t>
      </w:r>
    </w:p>
    <w:p>
      <w:pPr>
        <w:spacing w:line="360" w:lineRule="exact"/>
        <w:ind w:firstLine="480" w:firstLineChars="200"/>
        <w:rPr>
          <w:sz w:val="24"/>
        </w:rPr>
      </w:pPr>
      <w:r>
        <w:rPr>
          <w:rFonts w:hint="eastAsia"/>
          <w:sz w:val="24"/>
        </w:rPr>
        <w:t>　　第五节  行政复议制度</w:t>
      </w:r>
    </w:p>
    <w:p>
      <w:pPr>
        <w:spacing w:line="360" w:lineRule="exact"/>
        <w:ind w:firstLine="480" w:firstLineChars="200"/>
        <w:rPr>
          <w:sz w:val="24"/>
        </w:rPr>
      </w:pPr>
      <w:r>
        <w:rPr>
          <w:rFonts w:hint="eastAsia"/>
          <w:sz w:val="24"/>
        </w:rPr>
        <w:t>　　一、行政复议的概念与原则</w:t>
      </w:r>
    </w:p>
    <w:p>
      <w:pPr>
        <w:spacing w:line="360" w:lineRule="exact"/>
        <w:ind w:firstLine="480" w:firstLineChars="200"/>
        <w:rPr>
          <w:sz w:val="24"/>
        </w:rPr>
      </w:pPr>
      <w:r>
        <w:rPr>
          <w:rFonts w:hint="eastAsia"/>
          <w:sz w:val="24"/>
        </w:rPr>
        <w:t>　　二、行政复议机关及其管辖</w:t>
      </w:r>
    </w:p>
    <w:p>
      <w:pPr>
        <w:spacing w:line="360" w:lineRule="exact"/>
        <w:ind w:firstLine="480" w:firstLineChars="200"/>
        <w:rPr>
          <w:sz w:val="24"/>
        </w:rPr>
      </w:pPr>
      <w:r>
        <w:rPr>
          <w:rFonts w:hint="eastAsia"/>
          <w:sz w:val="24"/>
        </w:rPr>
        <w:t>　　三、行政复议范围</w:t>
      </w:r>
    </w:p>
    <w:p>
      <w:pPr>
        <w:spacing w:line="360" w:lineRule="exact"/>
        <w:ind w:firstLine="480" w:firstLineChars="200"/>
        <w:rPr>
          <w:sz w:val="24"/>
        </w:rPr>
      </w:pPr>
      <w:r>
        <w:rPr>
          <w:rFonts w:hint="eastAsia"/>
          <w:sz w:val="24"/>
        </w:rPr>
        <w:t>　　四、行政复议的程序</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1、重点：如何发挥行政监察机关在反腐败与廉政建设中的职能作用</w:t>
      </w:r>
    </w:p>
    <w:p>
      <w:pPr>
        <w:spacing w:line="360" w:lineRule="exact"/>
        <w:ind w:firstLine="480" w:firstLineChars="200"/>
        <w:rPr>
          <w:sz w:val="24"/>
        </w:rPr>
      </w:pPr>
      <w:r>
        <w:rPr>
          <w:rFonts w:hint="eastAsia"/>
          <w:sz w:val="24"/>
        </w:rPr>
        <w:t>　　2、难点：廉政监察和效能监察的运行机制</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1.通过引导学生建构监督主体之间的结构图，增强学生对不同监督职能的理解</w:t>
      </w:r>
    </w:p>
    <w:p>
      <w:pPr>
        <w:spacing w:line="360" w:lineRule="exact"/>
        <w:ind w:firstLine="480" w:firstLineChars="200"/>
        <w:rPr>
          <w:sz w:val="24"/>
        </w:rPr>
      </w:pPr>
      <w:r>
        <w:rPr>
          <w:rFonts w:hint="eastAsia"/>
          <w:sz w:val="24"/>
        </w:rPr>
        <w:t>　　2.通过案例分析，深刻了解行政监督制度的发展趋势及其面临的问题</w:t>
      </w:r>
    </w:p>
    <w:p>
      <w:pPr>
        <w:spacing w:line="360" w:lineRule="exact"/>
        <w:ind w:firstLine="960" w:firstLineChars="400"/>
        <w:rPr>
          <w:sz w:val="24"/>
        </w:rPr>
      </w:pPr>
      <w:r>
        <w:rPr>
          <w:rFonts w:hint="eastAsia"/>
          <w:sz w:val="24"/>
        </w:rPr>
        <w:t>3.讲解监察委员会设立和国家机构改革以来我国行政监督机构的职能，让学生对我国行政监督架构有较为全面的认识</w:t>
      </w:r>
    </w:p>
    <w:p>
      <w:pPr>
        <w:spacing w:line="360" w:lineRule="exact"/>
        <w:ind w:firstLine="480" w:firstLineChars="200"/>
        <w:rPr>
          <w:sz w:val="24"/>
        </w:rPr>
      </w:pPr>
    </w:p>
    <w:p>
      <w:pPr>
        <w:spacing w:line="360" w:lineRule="exact"/>
        <w:ind w:firstLine="482" w:firstLineChars="200"/>
        <w:rPr>
          <w:b/>
          <w:sz w:val="24"/>
        </w:rPr>
      </w:pPr>
      <w:r>
        <w:rPr>
          <w:rFonts w:hint="eastAsia"/>
          <w:b/>
          <w:sz w:val="24"/>
        </w:rPr>
        <w:t>第九章  人民政协与民主党派的监督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1.了解人民政协与民主党派监督在我国监督体系中的地位和作用</w:t>
      </w:r>
    </w:p>
    <w:p>
      <w:pPr>
        <w:spacing w:line="360" w:lineRule="exact"/>
        <w:ind w:firstLine="480" w:firstLineChars="200"/>
        <w:rPr>
          <w:sz w:val="24"/>
        </w:rPr>
      </w:pPr>
      <w:r>
        <w:rPr>
          <w:rFonts w:hint="eastAsia"/>
          <w:sz w:val="24"/>
        </w:rPr>
        <w:t>　　2.了解人民政协监督的范围和程序</w:t>
      </w:r>
    </w:p>
    <w:p>
      <w:pPr>
        <w:spacing w:line="360" w:lineRule="exact"/>
        <w:ind w:firstLine="480" w:firstLineChars="200"/>
        <w:rPr>
          <w:sz w:val="24"/>
        </w:rPr>
      </w:pPr>
      <w:r>
        <w:rPr>
          <w:rFonts w:hint="eastAsia"/>
          <w:sz w:val="24"/>
        </w:rPr>
        <w:t>　　3.了解民主党派监督的内容、形式和途径</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人民政协的监督</w:t>
      </w:r>
    </w:p>
    <w:p>
      <w:pPr>
        <w:spacing w:line="360" w:lineRule="exact"/>
        <w:ind w:firstLine="480" w:firstLineChars="200"/>
        <w:rPr>
          <w:sz w:val="24"/>
        </w:rPr>
      </w:pPr>
      <w:r>
        <w:rPr>
          <w:rFonts w:hint="eastAsia"/>
          <w:sz w:val="24"/>
        </w:rPr>
        <w:t>　　一、人民政协监督的涵义、性质与地位</w:t>
      </w:r>
    </w:p>
    <w:p>
      <w:pPr>
        <w:spacing w:line="360" w:lineRule="exact"/>
        <w:ind w:firstLine="480" w:firstLineChars="200"/>
        <w:rPr>
          <w:sz w:val="24"/>
        </w:rPr>
      </w:pPr>
      <w:r>
        <w:rPr>
          <w:rFonts w:hint="eastAsia"/>
          <w:sz w:val="24"/>
        </w:rPr>
        <w:t>　　二、人民政协监督的范围</w:t>
      </w:r>
    </w:p>
    <w:p>
      <w:pPr>
        <w:spacing w:line="360" w:lineRule="exact"/>
        <w:ind w:firstLine="480" w:firstLineChars="200"/>
        <w:rPr>
          <w:sz w:val="24"/>
        </w:rPr>
      </w:pPr>
      <w:r>
        <w:rPr>
          <w:rFonts w:hint="eastAsia"/>
          <w:sz w:val="24"/>
        </w:rPr>
        <w:t>　　三、人民政协监督的程序</w:t>
      </w:r>
    </w:p>
    <w:p>
      <w:pPr>
        <w:spacing w:line="360" w:lineRule="exact"/>
        <w:ind w:firstLine="480" w:firstLineChars="200"/>
        <w:rPr>
          <w:sz w:val="24"/>
        </w:rPr>
      </w:pPr>
      <w:r>
        <w:rPr>
          <w:rFonts w:hint="eastAsia"/>
          <w:sz w:val="24"/>
        </w:rPr>
        <w:t>　　四、人民政协监督的完善</w:t>
      </w:r>
    </w:p>
    <w:p>
      <w:pPr>
        <w:spacing w:line="360" w:lineRule="exact"/>
        <w:ind w:firstLine="480" w:firstLineChars="200"/>
        <w:rPr>
          <w:sz w:val="24"/>
        </w:rPr>
      </w:pPr>
      <w:r>
        <w:rPr>
          <w:rFonts w:hint="eastAsia"/>
          <w:sz w:val="24"/>
        </w:rPr>
        <w:t>　　第二节  民主党派的监督</w:t>
      </w:r>
    </w:p>
    <w:p>
      <w:pPr>
        <w:spacing w:line="360" w:lineRule="exact"/>
        <w:ind w:firstLine="480" w:firstLineChars="200"/>
        <w:rPr>
          <w:sz w:val="24"/>
        </w:rPr>
      </w:pPr>
      <w:r>
        <w:rPr>
          <w:rFonts w:hint="eastAsia"/>
          <w:sz w:val="24"/>
        </w:rPr>
        <w:t>　　一、民主党派监督的涵义与特征</w:t>
      </w:r>
    </w:p>
    <w:p>
      <w:pPr>
        <w:spacing w:line="360" w:lineRule="exact"/>
        <w:ind w:firstLine="480" w:firstLineChars="200"/>
        <w:rPr>
          <w:sz w:val="24"/>
        </w:rPr>
      </w:pPr>
      <w:r>
        <w:rPr>
          <w:rFonts w:hint="eastAsia"/>
          <w:sz w:val="24"/>
        </w:rPr>
        <w:t>　　二、民主党派监督的性质和地位</w:t>
      </w:r>
    </w:p>
    <w:p>
      <w:pPr>
        <w:spacing w:line="360" w:lineRule="exact"/>
        <w:ind w:firstLine="480" w:firstLineChars="200"/>
        <w:rPr>
          <w:sz w:val="24"/>
        </w:rPr>
      </w:pPr>
      <w:r>
        <w:rPr>
          <w:rFonts w:hint="eastAsia"/>
          <w:sz w:val="24"/>
        </w:rPr>
        <w:t>　　三、民主党派监督的内容、形式和途径</w:t>
      </w:r>
    </w:p>
    <w:p>
      <w:pPr>
        <w:spacing w:line="360" w:lineRule="exact"/>
        <w:ind w:firstLine="480" w:firstLineChars="200"/>
        <w:rPr>
          <w:sz w:val="24"/>
        </w:rPr>
      </w:pPr>
      <w:r>
        <w:rPr>
          <w:rFonts w:hint="eastAsia"/>
          <w:sz w:val="24"/>
        </w:rPr>
        <w:t>　　四、民主党派监督机制的完善</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 人民政协监督的完善</w:t>
      </w:r>
    </w:p>
    <w:p>
      <w:pPr>
        <w:spacing w:line="360" w:lineRule="exact"/>
        <w:ind w:firstLine="480" w:firstLineChars="200"/>
        <w:rPr>
          <w:sz w:val="24"/>
        </w:rPr>
      </w:pPr>
      <w:r>
        <w:rPr>
          <w:rFonts w:hint="eastAsia"/>
          <w:sz w:val="24"/>
        </w:rPr>
        <w:t>　　2. 民主党派监督机制的完善</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1.从人大与政协关系的视角分析人民政协监督的功能</w:t>
      </w:r>
    </w:p>
    <w:p>
      <w:pPr>
        <w:spacing w:line="360" w:lineRule="exact"/>
        <w:ind w:firstLine="480" w:firstLineChars="200"/>
        <w:rPr>
          <w:sz w:val="24"/>
        </w:rPr>
      </w:pPr>
      <w:r>
        <w:rPr>
          <w:rFonts w:hint="eastAsia"/>
          <w:sz w:val="24"/>
        </w:rPr>
        <w:t>　　2.从我国政党制度的角度认识民主党派监督的重要性</w:t>
      </w:r>
    </w:p>
    <w:p>
      <w:pPr>
        <w:spacing w:line="360" w:lineRule="exact"/>
        <w:ind w:firstLine="482" w:firstLineChars="200"/>
        <w:rPr>
          <w:b/>
          <w:sz w:val="24"/>
        </w:rPr>
      </w:pPr>
      <w:r>
        <w:rPr>
          <w:rFonts w:hint="eastAsia"/>
          <w:b/>
          <w:sz w:val="24"/>
        </w:rPr>
        <w:t>第十章  社会监督</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1.了解社会监督在我国监督体系中的地位和作用</w:t>
      </w:r>
    </w:p>
    <w:p>
      <w:pPr>
        <w:spacing w:line="360" w:lineRule="exact"/>
        <w:ind w:firstLine="480" w:firstLineChars="200"/>
        <w:rPr>
          <w:sz w:val="24"/>
        </w:rPr>
      </w:pPr>
      <w:r>
        <w:rPr>
          <w:rFonts w:hint="eastAsia"/>
          <w:sz w:val="24"/>
        </w:rPr>
        <w:t>　　2.理解公民监督的意义与方式</w:t>
      </w:r>
    </w:p>
    <w:p>
      <w:pPr>
        <w:spacing w:line="360" w:lineRule="exact"/>
        <w:ind w:firstLine="480" w:firstLineChars="200"/>
        <w:rPr>
          <w:sz w:val="24"/>
        </w:rPr>
      </w:pPr>
      <w:r>
        <w:rPr>
          <w:rFonts w:hint="eastAsia"/>
          <w:sz w:val="24"/>
        </w:rPr>
        <w:t>　　3.理解舆论监督尤其是新型网络监督的特点</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社会监督概述</w:t>
      </w:r>
    </w:p>
    <w:p>
      <w:pPr>
        <w:spacing w:line="360" w:lineRule="exact"/>
        <w:ind w:firstLine="480" w:firstLineChars="200"/>
        <w:rPr>
          <w:sz w:val="24"/>
        </w:rPr>
      </w:pPr>
      <w:r>
        <w:rPr>
          <w:rFonts w:hint="eastAsia"/>
          <w:sz w:val="24"/>
        </w:rPr>
        <w:t>　　一、社会监督的涵义和特征</w:t>
      </w:r>
    </w:p>
    <w:p>
      <w:pPr>
        <w:spacing w:line="360" w:lineRule="exact"/>
        <w:ind w:firstLine="480" w:firstLineChars="200"/>
        <w:rPr>
          <w:sz w:val="24"/>
        </w:rPr>
      </w:pPr>
      <w:r>
        <w:rPr>
          <w:rFonts w:hint="eastAsia"/>
          <w:sz w:val="24"/>
        </w:rPr>
        <w:t>　　二、社会监督在我国监督体系中的地位</w:t>
      </w:r>
    </w:p>
    <w:p>
      <w:pPr>
        <w:spacing w:line="360" w:lineRule="exact"/>
        <w:ind w:firstLine="480" w:firstLineChars="200"/>
        <w:rPr>
          <w:sz w:val="24"/>
        </w:rPr>
      </w:pPr>
      <w:r>
        <w:rPr>
          <w:rFonts w:hint="eastAsia"/>
          <w:sz w:val="24"/>
        </w:rPr>
        <w:t>　　三、社会监督制度的完善</w:t>
      </w:r>
    </w:p>
    <w:p>
      <w:pPr>
        <w:spacing w:line="360" w:lineRule="exact"/>
        <w:ind w:firstLine="480" w:firstLineChars="200"/>
        <w:rPr>
          <w:sz w:val="24"/>
        </w:rPr>
      </w:pPr>
      <w:r>
        <w:rPr>
          <w:rFonts w:hint="eastAsia"/>
          <w:sz w:val="24"/>
        </w:rPr>
        <w:t>　　第二节  公民监督</w:t>
      </w:r>
    </w:p>
    <w:p>
      <w:pPr>
        <w:spacing w:line="360" w:lineRule="exact"/>
        <w:ind w:firstLine="480" w:firstLineChars="200"/>
        <w:rPr>
          <w:sz w:val="24"/>
        </w:rPr>
      </w:pPr>
      <w:r>
        <w:rPr>
          <w:rFonts w:hint="eastAsia"/>
          <w:sz w:val="24"/>
        </w:rPr>
        <w:t>　　一、公民监督的涵义与特征</w:t>
      </w:r>
    </w:p>
    <w:p>
      <w:pPr>
        <w:spacing w:line="360" w:lineRule="exact"/>
        <w:ind w:firstLine="480" w:firstLineChars="200"/>
        <w:rPr>
          <w:sz w:val="24"/>
        </w:rPr>
      </w:pPr>
      <w:r>
        <w:rPr>
          <w:rFonts w:hint="eastAsia"/>
          <w:sz w:val="24"/>
        </w:rPr>
        <w:t>　　二、特约监督员制度</w:t>
      </w:r>
    </w:p>
    <w:p>
      <w:pPr>
        <w:spacing w:line="360" w:lineRule="exact"/>
        <w:ind w:firstLine="480" w:firstLineChars="200"/>
        <w:rPr>
          <w:sz w:val="24"/>
        </w:rPr>
      </w:pPr>
      <w:r>
        <w:rPr>
          <w:rFonts w:hint="eastAsia"/>
          <w:sz w:val="24"/>
        </w:rPr>
        <w:t>　　三、公民的控告申诉</w:t>
      </w:r>
    </w:p>
    <w:p>
      <w:pPr>
        <w:spacing w:line="360" w:lineRule="exact"/>
        <w:ind w:firstLine="480" w:firstLineChars="200"/>
        <w:rPr>
          <w:sz w:val="24"/>
        </w:rPr>
      </w:pPr>
      <w:r>
        <w:rPr>
          <w:rFonts w:hint="eastAsia"/>
          <w:sz w:val="24"/>
        </w:rPr>
        <w:t>　　四、公民的信访举报</w:t>
      </w:r>
    </w:p>
    <w:p>
      <w:pPr>
        <w:spacing w:line="360" w:lineRule="exact"/>
        <w:ind w:firstLine="480" w:firstLineChars="200"/>
        <w:rPr>
          <w:sz w:val="24"/>
        </w:rPr>
      </w:pPr>
      <w:r>
        <w:rPr>
          <w:rFonts w:hint="eastAsia"/>
          <w:sz w:val="24"/>
        </w:rPr>
        <w:t>　　第三节  舆论监督</w:t>
      </w:r>
    </w:p>
    <w:p>
      <w:pPr>
        <w:spacing w:line="360" w:lineRule="exact"/>
        <w:ind w:firstLine="480" w:firstLineChars="200"/>
        <w:rPr>
          <w:sz w:val="24"/>
        </w:rPr>
      </w:pPr>
      <w:r>
        <w:rPr>
          <w:rFonts w:hint="eastAsia"/>
          <w:sz w:val="24"/>
        </w:rPr>
        <w:t>　　一、舆论监督的概念与特征</w:t>
      </w:r>
    </w:p>
    <w:p>
      <w:pPr>
        <w:spacing w:line="360" w:lineRule="exact"/>
        <w:ind w:firstLine="480" w:firstLineChars="200"/>
        <w:rPr>
          <w:sz w:val="24"/>
        </w:rPr>
      </w:pPr>
      <w:r>
        <w:rPr>
          <w:rFonts w:hint="eastAsia"/>
          <w:sz w:val="24"/>
        </w:rPr>
        <w:t>　　二、舆论监督的发展历程</w:t>
      </w:r>
    </w:p>
    <w:p>
      <w:pPr>
        <w:spacing w:line="360" w:lineRule="exact"/>
        <w:ind w:firstLine="480" w:firstLineChars="200"/>
        <w:rPr>
          <w:sz w:val="24"/>
        </w:rPr>
      </w:pPr>
      <w:r>
        <w:rPr>
          <w:rFonts w:hint="eastAsia"/>
          <w:sz w:val="24"/>
        </w:rPr>
        <w:t>　　三、舆论监督的功能与方法</w:t>
      </w:r>
    </w:p>
    <w:p>
      <w:pPr>
        <w:spacing w:line="360" w:lineRule="exact"/>
        <w:ind w:firstLine="480" w:firstLineChars="200"/>
        <w:rPr>
          <w:sz w:val="24"/>
        </w:rPr>
      </w:pPr>
      <w:r>
        <w:rPr>
          <w:rFonts w:hint="eastAsia"/>
          <w:sz w:val="24"/>
        </w:rPr>
        <w:t>　　四、网络时代的舆论监督</w:t>
      </w:r>
    </w:p>
    <w:p>
      <w:pPr>
        <w:spacing w:line="360" w:lineRule="exact"/>
        <w:ind w:firstLine="480" w:firstLineChars="200"/>
        <w:rPr>
          <w:sz w:val="24"/>
        </w:rPr>
      </w:pPr>
      <w:r>
        <w:rPr>
          <w:rFonts w:hint="eastAsia"/>
          <w:sz w:val="24"/>
        </w:rPr>
        <w:t>　　第四节  人民团体监督</w:t>
      </w:r>
    </w:p>
    <w:p>
      <w:pPr>
        <w:spacing w:line="360" w:lineRule="exact"/>
        <w:ind w:firstLine="480" w:firstLineChars="200"/>
        <w:rPr>
          <w:sz w:val="24"/>
        </w:rPr>
      </w:pPr>
      <w:r>
        <w:rPr>
          <w:rFonts w:hint="eastAsia"/>
          <w:sz w:val="24"/>
        </w:rPr>
        <w:t>　　一、人民团体监督的概念与特征</w:t>
      </w:r>
    </w:p>
    <w:p>
      <w:pPr>
        <w:spacing w:line="360" w:lineRule="exact"/>
        <w:ind w:firstLine="480" w:firstLineChars="200"/>
        <w:rPr>
          <w:sz w:val="24"/>
        </w:rPr>
      </w:pPr>
      <w:r>
        <w:rPr>
          <w:rFonts w:hint="eastAsia"/>
          <w:sz w:val="24"/>
        </w:rPr>
        <w:t>　　二、人民团体监督的功能与方法</w:t>
      </w:r>
    </w:p>
    <w:p>
      <w:pPr>
        <w:spacing w:line="360" w:lineRule="exact"/>
        <w:ind w:firstLine="480" w:firstLineChars="200"/>
        <w:rPr>
          <w:sz w:val="24"/>
        </w:rPr>
      </w:pPr>
      <w:r>
        <w:rPr>
          <w:rFonts w:hint="eastAsia"/>
          <w:sz w:val="24"/>
        </w:rPr>
        <w:t>　　三、人民团体监督的完善</w:t>
      </w:r>
    </w:p>
    <w:p>
      <w:pPr>
        <w:spacing w:line="360" w:lineRule="exact"/>
        <w:ind w:firstLine="480" w:firstLineChars="200"/>
        <w:rPr>
          <w:sz w:val="24"/>
        </w:rPr>
      </w:pPr>
      <w:r>
        <w:rPr>
          <w:rFonts w:hint="eastAsia"/>
          <w:sz w:val="24"/>
        </w:rPr>
        <w:t>　　第五节  非政府组织监督</w:t>
      </w:r>
    </w:p>
    <w:p>
      <w:pPr>
        <w:spacing w:line="360" w:lineRule="exact"/>
        <w:ind w:firstLine="480" w:firstLineChars="200"/>
        <w:rPr>
          <w:sz w:val="24"/>
        </w:rPr>
      </w:pPr>
      <w:r>
        <w:rPr>
          <w:rFonts w:hint="eastAsia"/>
          <w:sz w:val="24"/>
        </w:rPr>
        <w:t>　　一、非政府组织监督的概念与特征</w:t>
      </w:r>
    </w:p>
    <w:p>
      <w:pPr>
        <w:spacing w:line="360" w:lineRule="exact"/>
        <w:ind w:firstLine="480" w:firstLineChars="200"/>
        <w:rPr>
          <w:sz w:val="24"/>
        </w:rPr>
      </w:pPr>
      <w:r>
        <w:rPr>
          <w:rFonts w:hint="eastAsia"/>
          <w:sz w:val="24"/>
        </w:rPr>
        <w:t>　　二、非政府组织功能与方法</w:t>
      </w:r>
    </w:p>
    <w:p>
      <w:pPr>
        <w:spacing w:line="360" w:lineRule="exact"/>
        <w:ind w:firstLine="480" w:firstLineChars="200"/>
        <w:rPr>
          <w:sz w:val="24"/>
        </w:rPr>
      </w:pPr>
      <w:r>
        <w:rPr>
          <w:rFonts w:hint="eastAsia"/>
          <w:sz w:val="24"/>
        </w:rPr>
        <w:t>　　三、非政府组织监督的完善</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1.重点：社会监督的功能</w:t>
      </w:r>
    </w:p>
    <w:p>
      <w:pPr>
        <w:spacing w:line="360" w:lineRule="exact"/>
        <w:ind w:firstLine="480" w:firstLineChars="200"/>
        <w:rPr>
          <w:sz w:val="24"/>
        </w:rPr>
      </w:pPr>
      <w:r>
        <w:rPr>
          <w:rFonts w:hint="eastAsia"/>
          <w:sz w:val="24"/>
        </w:rPr>
        <w:t>　　2.难点：完善社会监督制度，更好地发挥社会监督的作用</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1.从公民权利的角度认识公民监督对于建立法治政府的必要性</w:t>
      </w:r>
    </w:p>
    <w:p>
      <w:pPr>
        <w:spacing w:line="360" w:lineRule="exact"/>
        <w:ind w:firstLine="480" w:firstLineChars="200"/>
        <w:rPr>
          <w:sz w:val="24"/>
        </w:rPr>
      </w:pPr>
      <w:r>
        <w:rPr>
          <w:rFonts w:hint="eastAsia"/>
          <w:sz w:val="24"/>
        </w:rPr>
        <w:t>　　2.以案例分析的方法，阐述舆论监督的独特功能</w:t>
      </w:r>
    </w:p>
    <w:p>
      <w:pPr>
        <w:spacing w:line="360" w:lineRule="exact"/>
        <w:ind w:firstLine="482" w:firstLineChars="200"/>
        <w:rPr>
          <w:b/>
          <w:sz w:val="24"/>
        </w:rPr>
      </w:pPr>
      <w:r>
        <w:rPr>
          <w:rFonts w:hint="eastAsia"/>
          <w:b/>
          <w:sz w:val="24"/>
        </w:rPr>
        <w:t>第十一章  国际反腐败与监督制度</w:t>
      </w:r>
    </w:p>
    <w:p>
      <w:pPr>
        <w:spacing w:line="360" w:lineRule="exact"/>
        <w:ind w:firstLine="480" w:firstLineChars="200"/>
        <w:rPr>
          <w:sz w:val="24"/>
        </w:rPr>
      </w:pPr>
      <w:r>
        <w:rPr>
          <w:rFonts w:hint="eastAsia"/>
          <w:sz w:val="24"/>
        </w:rPr>
        <w:t>　　教学要求</w:t>
      </w:r>
    </w:p>
    <w:p>
      <w:pPr>
        <w:spacing w:line="360" w:lineRule="exact"/>
        <w:ind w:firstLine="480" w:firstLineChars="200"/>
        <w:rPr>
          <w:sz w:val="24"/>
        </w:rPr>
      </w:pPr>
      <w:r>
        <w:rPr>
          <w:rFonts w:hint="eastAsia"/>
          <w:sz w:val="24"/>
        </w:rPr>
        <w:t>　　1.了解国际反腐败合作体系及其发展趋势</w:t>
      </w:r>
    </w:p>
    <w:p>
      <w:pPr>
        <w:spacing w:line="360" w:lineRule="exact"/>
        <w:ind w:firstLine="480" w:firstLineChars="200"/>
        <w:rPr>
          <w:sz w:val="24"/>
        </w:rPr>
      </w:pPr>
      <w:r>
        <w:rPr>
          <w:rFonts w:hint="eastAsia"/>
          <w:sz w:val="24"/>
        </w:rPr>
        <w:t>　　2.国外一些国家反腐败与监督制度的特点</w:t>
      </w:r>
    </w:p>
    <w:p>
      <w:pPr>
        <w:spacing w:line="360" w:lineRule="exact"/>
        <w:ind w:firstLine="480" w:firstLineChars="200"/>
        <w:rPr>
          <w:sz w:val="24"/>
        </w:rPr>
      </w:pPr>
      <w:r>
        <w:rPr>
          <w:rFonts w:hint="eastAsia"/>
          <w:sz w:val="24"/>
        </w:rPr>
        <w:t>　　3.《联合国反腐败公约》的核心内涵</w:t>
      </w:r>
    </w:p>
    <w:p>
      <w:pPr>
        <w:spacing w:line="360" w:lineRule="exact"/>
        <w:ind w:firstLine="480" w:firstLineChars="200"/>
        <w:rPr>
          <w:sz w:val="24"/>
        </w:rPr>
      </w:pPr>
      <w:r>
        <w:rPr>
          <w:rFonts w:hint="eastAsia"/>
          <w:sz w:val="24"/>
        </w:rPr>
        <w:t>　　内容要点</w:t>
      </w:r>
    </w:p>
    <w:p>
      <w:pPr>
        <w:spacing w:line="360" w:lineRule="exact"/>
        <w:ind w:firstLine="480" w:firstLineChars="200"/>
        <w:rPr>
          <w:sz w:val="24"/>
        </w:rPr>
      </w:pPr>
      <w:r>
        <w:rPr>
          <w:rFonts w:hint="eastAsia"/>
          <w:sz w:val="24"/>
        </w:rPr>
        <w:t>　　第一节  国际反腐败运动</w:t>
      </w:r>
    </w:p>
    <w:p>
      <w:pPr>
        <w:spacing w:line="360" w:lineRule="exact"/>
        <w:ind w:firstLine="480" w:firstLineChars="200"/>
        <w:rPr>
          <w:sz w:val="24"/>
        </w:rPr>
      </w:pPr>
      <w:r>
        <w:rPr>
          <w:rFonts w:hint="eastAsia"/>
          <w:sz w:val="24"/>
        </w:rPr>
        <w:t>　　一、国际反腐败运动的现状与特点</w:t>
      </w:r>
    </w:p>
    <w:p>
      <w:pPr>
        <w:spacing w:line="360" w:lineRule="exact"/>
        <w:ind w:firstLine="480" w:firstLineChars="200"/>
        <w:rPr>
          <w:sz w:val="24"/>
        </w:rPr>
      </w:pPr>
      <w:r>
        <w:rPr>
          <w:rFonts w:hint="eastAsia"/>
          <w:sz w:val="24"/>
        </w:rPr>
        <w:t>　　二、国际反腐败合作体系的基本架构</w:t>
      </w:r>
    </w:p>
    <w:p>
      <w:pPr>
        <w:spacing w:line="360" w:lineRule="exact"/>
        <w:ind w:firstLine="480" w:firstLineChars="200"/>
        <w:rPr>
          <w:sz w:val="24"/>
        </w:rPr>
      </w:pPr>
      <w:r>
        <w:rPr>
          <w:rFonts w:hint="eastAsia"/>
          <w:sz w:val="24"/>
        </w:rPr>
        <w:t>　　三、国际反腐败立法与联合国《反腐败公约》</w:t>
      </w:r>
    </w:p>
    <w:p>
      <w:pPr>
        <w:spacing w:line="360" w:lineRule="exact"/>
        <w:ind w:firstLine="480" w:firstLineChars="200"/>
        <w:rPr>
          <w:sz w:val="24"/>
        </w:rPr>
      </w:pPr>
      <w:r>
        <w:rPr>
          <w:rFonts w:hint="eastAsia"/>
          <w:sz w:val="24"/>
        </w:rPr>
        <w:t>　　四、国际反腐败运动的发展趋势</w:t>
      </w:r>
    </w:p>
    <w:p>
      <w:pPr>
        <w:spacing w:line="360" w:lineRule="exact"/>
        <w:ind w:firstLine="480" w:firstLineChars="200"/>
        <w:rPr>
          <w:sz w:val="24"/>
        </w:rPr>
      </w:pPr>
      <w:r>
        <w:rPr>
          <w:rFonts w:hint="eastAsia"/>
          <w:sz w:val="24"/>
        </w:rPr>
        <w:t>　　第二节  国外一些国家的反腐败与监督制度</w:t>
      </w:r>
    </w:p>
    <w:p>
      <w:pPr>
        <w:spacing w:line="360" w:lineRule="exact"/>
        <w:ind w:firstLine="480" w:firstLineChars="200"/>
        <w:rPr>
          <w:sz w:val="24"/>
        </w:rPr>
      </w:pPr>
      <w:r>
        <w:rPr>
          <w:rFonts w:hint="eastAsia"/>
          <w:sz w:val="24"/>
        </w:rPr>
        <w:t>　　一、瑞典的议会监察专员制度</w:t>
      </w:r>
    </w:p>
    <w:p>
      <w:pPr>
        <w:spacing w:line="360" w:lineRule="exact"/>
        <w:ind w:firstLine="480" w:firstLineChars="200"/>
        <w:rPr>
          <w:sz w:val="24"/>
        </w:rPr>
      </w:pPr>
      <w:r>
        <w:rPr>
          <w:rFonts w:hint="eastAsia"/>
          <w:sz w:val="24"/>
        </w:rPr>
        <w:t>　　二、德国的监督制度</w:t>
      </w:r>
    </w:p>
    <w:p>
      <w:pPr>
        <w:spacing w:line="360" w:lineRule="exact"/>
        <w:ind w:firstLine="480" w:firstLineChars="200"/>
        <w:rPr>
          <w:sz w:val="24"/>
        </w:rPr>
      </w:pPr>
      <w:r>
        <w:rPr>
          <w:rFonts w:hint="eastAsia"/>
          <w:sz w:val="24"/>
        </w:rPr>
        <w:t>　　三、美国的监督制度</w:t>
      </w:r>
    </w:p>
    <w:p>
      <w:pPr>
        <w:spacing w:line="360" w:lineRule="exact"/>
        <w:ind w:firstLine="480" w:firstLineChars="200"/>
        <w:rPr>
          <w:sz w:val="24"/>
        </w:rPr>
      </w:pPr>
      <w:r>
        <w:rPr>
          <w:rFonts w:hint="eastAsia"/>
          <w:sz w:val="24"/>
        </w:rPr>
        <w:t>　　四、日本的监督制度</w:t>
      </w:r>
    </w:p>
    <w:p>
      <w:pPr>
        <w:spacing w:line="360" w:lineRule="exact"/>
        <w:ind w:firstLine="480" w:firstLineChars="200"/>
        <w:rPr>
          <w:sz w:val="24"/>
        </w:rPr>
      </w:pPr>
      <w:r>
        <w:rPr>
          <w:rFonts w:hint="eastAsia"/>
          <w:sz w:val="24"/>
        </w:rPr>
        <w:t>　　五、韩国的监督制度</w:t>
      </w:r>
    </w:p>
    <w:p>
      <w:pPr>
        <w:spacing w:line="360" w:lineRule="exact"/>
        <w:ind w:firstLine="480" w:firstLineChars="200"/>
        <w:rPr>
          <w:sz w:val="24"/>
        </w:rPr>
      </w:pPr>
      <w:r>
        <w:rPr>
          <w:rFonts w:hint="eastAsia"/>
          <w:sz w:val="24"/>
        </w:rPr>
        <w:t>　　六、新加坡的监督制度</w:t>
      </w:r>
    </w:p>
    <w:p>
      <w:pPr>
        <w:spacing w:line="360" w:lineRule="exact"/>
        <w:ind w:firstLine="480" w:firstLineChars="200"/>
        <w:rPr>
          <w:sz w:val="24"/>
        </w:rPr>
      </w:pPr>
      <w:r>
        <w:rPr>
          <w:rFonts w:hint="eastAsia"/>
          <w:sz w:val="24"/>
        </w:rPr>
        <w:t>　　重点难点</w:t>
      </w:r>
    </w:p>
    <w:p>
      <w:pPr>
        <w:spacing w:line="360" w:lineRule="exact"/>
        <w:ind w:firstLine="480" w:firstLineChars="200"/>
        <w:rPr>
          <w:sz w:val="24"/>
        </w:rPr>
      </w:pPr>
      <w:r>
        <w:rPr>
          <w:rFonts w:hint="eastAsia"/>
          <w:sz w:val="24"/>
        </w:rPr>
        <w:t>　　1.重点：国际反腐败合作体系的基本架构及其发展趋势</w:t>
      </w:r>
    </w:p>
    <w:p>
      <w:pPr>
        <w:spacing w:line="360" w:lineRule="exact"/>
        <w:ind w:firstLine="480" w:firstLineChars="200"/>
        <w:rPr>
          <w:sz w:val="24"/>
        </w:rPr>
      </w:pPr>
      <w:r>
        <w:rPr>
          <w:rFonts w:hint="eastAsia"/>
          <w:sz w:val="24"/>
        </w:rPr>
        <w:t>　　2.难点：国外一些国家的监督制度对我国廉政建设与反腐败斗争的可借鉴性</w:t>
      </w:r>
    </w:p>
    <w:p>
      <w:pPr>
        <w:spacing w:line="360" w:lineRule="exact"/>
        <w:ind w:firstLine="480" w:firstLineChars="200"/>
        <w:rPr>
          <w:sz w:val="24"/>
        </w:rPr>
      </w:pPr>
      <w:r>
        <w:rPr>
          <w:rFonts w:hint="eastAsia"/>
          <w:sz w:val="24"/>
        </w:rPr>
        <w:t>　　教学建议</w:t>
      </w:r>
    </w:p>
    <w:p>
      <w:pPr>
        <w:spacing w:line="360" w:lineRule="exact"/>
        <w:ind w:firstLine="480" w:firstLineChars="200"/>
        <w:rPr>
          <w:sz w:val="24"/>
        </w:rPr>
      </w:pPr>
      <w:r>
        <w:rPr>
          <w:rFonts w:hint="eastAsia"/>
          <w:sz w:val="24"/>
        </w:rPr>
        <w:t>　　1.从立法监督与司法监督的视角，引导学生对中外监督制度的差异性进行分析</w:t>
      </w:r>
    </w:p>
    <w:p>
      <w:pPr>
        <w:spacing w:line="360" w:lineRule="exact"/>
        <w:ind w:firstLine="480" w:firstLineChars="200"/>
        <w:rPr>
          <w:sz w:val="24"/>
        </w:rPr>
      </w:pPr>
      <w:r>
        <w:rPr>
          <w:rFonts w:hint="eastAsia"/>
          <w:sz w:val="24"/>
        </w:rPr>
        <w:t>　　2.从中外监督制度以及政治制度背景的差异性的视角进行比较分析，引导学生</w:t>
      </w:r>
    </w:p>
    <w:p>
      <w:pPr>
        <w:spacing w:line="360" w:lineRule="exact"/>
        <w:ind w:firstLine="480" w:firstLineChars="200"/>
        <w:rPr>
          <w:sz w:val="24"/>
        </w:rPr>
      </w:pPr>
      <w:r>
        <w:rPr>
          <w:rFonts w:hint="eastAsia"/>
          <w:sz w:val="24"/>
        </w:rPr>
        <w:t>　　思考国际反腐败合作的基本途径</w:t>
      </w:r>
    </w:p>
    <w:p>
      <w:pPr>
        <w:spacing w:line="360" w:lineRule="exact"/>
        <w:ind w:firstLine="480" w:firstLineChars="200"/>
        <w:rPr>
          <w:sz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8255" t="8255" r="10795"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mUMf1AAAAAkBAAAPAAAAAAAAAAEAIAAAACIAAABkcnMvZG93bnJldi54bWxQSwECFAAUAAAA&#10;CACHTuJAiMHbMvIBAADDAwAADgAAAAAAAAABACAAAAAjAQAAZHJzL2Uyb0RvYy54bWxQSwUGAAAA&#10;AAYABgBZAQAAhwU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b/>
              </w:rPr>
            </w:pPr>
          </w:p>
          <w:p>
            <w:pPr>
              <w:pStyle w:val="2"/>
              <w:ind w:left="359" w:leftChars="171" w:firstLine="422" w:firstLineChars="200"/>
              <w:rPr>
                <w:b/>
              </w:rPr>
            </w:pPr>
            <w:r>
              <w:rPr>
                <w:rFonts w:hint="eastAsia"/>
                <w:b/>
              </w:rPr>
              <w:t>教学时数</w:t>
            </w:r>
          </w:p>
          <w:p>
            <w:pPr>
              <w:pStyle w:val="2"/>
              <w:ind w:left="359"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5080" t="6350" r="13970" b="69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6ssK0wAAAAcBAAAPAAAAAAAAAAEAIAAAACIAAABkcnMvZG93bnJldi54bWxQSwECFAAU&#10;AAAACACHTuJAhl5O+fYBAADDAwAADgAAAAAAAAABACAAAAAiAQAAZHJzL2Uyb0RvYy54bWxQSwUG&#10;AAAAAAYABgBZAQAAigUAAAAA&#10;">
                      <v:fill on="f" focussize="0,0"/>
                      <v:stroke color="#000000" joinstyle="round"/>
                      <v:imagedata o:title=""/>
                      <o:lock v:ext="edit" aspectratio="f"/>
                    </v:line>
                  </w:pict>
                </mc:Fallback>
              </mc:AlternateConten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第一章  监督学概述</w:t>
            </w: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r>
              <w:rPr>
                <w:rFonts w:hint="eastAsia"/>
              </w:rPr>
              <w:t>第二章  监督思想与监督理论</w:t>
            </w: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r>
              <w:rPr>
                <w:rFonts w:hint="eastAsia"/>
              </w:rPr>
              <w:t>第三章  中国监察制度的演进</w:t>
            </w: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第四章  人民代表大会的监督</w:t>
            </w:r>
          </w:p>
        </w:tc>
        <w:tc>
          <w:tcPr>
            <w:tcW w:w="881" w:type="dxa"/>
            <w:vAlign w:val="center"/>
          </w:tcPr>
          <w:p>
            <w:pPr>
              <w:pStyle w:val="2"/>
              <w:ind w:left="0" w:firstLine="0" w:firstLineChars="0"/>
              <w:jc w:val="center"/>
              <w:rPr>
                <w:sz w:val="24"/>
              </w:rPr>
            </w:pPr>
            <w:r>
              <w:rPr>
                <w:rFonts w:hint="eastAsia"/>
                <w:sz w:val="24"/>
              </w:rPr>
              <w:t>4</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第五章  中国共产党的党内监督</w:t>
            </w:r>
          </w:p>
        </w:tc>
        <w:tc>
          <w:tcPr>
            <w:tcW w:w="881" w:type="dxa"/>
            <w:vAlign w:val="center"/>
          </w:tcPr>
          <w:p>
            <w:pPr>
              <w:pStyle w:val="2"/>
              <w:ind w:left="0" w:firstLine="0" w:firstLineChars="0"/>
              <w:jc w:val="center"/>
              <w:rPr>
                <w:sz w:val="24"/>
              </w:rPr>
            </w:pPr>
            <w:r>
              <w:rPr>
                <w:rFonts w:hint="eastAsia"/>
                <w:sz w:val="24"/>
              </w:rPr>
              <w:t>4</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第六章  检察机关的监督</w:t>
            </w:r>
          </w:p>
        </w:tc>
        <w:tc>
          <w:tcPr>
            <w:tcW w:w="881" w:type="dxa"/>
            <w:vAlign w:val="center"/>
          </w:tcPr>
          <w:p>
            <w:pPr>
              <w:pStyle w:val="2"/>
              <w:ind w:left="0" w:firstLine="0" w:firstLineChars="0"/>
              <w:jc w:val="center"/>
              <w:rPr>
                <w:sz w:val="24"/>
              </w:rPr>
            </w:pPr>
            <w:r>
              <w:rPr>
                <w:rFonts w:hint="eastAsia"/>
                <w:sz w:val="24"/>
              </w:rPr>
              <w:t>3</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第七章  人民法院的监督</w:t>
            </w:r>
          </w:p>
        </w:tc>
        <w:tc>
          <w:tcPr>
            <w:tcW w:w="881" w:type="dxa"/>
            <w:vAlign w:val="center"/>
          </w:tcPr>
          <w:p>
            <w:pPr>
              <w:pStyle w:val="2"/>
              <w:ind w:left="0" w:firstLine="0" w:firstLineChars="0"/>
              <w:jc w:val="center"/>
              <w:rPr>
                <w:sz w:val="24"/>
              </w:rPr>
            </w:pPr>
            <w:r>
              <w:rPr>
                <w:rFonts w:hint="eastAsia"/>
                <w:sz w:val="24"/>
              </w:rPr>
              <w:t>3</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第八章  行政机关的监督</w:t>
            </w:r>
          </w:p>
        </w:tc>
        <w:tc>
          <w:tcPr>
            <w:tcW w:w="881" w:type="dxa"/>
            <w:vAlign w:val="center"/>
          </w:tcPr>
          <w:p>
            <w:pPr>
              <w:pStyle w:val="2"/>
              <w:ind w:left="0" w:firstLine="0" w:firstLineChars="0"/>
              <w:jc w:val="center"/>
              <w:rPr>
                <w:sz w:val="24"/>
              </w:rPr>
            </w:pPr>
            <w:r>
              <w:rPr>
                <w:rFonts w:hint="eastAsia"/>
                <w:sz w:val="24"/>
              </w:rPr>
              <w:t>4</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rPr>
              <w:t>第九章 人民政协和民主党派的监督</w:t>
            </w:r>
          </w:p>
        </w:tc>
        <w:tc>
          <w:tcPr>
            <w:tcW w:w="881" w:type="dxa"/>
            <w:vAlign w:val="center"/>
          </w:tcPr>
          <w:p>
            <w:pPr>
              <w:pStyle w:val="2"/>
              <w:ind w:left="0" w:firstLine="0" w:firstLineChars="0"/>
              <w:jc w:val="center"/>
              <w:rPr>
                <w:sz w:val="24"/>
              </w:rPr>
            </w:pPr>
            <w:r>
              <w:rPr>
                <w:rFonts w:hint="eastAsia"/>
                <w:sz w:val="24"/>
              </w:rPr>
              <w:t>4</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rPr>
              <w:t>第十章 社会监督</w:t>
            </w: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rPr>
              <w:t>第十一章 国际反腐败与监督制度</w:t>
            </w:r>
          </w:p>
        </w:tc>
        <w:tc>
          <w:tcPr>
            <w:tcW w:w="881" w:type="dxa"/>
            <w:vAlign w:val="center"/>
          </w:tcPr>
          <w:p>
            <w:pPr>
              <w:pStyle w:val="2"/>
              <w:ind w:left="0" w:firstLine="0" w:firstLineChars="0"/>
              <w:jc w:val="center"/>
              <w:rPr>
                <w:sz w:val="24"/>
              </w:rPr>
            </w:pPr>
            <w:r>
              <w:rPr>
                <w:rFonts w:hint="eastAsia"/>
                <w:sz w:val="24"/>
              </w:rPr>
              <w:t>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合计</w:t>
            </w:r>
          </w:p>
        </w:tc>
        <w:tc>
          <w:tcPr>
            <w:tcW w:w="881" w:type="dxa"/>
            <w:vAlign w:val="center"/>
          </w:tcPr>
          <w:p>
            <w:pPr>
              <w:pStyle w:val="2"/>
              <w:ind w:left="0" w:firstLine="0" w:firstLineChars="0"/>
              <w:jc w:val="center"/>
              <w:rPr>
                <w:sz w:val="24"/>
              </w:rPr>
            </w:pPr>
            <w:r>
              <w:rPr>
                <w:rFonts w:hint="eastAsia"/>
                <w:sz w:val="24"/>
              </w:rPr>
              <w:t>32</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16</w:t>
            </w: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p>
        </w:tc>
        <w:tc>
          <w:tcPr>
            <w:tcW w:w="881" w:type="dxa"/>
            <w:vAlign w:val="center"/>
          </w:tcPr>
          <w:p>
            <w:pPr>
              <w:pStyle w:val="2"/>
              <w:ind w:left="0" w:firstLine="0" w:firstLineChars="0"/>
              <w:jc w:val="center"/>
              <w:rPr>
                <w:sz w:val="24"/>
              </w:rPr>
            </w:pPr>
            <w:r>
              <w:rPr>
                <w:rFonts w:hint="eastAsia"/>
                <w:sz w:val="24"/>
              </w:rPr>
              <w:t>48</w:t>
            </w:r>
          </w:p>
        </w:tc>
      </w:tr>
    </w:tbl>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ind w:firstLine="480" w:firstLineChars="200"/>
        <w:rPr>
          <w:sz w:val="24"/>
          <w:szCs w:val="21"/>
        </w:rPr>
      </w:pPr>
      <w:r>
        <w:rPr>
          <w:rFonts w:hint="eastAsia"/>
          <w:sz w:val="24"/>
          <w:szCs w:val="21"/>
        </w:rPr>
        <w:t>1.郎佩娟主编的《监督学》，2010年1月由中央广播电视大学出版社出版。</w:t>
      </w:r>
    </w:p>
    <w:p>
      <w:pPr>
        <w:spacing w:line="360" w:lineRule="exact"/>
        <w:ind w:firstLine="480" w:firstLineChars="200"/>
        <w:rPr>
          <w:sz w:val="24"/>
          <w:szCs w:val="21"/>
        </w:rPr>
      </w:pPr>
      <w:r>
        <w:rPr>
          <w:rFonts w:hint="eastAsia"/>
          <w:sz w:val="24"/>
          <w:szCs w:val="21"/>
        </w:rPr>
        <w:t>2.陈国权等著《权力制约监督论》，2013年11月由浙江大学出版社出版。</w:t>
      </w:r>
    </w:p>
    <w:p>
      <w:pPr>
        <w:spacing w:line="360" w:lineRule="exact"/>
        <w:ind w:firstLine="480" w:firstLineChars="200"/>
        <w:rPr>
          <w:sz w:val="24"/>
          <w:szCs w:val="21"/>
        </w:rPr>
      </w:pPr>
      <w:r>
        <w:rPr>
          <w:rFonts w:hint="eastAsia"/>
          <w:sz w:val="24"/>
          <w:szCs w:val="21"/>
        </w:rPr>
        <w:t>3.党的历次全会关于监督体系的重要论述，尤其是十八大以来的重要论述。</w:t>
      </w:r>
    </w:p>
    <w:p>
      <w:pPr>
        <w:spacing w:line="360" w:lineRule="exact"/>
        <w:rPr>
          <w:rFonts w:ascii="黑体" w:eastAsia="黑体"/>
          <w:sz w:val="24"/>
        </w:rPr>
      </w:pPr>
    </w:p>
    <w:p>
      <w:pPr>
        <w:spacing w:line="360" w:lineRule="exact"/>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left="4596" w:leftChars="200" w:hanging="4176" w:hangingChars="1740"/>
        <w:rPr>
          <w:sz w:val="24"/>
        </w:rPr>
      </w:pPr>
      <w:r>
        <w:rPr>
          <w:rFonts w:hint="eastAsia"/>
          <w:sz w:val="24"/>
        </w:rPr>
        <w:t>无</w:t>
      </w:r>
    </w:p>
    <w:p>
      <w:pPr>
        <w:spacing w:line="360" w:lineRule="exact"/>
        <w:ind w:firstLine="480" w:firstLineChars="200"/>
        <w:rPr>
          <w:rFonts w:ascii="黑体" w:eastAsia="黑体"/>
          <w:color w:val="FF0000"/>
          <w:sz w:val="24"/>
        </w:rPr>
      </w:pPr>
    </w:p>
    <w:p>
      <w:pPr>
        <w:spacing w:line="360" w:lineRule="exact"/>
        <w:ind w:firstLine="480" w:firstLineChars="200"/>
        <w:rPr>
          <w:rFonts w:ascii="宋体" w:hAnsi="宋体"/>
          <w:sz w:val="24"/>
        </w:rPr>
      </w:pPr>
      <w:r>
        <w:rPr>
          <w:rFonts w:hint="eastAsia" w:ascii="宋体" w:hAnsi="宋体"/>
          <w:sz w:val="24"/>
        </w:rPr>
        <w:t>大纲修订人：                                 修订日期：202</w:t>
      </w:r>
      <w:r>
        <w:rPr>
          <w:rFonts w:ascii="宋体" w:hAnsi="宋体"/>
          <w:sz w:val="24"/>
        </w:rPr>
        <w:t>3</w:t>
      </w:r>
      <w:r>
        <w:rPr>
          <w:rFonts w:hint="eastAsia" w:ascii="宋体" w:hAnsi="宋体"/>
          <w:sz w:val="24"/>
        </w:rPr>
        <w:t>.</w:t>
      </w:r>
      <w:r>
        <w:rPr>
          <w:rFonts w:ascii="宋体" w:hAnsi="宋体"/>
          <w:sz w:val="24"/>
        </w:rPr>
        <w:t>2</w:t>
      </w:r>
    </w:p>
    <w:p>
      <w:pPr>
        <w:spacing w:line="360" w:lineRule="exact"/>
        <w:ind w:firstLine="480" w:firstLineChars="200"/>
        <w:rPr>
          <w:rFonts w:ascii="宋体" w:hAnsi="宋体"/>
          <w:sz w:val="24"/>
        </w:rPr>
      </w:pPr>
      <w:r>
        <w:rPr>
          <w:rFonts w:hint="eastAsia" w:ascii="宋体" w:hAnsi="宋体"/>
          <w:sz w:val="24"/>
        </w:rPr>
        <w:t xml:space="preserve">大纲审定人：                             </w:t>
      </w:r>
      <w:r>
        <w:rPr>
          <w:rFonts w:ascii="宋体" w:hAnsi="宋体"/>
          <w:sz w:val="24"/>
        </w:rPr>
        <w:t xml:space="preserve">    </w:t>
      </w:r>
      <w:r>
        <w:rPr>
          <w:rFonts w:hint="eastAsia" w:ascii="宋体" w:hAnsi="宋体"/>
          <w:sz w:val="24"/>
        </w:rPr>
        <w:t>审定日期：</w:t>
      </w:r>
    </w:p>
    <w:p>
      <w:pPr>
        <w:spacing w:line="360" w:lineRule="exact"/>
        <w:rPr>
          <w:rFonts w:ascii="宋体" w:hAnsi="宋体"/>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1NmQyZmFlNGRkNDVmYjU0YWNiOTZhMDU1YzlkMTcifQ=="/>
    <w:docVar w:name="KSO_WPS_MARK_KEY" w:val="c78092f2-e466-4977-b4a7-a4fdc8f087aa"/>
  </w:docVars>
  <w:rsids>
    <w:rsidRoot w:val="0088054E"/>
    <w:rsid w:val="00036717"/>
    <w:rsid w:val="00177514"/>
    <w:rsid w:val="00194E4E"/>
    <w:rsid w:val="001B5419"/>
    <w:rsid w:val="002D6110"/>
    <w:rsid w:val="002E0A77"/>
    <w:rsid w:val="003540BB"/>
    <w:rsid w:val="003C29BA"/>
    <w:rsid w:val="004B0504"/>
    <w:rsid w:val="00534FE8"/>
    <w:rsid w:val="005D652E"/>
    <w:rsid w:val="00873309"/>
    <w:rsid w:val="0088054E"/>
    <w:rsid w:val="008A4759"/>
    <w:rsid w:val="00987BBB"/>
    <w:rsid w:val="009D056A"/>
    <w:rsid w:val="009F696C"/>
    <w:rsid w:val="00B42982"/>
    <w:rsid w:val="00B47DA1"/>
    <w:rsid w:val="00B9056A"/>
    <w:rsid w:val="00BF4AE8"/>
    <w:rsid w:val="00C645BC"/>
    <w:rsid w:val="00E8330A"/>
    <w:rsid w:val="00F47586"/>
    <w:rsid w:val="00F87E66"/>
    <w:rsid w:val="0BA37BFD"/>
    <w:rsid w:val="116671EC"/>
    <w:rsid w:val="12FB1F52"/>
    <w:rsid w:val="1AF8656C"/>
    <w:rsid w:val="598D635A"/>
    <w:rsid w:val="6D935922"/>
    <w:rsid w:val="6E50682F"/>
    <w:rsid w:val="74B666B2"/>
    <w:rsid w:val="7ED0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color w:val="000000" w:themeColor="text1"/>
      <w:kern w:val="2"/>
      <w:sz w:val="21"/>
      <w:szCs w:val="22"/>
      <w:lang w:val="en-US" w:eastAsia="zh-CN" w:bidi="ar-SA"/>
      <w14:textFill>
        <w14:solidFill>
          <w14:schemeClr w14:val="tx1"/>
        </w14:solidFill>
      </w14:textFill>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uiPriority w:val="0"/>
    <w:pPr>
      <w:ind w:left="363" w:hanging="363" w:hangingChars="173"/>
    </w:pPr>
    <w:rPr>
      <w:rFonts w:cs="Times New Roman"/>
      <w:color w:val="auto"/>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正文文本缩进 字符"/>
    <w:basedOn w:val="6"/>
    <w:link w:val="2"/>
    <w:qFormat/>
    <w:uiPriority w:val="0"/>
    <w:rPr>
      <w:rFonts w:cs="Times New Roman"/>
      <w:color w:val="auto"/>
      <w:szCs w:val="24"/>
    </w:rPr>
  </w:style>
  <w:style w:type="character" w:customStyle="1" w:styleId="9">
    <w:name w:val="页眉 字符"/>
    <w:basedOn w:val="6"/>
    <w:link w:val="4"/>
    <w:qFormat/>
    <w:uiPriority w:val="99"/>
    <w:rPr>
      <w:rFonts w:cstheme="minorBidi"/>
      <w:color w:val="000000" w:themeColor="text1"/>
      <w:kern w:val="2"/>
      <w:sz w:val="18"/>
      <w:szCs w:val="18"/>
      <w14:textFill>
        <w14:solidFill>
          <w14:schemeClr w14:val="tx1"/>
        </w14:solidFill>
      </w14:textFill>
    </w:rPr>
  </w:style>
  <w:style w:type="character" w:customStyle="1" w:styleId="10">
    <w:name w:val="页脚 字符"/>
    <w:basedOn w:val="6"/>
    <w:link w:val="3"/>
    <w:uiPriority w:val="99"/>
    <w:rPr>
      <w:rFonts w:cstheme="minorBidi"/>
      <w:color w:val="000000" w:themeColor="text1"/>
      <w:kern w:val="2"/>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6304</Words>
  <Characters>6419</Characters>
  <Lines>58</Lines>
  <Paragraphs>16</Paragraphs>
  <TotalTime>0</TotalTime>
  <ScaleCrop>false</ScaleCrop>
  <LinksUpToDate>false</LinksUpToDate>
  <CharactersWithSpaces>7236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2017-09-09T07:46:00Z</dcterms:created>
  <dc:creator>Yushu Kuang</dc:creator>
  <cp:lastModifiedBy>赵丽婷</cp:lastModifiedBy>
  <dcterms:modified xsi:type="dcterms:W3CDTF">2023-03-08T03:57:33Z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F98BC9B4EF924FDCAB51C4CAEAD77300</vt:lpwstr>
  </property>
</Properties>
</file>