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 w:cs="仿宋"/>
          <w:bCs/>
          <w:kern w:val="0"/>
          <w:sz w:val="32"/>
          <w:szCs w:val="30"/>
          <w:lang w:val="en-US" w:eastAsia="zh-CN"/>
        </w:rPr>
      </w:pPr>
      <w:r>
        <w:rPr>
          <w:rFonts w:hint="eastAsia" w:ascii="黑体" w:hAnsi="黑体" w:eastAsia="黑体" w:cs="仿宋"/>
          <w:bCs/>
          <w:kern w:val="0"/>
          <w:sz w:val="32"/>
          <w:szCs w:val="30"/>
        </w:rPr>
        <w:t>附件</w:t>
      </w:r>
      <w:r>
        <w:rPr>
          <w:rFonts w:hint="eastAsia" w:ascii="黑体" w:hAnsi="黑体" w:eastAsia="黑体" w:cs="仿宋"/>
          <w:bCs/>
          <w:kern w:val="0"/>
          <w:sz w:val="32"/>
          <w:szCs w:val="30"/>
          <w:lang w:val="en-US" w:eastAsia="zh-CN"/>
        </w:rPr>
        <w:t>2：                我校立项项目清单</w:t>
      </w:r>
    </w:p>
    <w:tbl>
      <w:tblPr>
        <w:tblStyle w:val="4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4251"/>
        <w:gridCol w:w="1422"/>
        <w:gridCol w:w="1481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bookmarkStart w:id="0" w:name="_GoBack"/>
            <w:r>
              <w:rPr>
                <w:rFonts w:hint="eastAsia" w:ascii="黑体" w:hAnsi="黑体" w:eastAsia="黑体"/>
                <w:bCs/>
                <w:sz w:val="24"/>
              </w:rPr>
              <w:t>序号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课题名称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课题类别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课题负责人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Cs/>
                <w:sz w:val="24"/>
              </w:rPr>
            </w:pPr>
            <w:r>
              <w:rPr>
                <w:rFonts w:hint="eastAsia" w:ascii="黑体" w:hAnsi="黑体" w:eastAsia="黑体"/>
                <w:bCs/>
                <w:sz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高等教育数字化内涵与实现路径研究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重点课题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于成学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国际商学院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基于体验教育模式的大学生生命教育研究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重点课题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黄瑜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地理类课程混合式教学改革内容、模式和评价方法研究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李婧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文旅学院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数智化背景下高校教师教学学术能力发展及提升策略研究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黄文锋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国际商学院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基于在线评论的MOOC教师培训类课程的学习情感分析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刘娟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统计与数学学院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数字化背景下促进大学生健康成长成才的美育策略研究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陈珏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艺术学院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一体两翼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的立体化教学模式研究与实践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李真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统计与数学学院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高校思政政治课融入总体国家安全观的逻辑机理与实践探索研究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一般课题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黄荟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马克思主义学院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数字化背景下财经类专业大学生数字素养现状及其培养策略研究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青年课题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周君佐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78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25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教育数字化转型背景下混合式教学改革路径研究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青年课题</w:t>
            </w:r>
          </w:p>
        </w:tc>
        <w:tc>
          <w:tcPr>
            <w:tcW w:w="1481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王雪梅</w:t>
            </w:r>
          </w:p>
        </w:tc>
        <w:tc>
          <w:tcPr>
            <w:tcW w:w="187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教务处</w:t>
            </w:r>
          </w:p>
        </w:tc>
      </w:tr>
      <w:bookmarkEnd w:id="0"/>
    </w:tbl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YWRlMjE2NWI4NTRjMWRkMjdhMzg2MjdjZjdjNGIifQ=="/>
  </w:docVars>
  <w:rsids>
    <w:rsidRoot w:val="7DEC61D5"/>
    <w:rsid w:val="03517499"/>
    <w:rsid w:val="0C136E30"/>
    <w:rsid w:val="193D34DF"/>
    <w:rsid w:val="23304475"/>
    <w:rsid w:val="37092ECC"/>
    <w:rsid w:val="43E61711"/>
    <w:rsid w:val="7DEC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152</Characters>
  <Lines>0</Lines>
  <Paragraphs>0</Paragraphs>
  <TotalTime>1</TotalTime>
  <ScaleCrop>false</ScaleCrop>
  <LinksUpToDate>false</LinksUpToDate>
  <CharactersWithSpaces>225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2023-04-26T00:55:00Z</dcterms:created>
  <dc:creator>杨海阔</dc:creator>
  <cp:lastModifiedBy>王雪梅</cp:lastModifiedBy>
  <dcterms:modified xsi:type="dcterms:W3CDTF">2023-09-28T02:55:13Z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4714ACB35A5D4A88BE597DFC17AF01C3_13</vt:lpwstr>
  </property>
</Properties>
</file>