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6" w:firstLineChars="5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广东财经大学公共数学A班</w:t>
      </w:r>
      <w:r>
        <w:rPr>
          <w:rFonts w:hint="eastAsia"/>
          <w:b/>
          <w:bCs/>
          <w:sz w:val="32"/>
          <w:szCs w:val="32"/>
          <w:lang w:eastAsia="zh-CN"/>
        </w:rPr>
        <w:t>学生遴选办法</w:t>
      </w:r>
      <w:r>
        <w:rPr>
          <w:rFonts w:hint="eastAsia"/>
          <w:b/>
          <w:bCs/>
          <w:sz w:val="32"/>
          <w:szCs w:val="32"/>
        </w:rPr>
        <w:t xml:space="preserve"> </w:t>
      </w:r>
    </w:p>
    <w:p>
      <w:pPr>
        <w:ind w:firstLine="3213" w:firstLineChars="10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(2022年试行版)</w:t>
      </w:r>
    </w:p>
    <w:p>
      <w:pPr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广东财经大学公共数学A班目前包括微积分1A班、微积分2A班，线性代数A班，概率论与数理统计A班。由广东财经大学统计与数学学院承担课程的教学任务。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一．</w:t>
      </w:r>
      <w:r>
        <w:rPr>
          <w:rFonts w:hint="eastAsia"/>
          <w:b/>
          <w:bCs/>
          <w:sz w:val="28"/>
          <w:szCs w:val="28"/>
        </w:rPr>
        <w:t>A班背景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在财经院校的本科生培养中，大学数学课程的学习是一个极其重要的基础环节。近年来，经管类本科生的考研需求逐渐高涨，另外，大学数学课程在数学建模、毕业论文设计、挑战杯竞赛等各种综合性考核环节中同样起着关键性作用，因此，学好大学数学已成为很多经管类本科生的积极诉求，但同时，学好大学数学也是很多学生学习中的一个困难点和瓶颈。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我校公共数学分层分类教学的探索与实践已进行多年，从2012年起就在全校范围进行，分为A班和普通班进行教学。多年实践效果看，A班教学还是取得了很多成效，起到了引领和推动作用。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A班和普通班的教学均要完成“经济管理类本科数学基础课程教学要求”的基本要求，而A班在此基础上，</w:t>
      </w:r>
      <w:r>
        <w:rPr>
          <w:sz w:val="28"/>
          <w:szCs w:val="28"/>
        </w:rPr>
        <w:t>更</w:t>
      </w:r>
      <w:r>
        <w:rPr>
          <w:rFonts w:hint="eastAsia"/>
          <w:sz w:val="28"/>
          <w:szCs w:val="28"/>
        </w:rPr>
        <w:t>注重对</w:t>
      </w:r>
      <w:r>
        <w:rPr>
          <w:sz w:val="28"/>
          <w:szCs w:val="28"/>
        </w:rPr>
        <w:t>学生</w:t>
      </w:r>
      <w:r>
        <w:rPr>
          <w:rFonts w:hint="eastAsia"/>
          <w:sz w:val="28"/>
          <w:szCs w:val="28"/>
        </w:rPr>
        <w:t>数学逻辑、数学素养的培养，加强对学生</w:t>
      </w:r>
      <w:r>
        <w:rPr>
          <w:sz w:val="28"/>
          <w:szCs w:val="28"/>
        </w:rPr>
        <w:t>科学精</w:t>
      </w:r>
      <w:r>
        <w:rPr>
          <w:rFonts w:hint="eastAsia"/>
          <w:sz w:val="28"/>
          <w:szCs w:val="28"/>
        </w:rPr>
        <w:t>神和科学思想的启迪，培养学生对学术的兴趣。A班和普通班最大区别，并不是授课知识点不同。而是课程要求不同，知识理解深度要求不同，应用拓展的要求不同。</w:t>
      </w:r>
    </w:p>
    <w:p>
      <w:pPr>
        <w:ind w:firstLine="560"/>
        <w:rPr>
          <w:sz w:val="28"/>
          <w:szCs w:val="28"/>
        </w:rPr>
      </w:pPr>
    </w:p>
    <w:p>
      <w:r>
        <w:rPr>
          <w:rFonts w:hint="eastAsia"/>
          <w:b/>
          <w:bCs/>
          <w:sz w:val="32"/>
          <w:szCs w:val="32"/>
          <w:lang w:eastAsia="zh-CN"/>
        </w:rPr>
        <w:t>二．大学数学</w:t>
      </w:r>
      <w:r>
        <w:rPr>
          <w:rFonts w:hint="eastAsia"/>
          <w:b/>
          <w:bCs/>
          <w:sz w:val="32"/>
          <w:szCs w:val="32"/>
        </w:rPr>
        <w:t>A班学生的遴选和退出方式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2.1基本要求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大一、大二必修公共数学《微积分》、《线性代数》、《概率论与数理统计》的学生。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2.2条件要求和选拔时间</w:t>
      </w:r>
    </w:p>
    <w:p>
      <w:pPr>
        <w:numPr>
          <w:ilvl w:val="0"/>
          <w:numId w:val="1"/>
        </w:numPr>
        <w:ind w:left="210" w:leftChars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对于进入《微积分IA》学习大一新生，</w:t>
      </w:r>
      <w:r>
        <w:rPr>
          <w:sz w:val="28"/>
          <w:szCs w:val="28"/>
        </w:rPr>
        <w:t>依据学生的高考数学</w:t>
      </w:r>
      <w:r>
        <w:rPr>
          <w:rFonts w:hint="eastAsia"/>
          <w:sz w:val="28"/>
          <w:szCs w:val="28"/>
        </w:rPr>
        <w:t>分数从高到低进行选拔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具体</w:t>
      </w:r>
      <w:r>
        <w:rPr>
          <w:rFonts w:hint="eastAsia"/>
          <w:sz w:val="28"/>
          <w:szCs w:val="28"/>
          <w:lang w:eastAsia="zh-CN"/>
        </w:rPr>
        <w:t>参考</w:t>
      </w:r>
      <w:r>
        <w:rPr>
          <w:rFonts w:hint="eastAsia"/>
          <w:sz w:val="28"/>
          <w:szCs w:val="28"/>
        </w:rPr>
        <w:t>各省</w:t>
      </w:r>
      <w:r>
        <w:rPr>
          <w:sz w:val="28"/>
          <w:szCs w:val="28"/>
        </w:rPr>
        <w:t>分数</w:t>
      </w:r>
      <w:r>
        <w:rPr>
          <w:rFonts w:hint="eastAsia"/>
          <w:sz w:val="28"/>
          <w:szCs w:val="28"/>
        </w:rPr>
        <w:t>线</w:t>
      </w:r>
      <w:r>
        <w:rPr>
          <w:sz w:val="28"/>
          <w:szCs w:val="28"/>
        </w:rPr>
        <w:t>视当年我校所录取的各省考生情况和</w:t>
      </w:r>
      <w:r>
        <w:rPr>
          <w:rFonts w:hint="eastAsia"/>
          <w:sz w:val="28"/>
          <w:szCs w:val="28"/>
        </w:rPr>
        <w:t>微积分IA</w:t>
      </w:r>
      <w:r>
        <w:rPr>
          <w:sz w:val="28"/>
          <w:szCs w:val="28"/>
        </w:rPr>
        <w:t>班级</w:t>
      </w:r>
      <w:r>
        <w:rPr>
          <w:rFonts w:hint="eastAsia"/>
          <w:sz w:val="28"/>
          <w:szCs w:val="28"/>
        </w:rPr>
        <w:t>学位数</w:t>
      </w:r>
      <w:r>
        <w:rPr>
          <w:rFonts w:hint="eastAsia"/>
          <w:sz w:val="28"/>
          <w:szCs w:val="28"/>
          <w:lang w:eastAsia="zh-CN"/>
        </w:rPr>
        <w:t>、以及考虑不同专业所在院系所提出的个性化培养要求的不同，考量多个要素来综合决定</w:t>
      </w:r>
      <w:r>
        <w:rPr>
          <w:rFonts w:hint="eastAsia"/>
          <w:sz w:val="28"/>
          <w:szCs w:val="28"/>
        </w:rPr>
        <w:t>。选拔时间</w:t>
      </w:r>
      <w:r>
        <w:rPr>
          <w:rFonts w:hint="eastAsia"/>
          <w:sz w:val="28"/>
          <w:szCs w:val="28"/>
          <w:lang w:eastAsia="zh-CN"/>
        </w:rPr>
        <w:t>一般</w:t>
      </w:r>
      <w:r>
        <w:rPr>
          <w:rFonts w:hint="eastAsia"/>
          <w:sz w:val="28"/>
          <w:szCs w:val="28"/>
        </w:rPr>
        <w:t>在每年暑假且在大一新生入校前。</w:t>
      </w:r>
    </w:p>
    <w:p>
      <w:pPr>
        <w:numPr>
          <w:ilvl w:val="0"/>
          <w:numId w:val="1"/>
        </w:numPr>
        <w:ind w:left="210" w:leftChars="0" w:firstLineChars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对于进入《微积分IIA》大一第二学期的</w:t>
      </w:r>
      <w:r>
        <w:rPr>
          <w:rFonts w:hint="eastAsia"/>
          <w:sz w:val="28"/>
          <w:szCs w:val="28"/>
          <w:lang w:eastAsia="zh-CN"/>
        </w:rPr>
        <w:t>学习</w:t>
      </w:r>
      <w:r>
        <w:rPr>
          <w:rFonts w:hint="eastAsia"/>
          <w:sz w:val="28"/>
          <w:szCs w:val="28"/>
        </w:rPr>
        <w:t>，原则上微积分IA班的学生自动进入微积分IIA班的学习，如果觉得不适学生可以在选课《微积分IIA》前两周申请退出微积分IIA班。根据全校微积分IA班自愿退出的总人数</w:t>
      </w:r>
      <w:r>
        <w:rPr>
          <w:rFonts w:hint="eastAsia"/>
          <w:sz w:val="28"/>
          <w:szCs w:val="28"/>
          <w:lang w:eastAsia="zh-CN"/>
        </w:rPr>
        <w:t>情况进行适量补录。补录办法是，首先，学生要自己感兴趣有意愿，在微积分I班必修班级中向任课教师提交转</w:t>
      </w:r>
      <w:r>
        <w:rPr>
          <w:rFonts w:hint="eastAsia"/>
          <w:sz w:val="28"/>
          <w:szCs w:val="28"/>
          <w:lang w:val="en-US" w:eastAsia="zh-CN"/>
        </w:rPr>
        <w:t>A班</w:t>
      </w:r>
      <w:r>
        <w:rPr>
          <w:rFonts w:hint="eastAsia"/>
          <w:sz w:val="28"/>
          <w:szCs w:val="28"/>
          <w:lang w:eastAsia="zh-CN"/>
        </w:rPr>
        <w:t>申请，获得任课教师批准之后，报名申请进入微积分IIA班的学生中，通过期中考的成绩进行综合衡量，同时结合所在专业和所在院系的培养要求综合考量，由统数学院提交名单给教务处，同时反馈给学生。最后进入名单的学生，即为符合进入</w:t>
      </w:r>
      <w:r>
        <w:rPr>
          <w:rFonts w:hint="eastAsia"/>
          <w:sz w:val="28"/>
          <w:szCs w:val="28"/>
          <w:lang w:val="en-US" w:eastAsia="zh-CN"/>
        </w:rPr>
        <w:t>A班</w:t>
      </w:r>
      <w:r>
        <w:rPr>
          <w:rFonts w:hint="eastAsia"/>
          <w:sz w:val="28"/>
          <w:szCs w:val="28"/>
          <w:lang w:eastAsia="zh-CN"/>
        </w:rPr>
        <w:t>条件，通知学生直接选课进入微积分IIA班。）</w:t>
      </w:r>
    </w:p>
    <w:p>
      <w:pPr>
        <w:numPr>
          <w:ilvl w:val="0"/>
          <w:numId w:val="1"/>
        </w:numPr>
        <w:ind w:left="210" w:leftChars="0" w:firstLineChars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对于进入大二第一学期的《线性代数A》课程学习，原则上《微积分IIA》班的学生自动进入《线性代数A》班的学习，如果觉得不适的学生可以在选课《线性代数A》前两周申请退出《线性代数A》班，进入普通班选课。根据全校《线性代数A》班自愿退出的总人数，少量《线性代数A》班学位的补录方式参考《微积分II</w:t>
      </w:r>
      <w:r>
        <w:rPr>
          <w:rFonts w:hint="eastAsia"/>
          <w:sz w:val="28"/>
          <w:szCs w:val="28"/>
          <w:lang w:val="en-US" w:eastAsia="zh-CN"/>
        </w:rPr>
        <w:t>A》</w:t>
      </w:r>
      <w:r>
        <w:rPr>
          <w:rFonts w:hint="eastAsia"/>
          <w:sz w:val="28"/>
          <w:szCs w:val="28"/>
          <w:lang w:eastAsia="zh-CN"/>
        </w:rPr>
        <w:t>班补录方式，向任课教师申请并获得批准后，根据申请《线性代数A》班的学生中按之前《微积分I</w:t>
      </w:r>
      <w:r>
        <w:rPr>
          <w:rFonts w:hint="eastAsia"/>
          <w:sz w:val="28"/>
          <w:szCs w:val="28"/>
          <w:lang w:val="en-US" w:eastAsia="zh-CN"/>
        </w:rPr>
        <w:t>》</w:t>
      </w:r>
      <w:r>
        <w:rPr>
          <w:rFonts w:hint="eastAsia"/>
          <w:sz w:val="28"/>
          <w:szCs w:val="28"/>
          <w:lang w:eastAsia="zh-CN"/>
        </w:rPr>
        <w:t>期末考试总评成绩从高到低选拔，且最低分原则上不能低于80分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  <w:lang w:eastAsia="zh-CN"/>
        </w:rPr>
        <w:t>同时结合所在专业和所在院系的培养要求综合考量。由统数学院提交名单给教务处，进入名单的不再选拔，由学生进行选课），选课时间在选课《线性代数A》前一周。</w:t>
      </w:r>
    </w:p>
    <w:p>
      <w:pPr>
        <w:numPr>
          <w:ilvl w:val="0"/>
          <w:numId w:val="1"/>
        </w:numPr>
        <w:ind w:left="210" w:leftChars="0" w:firstLineChars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对于进入《概率论与数理统计A》大二第二学期的学生，原则上《线性代数IIA》班的学生自动进入《概率论与数理统计A》班的学习，如果觉得不适学生可以在选课《概率论与数理统计A》前两周申请退出概率论与数理统计A班，进入普通班选课。根据全校《概率论与数理统计A》班自愿退出的总人数，少量《概率论与数理统计A》学位的补录方式参考《线性代数II</w:t>
      </w:r>
      <w:r>
        <w:rPr>
          <w:rFonts w:hint="eastAsia"/>
          <w:sz w:val="28"/>
          <w:szCs w:val="28"/>
          <w:lang w:val="en-US" w:eastAsia="zh-CN"/>
        </w:rPr>
        <w:t>A》</w:t>
      </w:r>
      <w:r>
        <w:rPr>
          <w:rFonts w:hint="eastAsia"/>
          <w:sz w:val="28"/>
          <w:szCs w:val="28"/>
          <w:lang w:eastAsia="zh-CN"/>
        </w:rPr>
        <w:t>班的补录方式，学生先向任课教师申请，在获得批准后，根据申请《概率论与数理统计A》班的学生按之前《微积分II</w:t>
      </w:r>
      <w:r>
        <w:rPr>
          <w:rFonts w:hint="eastAsia"/>
          <w:sz w:val="28"/>
          <w:szCs w:val="28"/>
          <w:lang w:val="en-US" w:eastAsia="zh-CN"/>
        </w:rPr>
        <w:t>》</w:t>
      </w:r>
      <w:r>
        <w:rPr>
          <w:rFonts w:hint="eastAsia"/>
          <w:sz w:val="28"/>
          <w:szCs w:val="28"/>
          <w:lang w:eastAsia="zh-CN"/>
        </w:rPr>
        <w:t>期末考试总评成绩从高到低选拔，且最低分原则上不能低于80分，同时结合所在专业和所在院系的培养要求综合考量。由统数学院提交名单给教务处，进入名单的不再选拔，由学生进行选课），选课时间在选课《概率论与数理统计A》前一周。</w:t>
      </w:r>
    </w:p>
    <w:p>
      <w:pPr>
        <w:numPr>
          <w:ilvl w:val="0"/>
          <w:numId w:val="0"/>
        </w:numPr>
        <w:ind w:left="210" w:leftChars="0"/>
        <w:rPr>
          <w:rFonts w:hint="eastAsia"/>
          <w:sz w:val="28"/>
          <w:szCs w:val="28"/>
          <w:lang w:eastAsia="zh-CN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2.3  A班学生遴选的补充说明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有些专业、实验区有较高的数学要求，或以考研作为特色的，根据其培养计划，对应学生自动进入A班学习，学生不必申请，也不能退出。</w:t>
      </w:r>
    </w:p>
    <w:p/>
    <w:p/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本方案由广东财经大学统计与数学学院负责解释。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统数学院联系人：柴老师。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联系办公电话：020-84096904。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p>
      <w:pPr>
        <w:ind w:firstLine="4480" w:firstLineChars="1600"/>
        <w:rPr>
          <w:sz w:val="28"/>
          <w:szCs w:val="28"/>
        </w:rPr>
      </w:pPr>
      <w:r>
        <w:rPr>
          <w:rFonts w:hint="eastAsia"/>
          <w:sz w:val="28"/>
          <w:szCs w:val="28"/>
        </w:rPr>
        <w:t>2022年12月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EF2A58"/>
    <w:multiLevelType w:val="singleLevel"/>
    <w:tmpl w:val="8DEF2A58"/>
    <w:lvl w:ilvl="0" w:tentative="0">
      <w:start w:val="1"/>
      <w:numFmt w:val="decimal"/>
      <w:suff w:val="nothing"/>
      <w:lvlText w:val="%1、"/>
      <w:lvlJc w:val="left"/>
      <w:pPr>
        <w:ind w:left="21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xYzlhZTFhYzY3NzlhN2Y4MjM5YzkyMDk2MjZhZTgifQ=="/>
  </w:docVars>
  <w:rsids>
    <w:rsidRoot w:val="24BA2988"/>
    <w:rsid w:val="00087290"/>
    <w:rsid w:val="00150EAD"/>
    <w:rsid w:val="00637D22"/>
    <w:rsid w:val="00755DF0"/>
    <w:rsid w:val="00800ED3"/>
    <w:rsid w:val="00A00B97"/>
    <w:rsid w:val="00AB78E1"/>
    <w:rsid w:val="00B232C8"/>
    <w:rsid w:val="00BF52BD"/>
    <w:rsid w:val="012A0989"/>
    <w:rsid w:val="02C46BBB"/>
    <w:rsid w:val="04415206"/>
    <w:rsid w:val="09B039F5"/>
    <w:rsid w:val="09C94AB7"/>
    <w:rsid w:val="0BEB51B8"/>
    <w:rsid w:val="0EDB7766"/>
    <w:rsid w:val="14922675"/>
    <w:rsid w:val="15A00DC2"/>
    <w:rsid w:val="163C6D3C"/>
    <w:rsid w:val="17BE7C25"/>
    <w:rsid w:val="1B4A1EFB"/>
    <w:rsid w:val="1B5C543F"/>
    <w:rsid w:val="1E764DB5"/>
    <w:rsid w:val="1F0E1492"/>
    <w:rsid w:val="2080016D"/>
    <w:rsid w:val="23AE6D9F"/>
    <w:rsid w:val="24572F93"/>
    <w:rsid w:val="24BA2988"/>
    <w:rsid w:val="277B168E"/>
    <w:rsid w:val="27A6495D"/>
    <w:rsid w:val="29DC4C89"/>
    <w:rsid w:val="2B5621F6"/>
    <w:rsid w:val="2BA54F2C"/>
    <w:rsid w:val="2EF40624"/>
    <w:rsid w:val="2F4C5069"/>
    <w:rsid w:val="309D2676"/>
    <w:rsid w:val="34060532"/>
    <w:rsid w:val="37E42938"/>
    <w:rsid w:val="394B7113"/>
    <w:rsid w:val="3A5A5133"/>
    <w:rsid w:val="3AF70BD4"/>
    <w:rsid w:val="3B656611"/>
    <w:rsid w:val="3B895CD0"/>
    <w:rsid w:val="3CE358B4"/>
    <w:rsid w:val="3E623C43"/>
    <w:rsid w:val="3F5B3E28"/>
    <w:rsid w:val="3FE67B95"/>
    <w:rsid w:val="40956EC5"/>
    <w:rsid w:val="427029A8"/>
    <w:rsid w:val="42DE6E52"/>
    <w:rsid w:val="451172A8"/>
    <w:rsid w:val="451F3201"/>
    <w:rsid w:val="466A4950"/>
    <w:rsid w:val="46DF533E"/>
    <w:rsid w:val="4897748E"/>
    <w:rsid w:val="49177011"/>
    <w:rsid w:val="49373210"/>
    <w:rsid w:val="49A10689"/>
    <w:rsid w:val="4BFA7776"/>
    <w:rsid w:val="4C0E1DA8"/>
    <w:rsid w:val="4CA010CC"/>
    <w:rsid w:val="4F1E452A"/>
    <w:rsid w:val="50FF0AF2"/>
    <w:rsid w:val="51475FBA"/>
    <w:rsid w:val="51654692"/>
    <w:rsid w:val="543F741C"/>
    <w:rsid w:val="54915571"/>
    <w:rsid w:val="54C53DC5"/>
    <w:rsid w:val="54F9581D"/>
    <w:rsid w:val="551408A9"/>
    <w:rsid w:val="561F12B3"/>
    <w:rsid w:val="56B23ED5"/>
    <w:rsid w:val="57195D28"/>
    <w:rsid w:val="59975605"/>
    <w:rsid w:val="59FD5DAF"/>
    <w:rsid w:val="61994610"/>
    <w:rsid w:val="640146EE"/>
    <w:rsid w:val="65654809"/>
    <w:rsid w:val="666B5E4F"/>
    <w:rsid w:val="670A38BA"/>
    <w:rsid w:val="6B1116BB"/>
    <w:rsid w:val="6B60619E"/>
    <w:rsid w:val="6C2471CC"/>
    <w:rsid w:val="6D967C55"/>
    <w:rsid w:val="6F6D70DC"/>
    <w:rsid w:val="6F9957DB"/>
    <w:rsid w:val="711772FF"/>
    <w:rsid w:val="7327134F"/>
    <w:rsid w:val="77E3618D"/>
    <w:rsid w:val="7B160627"/>
    <w:rsid w:val="7E8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399</Words>
  <Characters>2277</Characters>
  <Lines>18</Lines>
  <Paragraphs>5</Paragraphs>
  <TotalTime>17</TotalTime>
  <ScaleCrop>false</ScaleCrop>
  <LinksUpToDate>false</LinksUpToDate>
  <CharactersWithSpaces>2671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2022-12-07T02:16:00Z</dcterms:created>
  <dc:creator>25908</dc:creator>
  <cp:lastModifiedBy>书风画云</cp:lastModifiedBy>
  <dcterms:modified xsi:type="dcterms:W3CDTF">2022-12-08T13:29:43Z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DEA6E94D393A43BDA9154EA655172EE0</vt:lpwstr>
  </property>
</Properties>
</file>