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28"/>
          <w:szCs w:val="36"/>
          <w:vertAlign w:val="baseline"/>
          <w:lang w:val="en-US" w:eastAsia="zh-CN"/>
        </w:rPr>
      </w:pPr>
      <w:r>
        <w:rPr>
          <w:rFonts w:hint="eastAsia" w:ascii="宋体" w:hAnsi="宋体" w:eastAsia="宋体" w:cs="宋体"/>
          <w:b/>
          <w:bCs/>
          <w:sz w:val="28"/>
          <w:szCs w:val="36"/>
          <w:vertAlign w:val="baseline"/>
          <w:lang w:val="en-US" w:eastAsia="zh-CN"/>
        </w:rPr>
        <w:t>附件4：2022年度省高等教育教学改革项目立项一览表</w:t>
      </w:r>
    </w:p>
    <w:tbl>
      <w:tblPr>
        <w:tblStyle w:val="3"/>
        <w:tblpPr w:leftFromText="180" w:rightFromText="180" w:vertAnchor="page" w:horzAnchor="page" w:tblpX="1819" w:tblpY="242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5"/>
        <w:gridCol w:w="1470"/>
        <w:gridCol w:w="3480"/>
        <w:gridCol w:w="1193"/>
        <w:gridCol w:w="15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15" w:type="dxa"/>
            <w:vAlign w:val="center"/>
          </w:tcPr>
          <w:p>
            <w:pPr>
              <w:jc w:val="center"/>
              <w:rPr>
                <w:rFonts w:hint="eastAsia" w:eastAsiaTheme="minorEastAsia"/>
                <w:b/>
                <w:bCs/>
                <w:sz w:val="24"/>
                <w:szCs w:val="32"/>
                <w:vertAlign w:val="baseline"/>
                <w:lang w:val="en-US" w:eastAsia="zh-CN"/>
              </w:rPr>
            </w:pPr>
            <w:r>
              <w:rPr>
                <w:rFonts w:hint="eastAsia"/>
                <w:b/>
                <w:bCs/>
                <w:sz w:val="24"/>
                <w:szCs w:val="32"/>
                <w:vertAlign w:val="baseline"/>
                <w:lang w:val="en-US" w:eastAsia="zh-CN"/>
              </w:rPr>
              <w:t>序号</w:t>
            </w:r>
          </w:p>
        </w:tc>
        <w:tc>
          <w:tcPr>
            <w:tcW w:w="1470" w:type="dxa"/>
            <w:vAlign w:val="center"/>
          </w:tcPr>
          <w:p>
            <w:pPr>
              <w:jc w:val="center"/>
              <w:rPr>
                <w:rFonts w:hint="default" w:eastAsiaTheme="minorEastAsia"/>
                <w:b/>
                <w:bCs/>
                <w:sz w:val="24"/>
                <w:szCs w:val="32"/>
                <w:vertAlign w:val="baseline"/>
                <w:lang w:val="en-US" w:eastAsia="zh-CN"/>
              </w:rPr>
            </w:pPr>
            <w:r>
              <w:rPr>
                <w:rFonts w:hint="eastAsia"/>
                <w:b/>
                <w:bCs/>
                <w:sz w:val="24"/>
                <w:szCs w:val="32"/>
                <w:vertAlign w:val="baseline"/>
                <w:lang w:val="en-US" w:eastAsia="zh-CN"/>
              </w:rPr>
              <w:t>项目类型</w:t>
            </w:r>
          </w:p>
        </w:tc>
        <w:tc>
          <w:tcPr>
            <w:tcW w:w="3480" w:type="dxa"/>
            <w:vAlign w:val="center"/>
          </w:tcPr>
          <w:p>
            <w:pPr>
              <w:jc w:val="center"/>
              <w:rPr>
                <w:rFonts w:hint="default" w:eastAsiaTheme="minorEastAsia"/>
                <w:b/>
                <w:bCs/>
                <w:sz w:val="24"/>
                <w:szCs w:val="32"/>
                <w:vertAlign w:val="baseline"/>
                <w:lang w:val="en-US" w:eastAsia="zh-CN"/>
              </w:rPr>
            </w:pPr>
            <w:r>
              <w:rPr>
                <w:rFonts w:hint="eastAsia"/>
                <w:b/>
                <w:bCs/>
                <w:sz w:val="24"/>
                <w:szCs w:val="32"/>
                <w:vertAlign w:val="baseline"/>
                <w:lang w:val="en-US" w:eastAsia="zh-CN"/>
              </w:rPr>
              <w:t>项目名称</w:t>
            </w:r>
          </w:p>
        </w:tc>
        <w:tc>
          <w:tcPr>
            <w:tcW w:w="1193" w:type="dxa"/>
            <w:vAlign w:val="center"/>
          </w:tcPr>
          <w:p>
            <w:pPr>
              <w:jc w:val="center"/>
              <w:rPr>
                <w:rFonts w:hint="eastAsia" w:eastAsiaTheme="minorEastAsia"/>
                <w:b/>
                <w:bCs/>
                <w:sz w:val="24"/>
                <w:szCs w:val="32"/>
                <w:vertAlign w:val="baseline"/>
                <w:lang w:val="en-US" w:eastAsia="zh-CN"/>
              </w:rPr>
            </w:pPr>
            <w:r>
              <w:rPr>
                <w:rFonts w:hint="eastAsia"/>
                <w:b/>
                <w:bCs/>
                <w:sz w:val="24"/>
                <w:szCs w:val="32"/>
                <w:vertAlign w:val="baseline"/>
                <w:lang w:val="en-US" w:eastAsia="zh-CN"/>
              </w:rPr>
              <w:t>负责人</w:t>
            </w:r>
          </w:p>
        </w:tc>
        <w:tc>
          <w:tcPr>
            <w:tcW w:w="1564" w:type="dxa"/>
            <w:vAlign w:val="center"/>
          </w:tcPr>
          <w:p>
            <w:pPr>
              <w:jc w:val="center"/>
              <w:rPr>
                <w:rFonts w:hint="default" w:eastAsiaTheme="minorEastAsia"/>
                <w:b/>
                <w:bCs/>
                <w:sz w:val="24"/>
                <w:szCs w:val="32"/>
                <w:vertAlign w:val="baseline"/>
                <w:lang w:val="en-US" w:eastAsia="zh-CN"/>
              </w:rPr>
            </w:pPr>
            <w:r>
              <w:rPr>
                <w:rFonts w:hint="eastAsia"/>
                <w:b/>
                <w:bCs/>
                <w:sz w:val="24"/>
                <w:szCs w:val="32"/>
                <w:vertAlign w:val="baseline"/>
                <w:lang w:val="en-US" w:eastAsia="zh-CN"/>
              </w:rPr>
              <w:t>所在单位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15"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1470"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高等教育教学改革项目</w:t>
            </w:r>
          </w:p>
        </w:tc>
        <w:tc>
          <w:tcPr>
            <w:tcW w:w="3480"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新文科背景下财经院校教师数字素养协同提升平台建设</w:t>
            </w:r>
          </w:p>
        </w:tc>
        <w:tc>
          <w:tcPr>
            <w:tcW w:w="1193"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邱婷</w:t>
            </w:r>
          </w:p>
        </w:tc>
        <w:tc>
          <w:tcPr>
            <w:tcW w:w="1564"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highlight w:val="none"/>
                <w:vertAlign w:val="baseline"/>
                <w:lang w:val="en-US" w:eastAsia="zh-CN"/>
              </w:rPr>
              <w:t>网络信息与教育技术中心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15"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2</w:t>
            </w:r>
          </w:p>
        </w:tc>
        <w:tc>
          <w:tcPr>
            <w:tcW w:w="1470"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高等教育教学改革项目</w:t>
            </w:r>
          </w:p>
        </w:tc>
        <w:tc>
          <w:tcPr>
            <w:tcW w:w="3480"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新文科背景下政校行企深度融合的人力资源专业群人才培养模式探索与实践</w:t>
            </w:r>
          </w:p>
        </w:tc>
        <w:tc>
          <w:tcPr>
            <w:tcW w:w="1193"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尹来盛</w:t>
            </w:r>
          </w:p>
        </w:tc>
        <w:tc>
          <w:tcPr>
            <w:tcW w:w="1564"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人力资源学院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15"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3</w:t>
            </w:r>
          </w:p>
        </w:tc>
        <w:tc>
          <w:tcPr>
            <w:tcW w:w="1470"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高等教育教学改革项目</w:t>
            </w:r>
          </w:p>
        </w:tc>
        <w:tc>
          <w:tcPr>
            <w:tcW w:w="3480"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粤港澳大湾区复合型卓越法治人才培养模式研究</w:t>
            </w:r>
          </w:p>
        </w:tc>
        <w:tc>
          <w:tcPr>
            <w:tcW w:w="1193"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刘薇</w:t>
            </w:r>
          </w:p>
        </w:tc>
        <w:tc>
          <w:tcPr>
            <w:tcW w:w="1564"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法学院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15"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4</w:t>
            </w:r>
          </w:p>
        </w:tc>
        <w:tc>
          <w:tcPr>
            <w:tcW w:w="1470"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高等教育教学改革项目</w:t>
            </w:r>
          </w:p>
        </w:tc>
        <w:tc>
          <w:tcPr>
            <w:tcW w:w="3480"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新文科背景下课程思政融入法学专业课程的路径与实践——以《宪法学》课程为例</w:t>
            </w:r>
          </w:p>
        </w:tc>
        <w:tc>
          <w:tcPr>
            <w:tcW w:w="1193"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戴激涛</w:t>
            </w:r>
          </w:p>
        </w:tc>
        <w:tc>
          <w:tcPr>
            <w:tcW w:w="1564"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法学院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15"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5</w:t>
            </w:r>
          </w:p>
        </w:tc>
        <w:tc>
          <w:tcPr>
            <w:tcW w:w="1470"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高等教育教学改革项目</w:t>
            </w:r>
          </w:p>
        </w:tc>
        <w:tc>
          <w:tcPr>
            <w:tcW w:w="3480"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“产教融合”视域下《电视播音主持》教学与实践新探</w:t>
            </w:r>
          </w:p>
        </w:tc>
        <w:tc>
          <w:tcPr>
            <w:tcW w:w="1193"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郭丽莉</w:t>
            </w:r>
          </w:p>
        </w:tc>
        <w:tc>
          <w:tcPr>
            <w:tcW w:w="1564"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湾区影视产业学院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15"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6</w:t>
            </w:r>
          </w:p>
        </w:tc>
        <w:tc>
          <w:tcPr>
            <w:tcW w:w="1470"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高等教育教学改革项目</w:t>
            </w:r>
          </w:p>
        </w:tc>
        <w:tc>
          <w:tcPr>
            <w:tcW w:w="3480"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打造服务湾区一流智慧型商技融合供应链管理专业教学质量保障体系研究与实践</w:t>
            </w:r>
          </w:p>
        </w:tc>
        <w:tc>
          <w:tcPr>
            <w:tcW w:w="1193"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于成学</w:t>
            </w:r>
          </w:p>
        </w:tc>
        <w:tc>
          <w:tcPr>
            <w:tcW w:w="1564"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highlight w:val="none"/>
                <w:u w:val="none"/>
                <w:lang w:val="en-US" w:eastAsia="zh-CN" w:bidi="ar"/>
              </w:rPr>
              <w:t>国际商学院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15"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7</w:t>
            </w:r>
          </w:p>
        </w:tc>
        <w:tc>
          <w:tcPr>
            <w:tcW w:w="1470"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高等教育教学改革项目</w:t>
            </w:r>
          </w:p>
        </w:tc>
        <w:tc>
          <w:tcPr>
            <w:tcW w:w="3480"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高校精益驱动式创新创业型人才培养模式</w:t>
            </w:r>
          </w:p>
        </w:tc>
        <w:tc>
          <w:tcPr>
            <w:tcW w:w="1193"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曾准</w:t>
            </w:r>
          </w:p>
        </w:tc>
        <w:tc>
          <w:tcPr>
            <w:tcW w:w="1564" w:type="dxa"/>
            <w:vAlign w:val="center"/>
          </w:tcPr>
          <w:p>
            <w:pPr>
              <w:keepNext w:val="0"/>
              <w:keepLines w:val="0"/>
              <w:widowControl/>
              <w:suppressLineNumbers w:val="0"/>
              <w:jc w:val="center"/>
              <w:textAlignment w:val="center"/>
              <w:rPr>
                <w:rFonts w:hint="default" w:ascii="仿宋" w:hAnsi="仿宋" w:eastAsia="仿宋" w:cs="仿宋"/>
                <w:kern w:val="2"/>
                <w:sz w:val="24"/>
                <w:szCs w:val="24"/>
                <w:vertAlign w:val="baseline"/>
                <w:lang w:val="en-US" w:eastAsia="zh-CN" w:bidi="ar-SA"/>
              </w:rPr>
            </w:pPr>
            <w:r>
              <w:rPr>
                <w:rFonts w:hint="eastAsia" w:ascii="仿宋" w:hAnsi="仿宋" w:eastAsia="仿宋" w:cs="仿宋"/>
                <w:i w:val="0"/>
                <w:iCs w:val="0"/>
                <w:color w:val="000000"/>
                <w:kern w:val="0"/>
                <w:sz w:val="24"/>
                <w:szCs w:val="24"/>
                <w:highlight w:val="none"/>
                <w:u w:val="none"/>
                <w:lang w:val="en-US" w:eastAsia="zh-CN" w:bidi="ar"/>
              </w:rPr>
              <w:t>工商管理学院/粤商学院/创新创业学院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15"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8</w:t>
            </w:r>
          </w:p>
        </w:tc>
        <w:tc>
          <w:tcPr>
            <w:tcW w:w="1470"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高等教育教学改革项目</w:t>
            </w:r>
          </w:p>
        </w:tc>
        <w:tc>
          <w:tcPr>
            <w:tcW w:w="3480"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基于《理解当代中国》的财经院校英语类专业课程体系教学改革与实践</w:t>
            </w:r>
          </w:p>
        </w:tc>
        <w:tc>
          <w:tcPr>
            <w:tcW w:w="1193"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胡红辉</w:t>
            </w:r>
          </w:p>
        </w:tc>
        <w:tc>
          <w:tcPr>
            <w:tcW w:w="1564"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lang w:val="en-US"/>
              </w:rPr>
            </w:pPr>
            <w:r>
              <w:rPr>
                <w:rFonts w:hint="eastAsia" w:ascii="仿宋" w:hAnsi="仿宋" w:eastAsia="仿宋" w:cs="仿宋"/>
                <w:i w:val="0"/>
                <w:iCs w:val="0"/>
                <w:color w:val="000000"/>
                <w:kern w:val="0"/>
                <w:sz w:val="24"/>
                <w:szCs w:val="24"/>
                <w:u w:val="none"/>
                <w:lang w:val="en-US" w:eastAsia="zh-CN" w:bidi="ar"/>
              </w:rPr>
              <w:t>外国语学院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15"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9</w:t>
            </w:r>
          </w:p>
        </w:tc>
        <w:tc>
          <w:tcPr>
            <w:tcW w:w="1470"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高等教育教学改革项目</w:t>
            </w:r>
          </w:p>
        </w:tc>
        <w:tc>
          <w:tcPr>
            <w:tcW w:w="3480"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Style w:val="5"/>
                <w:sz w:val="24"/>
                <w:szCs w:val="24"/>
                <w:lang w:val="en-US" w:eastAsia="zh-CN" w:bidi="ar"/>
              </w:rPr>
              <w:t>混合式教学改革与实践</w:t>
            </w:r>
            <w:r>
              <w:rPr>
                <w:rStyle w:val="6"/>
                <w:sz w:val="24"/>
                <w:szCs w:val="24"/>
                <w:lang w:val="en-US" w:eastAsia="zh-CN" w:bidi="ar"/>
              </w:rPr>
              <w:t>——以财政学为例</w:t>
            </w:r>
          </w:p>
        </w:tc>
        <w:tc>
          <w:tcPr>
            <w:tcW w:w="1193"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朱翠华</w:t>
            </w:r>
          </w:p>
        </w:tc>
        <w:tc>
          <w:tcPr>
            <w:tcW w:w="1564"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财政税务学院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15"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10</w:t>
            </w:r>
          </w:p>
        </w:tc>
        <w:tc>
          <w:tcPr>
            <w:tcW w:w="1470"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高等教育教学改革项目</w:t>
            </w:r>
          </w:p>
        </w:tc>
        <w:tc>
          <w:tcPr>
            <w:tcW w:w="3480"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基于CIPP模型与翻转课堂相融合的《行政管理学》课程教学改革研究</w:t>
            </w:r>
          </w:p>
        </w:tc>
        <w:tc>
          <w:tcPr>
            <w:tcW w:w="1193"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姚军</w:t>
            </w:r>
          </w:p>
        </w:tc>
        <w:tc>
          <w:tcPr>
            <w:tcW w:w="1564"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公共管理学院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15"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11</w:t>
            </w:r>
          </w:p>
        </w:tc>
        <w:tc>
          <w:tcPr>
            <w:tcW w:w="1470"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高等教育教学改革项目</w:t>
            </w:r>
          </w:p>
        </w:tc>
        <w:tc>
          <w:tcPr>
            <w:tcW w:w="3480"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产教融合背景下粤港澳大湾区环境设计专业人才培养课程体系优化研究</w:t>
            </w:r>
          </w:p>
        </w:tc>
        <w:tc>
          <w:tcPr>
            <w:tcW w:w="1193"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张宇奇</w:t>
            </w:r>
          </w:p>
        </w:tc>
        <w:tc>
          <w:tcPr>
            <w:tcW w:w="1564"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艺术与设计学院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15"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12</w:t>
            </w:r>
          </w:p>
        </w:tc>
        <w:tc>
          <w:tcPr>
            <w:tcW w:w="1470"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高等教育教学改革项目</w:t>
            </w:r>
          </w:p>
        </w:tc>
        <w:tc>
          <w:tcPr>
            <w:tcW w:w="3480"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新文科背景下基于OBE-BOPPPS模型的“微观经济学”教学改革与实践</w:t>
            </w:r>
          </w:p>
        </w:tc>
        <w:tc>
          <w:tcPr>
            <w:tcW w:w="1193"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徐忠爱</w:t>
            </w:r>
          </w:p>
        </w:tc>
        <w:tc>
          <w:tcPr>
            <w:tcW w:w="1564" w:type="dxa"/>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经济学院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15"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13</w:t>
            </w:r>
          </w:p>
        </w:tc>
        <w:tc>
          <w:tcPr>
            <w:tcW w:w="1470"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高等教育教学改革项目</w:t>
            </w:r>
          </w:p>
        </w:tc>
        <w:tc>
          <w:tcPr>
            <w:tcW w:w="3480"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新商科数字孪生综合实验课程开发研究</w:t>
            </w:r>
          </w:p>
        </w:tc>
        <w:tc>
          <w:tcPr>
            <w:tcW w:w="1193"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姚维保</w:t>
            </w:r>
          </w:p>
        </w:tc>
        <w:tc>
          <w:tcPr>
            <w:tcW w:w="1564" w:type="dxa"/>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highlight w:val="none"/>
                <w:u w:val="none"/>
                <w:lang w:val="en-US" w:eastAsia="zh-CN" w:bidi="ar"/>
              </w:rPr>
              <w:t>经济与管理实验教学中心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15"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14</w:t>
            </w:r>
          </w:p>
        </w:tc>
        <w:tc>
          <w:tcPr>
            <w:tcW w:w="1470"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高等教育教学改革项目</w:t>
            </w:r>
          </w:p>
        </w:tc>
        <w:tc>
          <w:tcPr>
            <w:tcW w:w="3480"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新商科实验教学课程中心与虚拟教研室构建与管理研究</w:t>
            </w:r>
          </w:p>
        </w:tc>
        <w:tc>
          <w:tcPr>
            <w:tcW w:w="1193"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尹华</w:t>
            </w:r>
          </w:p>
        </w:tc>
        <w:tc>
          <w:tcPr>
            <w:tcW w:w="1564"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信息学院</w:t>
            </w:r>
          </w:p>
        </w:tc>
      </w:tr>
    </w:tbl>
    <w:p>
      <w:pPr>
        <w:jc w:val="center"/>
        <w:rPr>
          <w:rFonts w:hint="eastAsia" w:ascii="宋体" w:hAnsi="宋体" w:eastAsia="宋体" w:cs="宋体"/>
          <w:b/>
          <w:bCs/>
          <w:sz w:val="28"/>
          <w:szCs w:val="36"/>
          <w:vertAlign w:val="baseline"/>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lOTRjN2U0YjVkZmNkMDBhNGFmODViMTJjY2NkNmMifQ=="/>
  </w:docVars>
  <w:rsids>
    <w:rsidRoot w:val="00000000"/>
    <w:rsid w:val="176D2BAD"/>
    <w:rsid w:val="1BA479D2"/>
    <w:rsid w:val="287862DD"/>
    <w:rsid w:val="528A0FC9"/>
    <w:rsid w:val="5E4F3D4A"/>
    <w:rsid w:val="68464B0D"/>
    <w:rsid w:val="77081EE0"/>
    <w:rsid w:val="7AD54C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5">
    <w:name w:val="font11"/>
    <w:basedOn w:val="4"/>
    <w:uiPriority w:val="0"/>
    <w:rPr>
      <w:rFonts w:hint="eastAsia" w:ascii="仿宋" w:hAnsi="仿宋" w:eastAsia="仿宋" w:cs="仿宋"/>
      <w:color w:val="000000"/>
      <w:sz w:val="20"/>
      <w:szCs w:val="20"/>
      <w:u w:val="none"/>
    </w:rPr>
  </w:style>
  <w:style w:type="character" w:customStyle="1" w:styleId="6">
    <w:name w:val="font31"/>
    <w:basedOn w:val="4"/>
    <w:uiPriority w:val="0"/>
    <w:rPr>
      <w:rFonts w:hint="eastAsia" w:ascii="仿宋" w:hAnsi="仿宋" w:eastAsia="仿宋" w:cs="仿宋"/>
      <w:color w:val="000000"/>
      <w:sz w:val="20"/>
      <w:szCs w:val="2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771</Words>
  <Characters>794</Characters>
  <Lines>0</Lines>
  <Paragraphs>0</Paragraphs>
  <TotalTime>5</TotalTime>
  <ScaleCrop>false</ScaleCrop>
  <LinksUpToDate>false</LinksUpToDate>
  <CharactersWithSpaces>794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2023-01-04T07:00:00Z</dcterms:created>
  <dc:creator>Administrator</dc:creator>
  <cp:lastModifiedBy>王雪梅</cp:lastModifiedBy>
  <dcterms:modified xsi:type="dcterms:W3CDTF">2023-10-18T07:20:42Z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EB1421DCDE5D4F399FB48B108E73729A</vt:lpwstr>
  </property>
</Properties>
</file>