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楷体"/>
        </w:rPr>
      </w:pPr>
    </w:p>
    <w:p>
      <w:pPr>
        <w:rPr>
          <w:rFonts w:hint="eastAsia" w:ascii="Times New Roman" w:hAnsi="Times New Roman" w:eastAsia="楷体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广东财经大学课程思政示范课程</w:t>
      </w:r>
    </w:p>
    <w:p>
      <w:pPr>
        <w:spacing w:line="480" w:lineRule="auto"/>
        <w:ind w:right="28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建设任务书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</w:t>
      </w: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课程名称：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</w:rPr>
        <w:t>课程负责人：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6"/>
        </w:rPr>
        <w:t>课程类别：</w:t>
      </w:r>
      <w:r>
        <w:rPr>
          <w:rFonts w:hint="eastAsia" w:ascii="仿宋" w:hAnsi="仿宋" w:eastAsia="仿宋" w:cs="仿宋"/>
          <w:sz w:val="28"/>
        </w:rPr>
        <w:t xml:space="preserve">□通识课  </w:t>
      </w:r>
      <w:r>
        <w:rPr>
          <w:rFonts w:hint="eastAsia" w:ascii="仿宋" w:hAnsi="仿宋" w:eastAsia="仿宋" w:cs="仿宋"/>
          <w:sz w:val="28"/>
        </w:rPr>
        <w:sym w:font="Wingdings 2" w:char="00A3"/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  <w:lang w:val="en-US" w:eastAsia="zh-CN"/>
        </w:rPr>
        <w:t xml:space="preserve">学科基础课 </w:t>
      </w:r>
      <w:r>
        <w:rPr>
          <w:rFonts w:hint="eastAsia" w:ascii="仿宋" w:hAnsi="仿宋" w:eastAsia="仿宋" w:cs="仿宋"/>
          <w:sz w:val="28"/>
        </w:rPr>
        <w:t xml:space="preserve">□专业课 </w:t>
      </w:r>
    </w:p>
    <w:p>
      <w:pPr>
        <w:spacing w:line="600" w:lineRule="exact"/>
        <w:ind w:right="28" w:firstLine="320" w:firstLineChars="1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</w:t>
      </w: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pStyle w:val="2"/>
        <w:rPr>
          <w:rFonts w:ascii="Times New Roman" w:hAnsi="Times New Roman" w:eastAsia="黑体"/>
          <w:sz w:val="28"/>
          <w:szCs w:val="28"/>
        </w:rPr>
      </w:pPr>
    </w:p>
    <w:p>
      <w:pPr>
        <w:pStyle w:val="2"/>
        <w:rPr>
          <w:rFonts w:ascii="Times New Roman" w:hAnsi="Times New Roman" w:eastAsia="黑体"/>
          <w:sz w:val="28"/>
          <w:szCs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spacing w:line="600" w:lineRule="exact"/>
        <w:ind w:right="28" w:firstLine="3600" w:firstLineChars="1200"/>
        <w:jc w:val="both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pStyle w:val="2"/>
        <w:rPr>
          <w:rFonts w:eastAsia="仿宋_GB2312"/>
          <w:color w:val="000000"/>
          <w:sz w:val="36"/>
          <w:szCs w:val="36"/>
        </w:rPr>
      </w:pPr>
      <w:bookmarkStart w:id="2" w:name="_GoBack"/>
      <w:bookmarkEnd w:id="2"/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 w:eastAsia="黑体"/>
          <w:sz w:val="28"/>
          <w:szCs w:val="28"/>
        </w:rPr>
        <w:t>课程基本信息</w:t>
      </w:r>
    </w:p>
    <w:tbl>
      <w:tblPr>
        <w:tblStyle w:val="7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33"/>
        <w:gridCol w:w="405"/>
        <w:gridCol w:w="450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1.课程负责人信息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792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术职称</w:t>
            </w:r>
          </w:p>
        </w:tc>
        <w:tc>
          <w:tcPr>
            <w:tcW w:w="1792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移动电话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院系</w:t>
            </w:r>
          </w:p>
        </w:tc>
        <w:tc>
          <w:tcPr>
            <w:tcW w:w="6713" w:type="dxa"/>
            <w:gridSpan w:val="1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基本信息</w:t>
            </w: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已开课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 xml:space="preserve">                  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最近两期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</w:t>
            </w:r>
          </w:p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</w:rPr>
              <w:t>□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是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（包括精品课程、精品资源共享课、精品视频公开课、在线开放课程等）</w:t>
            </w:r>
          </w:p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</w:rPr>
              <w:t>□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3.课程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团队主要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成员</w:t>
            </w: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序号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承担课程任务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/>
        </w:rPr>
      </w:pPr>
      <w:r>
        <w:rPr>
          <w:rFonts w:ascii="Times New Roman" w:hAnsi="Times New Roman"/>
        </w:rPr>
        <w:t>*课程团队成员超过5人的，可以续表填写。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二、建设基础</w:t>
      </w:r>
    </w:p>
    <w:tbl>
      <w:tblPr>
        <w:tblStyle w:val="7"/>
        <w:tblW w:w="864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</w:trPr>
        <w:tc>
          <w:tcPr>
            <w:tcW w:w="864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（说明本课程已有的建设成果及课程思政工作基础）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8"/>
                <w:szCs w:val="28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8"/>
                <w:szCs w:val="28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</w:rPr>
        <w:t>建设措施与预期成果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9" w:hRule="atLeast"/>
          <w:jc w:val="center"/>
        </w:trPr>
        <w:tc>
          <w:tcPr>
            <w:tcW w:w="8753" w:type="dxa"/>
          </w:tcPr>
          <w:p>
            <w:pPr>
              <w:rPr>
                <w:rFonts w:ascii="Times New Roman" w:hAnsi="Times New Roman" w:eastAsia="华文楷体"/>
              </w:rPr>
            </w:pPr>
            <w:r>
              <w:rPr>
                <w:rFonts w:hint="eastAsia" w:ascii="Times New Roman" w:hAnsi="Times New Roman" w:eastAsia="华文楷体"/>
                <w:lang w:val="en-US" w:eastAsia="zh-CN"/>
              </w:rPr>
              <w:t>3.1建设措施</w:t>
            </w:r>
            <w:r>
              <w:rPr>
                <w:rFonts w:ascii="Times New Roman" w:hAnsi="Times New Roman" w:eastAsia="华文楷体"/>
              </w:rPr>
              <w:t>（说明本课程教学设计及实施过程中采用的教育思想或理念、课程思政的主要设计思路和实施方式，以及如何与专业教育融合）</w:t>
            </w: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8753" w:type="dxa"/>
          </w:tcPr>
          <w:p>
            <w:pPr>
              <w:rPr>
                <w:rFonts w:ascii="Times New Roman" w:hAnsi="Times New Roman" w:eastAsia="华文楷体"/>
              </w:rPr>
            </w:pPr>
            <w:r>
              <w:rPr>
                <w:rFonts w:hint="eastAsia" w:ascii="Times New Roman" w:hAnsi="Times New Roman" w:eastAsia="华文楷体"/>
                <w:lang w:val="en-US" w:eastAsia="zh-CN"/>
              </w:rPr>
              <w:t>3.2</w:t>
            </w:r>
            <w:r>
              <w:rPr>
                <w:rFonts w:hint="eastAsia" w:ascii="Times New Roman" w:hAnsi="Times New Roman" w:eastAsia="华文楷体"/>
              </w:rPr>
              <w:t>预期成果</w:t>
            </w: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  <w:p>
            <w:pPr>
              <w:rPr>
                <w:rFonts w:ascii="Times New Roman" w:hAnsi="Times New Roman" w:eastAsia="华文楷体"/>
              </w:rPr>
            </w:pPr>
          </w:p>
        </w:tc>
      </w:tr>
    </w:tbl>
    <w:p>
      <w:pPr>
        <w:spacing w:line="400" w:lineRule="exact"/>
        <w:rPr>
          <w:rFonts w:hint="eastAsia" w:ascii="Times New Roman" w:hAnsi="Times New Roman" w:eastAsia="黑体"/>
          <w:sz w:val="28"/>
          <w:szCs w:val="28"/>
        </w:rPr>
      </w:pPr>
    </w:p>
    <w:p>
      <w:pPr>
        <w:spacing w:line="400" w:lineRule="exact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黑体"/>
          <w:sz w:val="28"/>
          <w:szCs w:val="28"/>
        </w:rPr>
        <w:t>四</w:t>
      </w:r>
      <w:r>
        <w:rPr>
          <w:rFonts w:ascii="Times New Roman" w:hAnsi="Times New Roman" w:eastAsia="黑体"/>
          <w:sz w:val="28"/>
          <w:szCs w:val="28"/>
        </w:rPr>
        <w:t>、教学内容</w:t>
      </w:r>
      <w:r>
        <w:rPr>
          <w:rFonts w:ascii="Times New Roman" w:hAnsi="Times New Roman" w:eastAsia="华文楷体"/>
        </w:rPr>
        <w:t>（须列出每周详细的教学活动计划：以周为单位安排教学活动，每周有若干次课堂教学，每次课堂教学中课程思政点的融入方式和教学方法，以及预期达成效果等）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4"/>
        <w:gridCol w:w="1604"/>
        <w:gridCol w:w="1274"/>
        <w:gridCol w:w="1119"/>
        <w:gridCol w:w="275"/>
        <w:gridCol w:w="1198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11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课程学分：  学分</w:t>
            </w:r>
          </w:p>
        </w:tc>
        <w:tc>
          <w:tcPr>
            <w:tcW w:w="1604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共   个教学周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每周       次课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每次课    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教学进度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（章节讲/知识单元）</w:t>
            </w:r>
          </w:p>
        </w:tc>
        <w:tc>
          <w:tcPr>
            <w:tcW w:w="1119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思政育人预期成效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黑体"/>
          <w:sz w:val="28"/>
          <w:szCs w:val="28"/>
        </w:rPr>
        <w:t>五</w:t>
      </w:r>
      <w:r>
        <w:rPr>
          <w:rFonts w:ascii="Times New Roman" w:hAnsi="Times New Roman" w:eastAsia="黑体"/>
          <w:sz w:val="28"/>
          <w:szCs w:val="28"/>
        </w:rPr>
        <w:t>、课程</w:t>
      </w:r>
      <w:r>
        <w:rPr>
          <w:rFonts w:hint="eastAsia" w:ascii="Times New Roman" w:hAnsi="Times New Roman" w:eastAsia="黑体"/>
          <w:sz w:val="28"/>
          <w:szCs w:val="28"/>
        </w:rPr>
        <w:t>特色与亮点</w:t>
      </w:r>
    </w:p>
    <w:tbl>
      <w:tblPr>
        <w:tblStyle w:val="7"/>
        <w:tblW w:w="87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753" w:type="dxa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课程的主要特色及亮点自评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  <w:lang w:eastAsia="zh-CN"/>
        </w:rPr>
        <w:t>六</w:t>
      </w:r>
      <w:r>
        <w:rPr>
          <w:rFonts w:ascii="Times New Roman" w:hAnsi="Times New Roman" w:eastAsia="黑体"/>
          <w:sz w:val="28"/>
        </w:rPr>
        <w:t>、附件材料清单</w:t>
      </w:r>
      <w:r>
        <w:rPr>
          <w:rFonts w:hint="eastAsia" w:ascii="Times New Roman" w:hAnsi="Times New Roman" w:eastAsia="黑体"/>
          <w:sz w:val="28"/>
        </w:rPr>
        <w:t>（请以附件形式单独提供）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3" w:hRule="atLeast"/>
          <w:jc w:val="center"/>
        </w:trPr>
        <w:tc>
          <w:tcPr>
            <w:tcW w:w="8753" w:type="dxa"/>
            <w:vAlign w:val="center"/>
          </w:tcPr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1.教学设计样例说明（必须提供）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，课程负责人签字。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2.最近一学期的课程教案（必须提供）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（课程负责人签字。）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w w:val="95"/>
                <w:kern w:val="0"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  <w:lang w:eastAsia="zh-CN"/>
        </w:rPr>
        <w:t>七</w:t>
      </w:r>
      <w:r>
        <w:rPr>
          <w:rFonts w:ascii="Times New Roman" w:hAnsi="Times New Roman" w:eastAsia="黑体"/>
          <w:sz w:val="28"/>
        </w:rPr>
        <w:t>、课程承诺与保证</w:t>
      </w:r>
    </w:p>
    <w:tbl>
      <w:tblPr>
        <w:tblStyle w:val="7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3" w:hRule="atLeast"/>
          <w:jc w:val="center"/>
        </w:trPr>
        <w:tc>
          <w:tcPr>
            <w:tcW w:w="8753" w:type="dxa"/>
          </w:tcPr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1.课程团队保证本团队所有成员不存在师德师风问题；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2.课程团队保证课程资源内容不存在政治性、思想性、科学性和规范性问题；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3.保证申报所使用的课程资源知识产权清晰，无侵权使用的情况；</w:t>
            </w:r>
          </w:p>
          <w:p>
            <w:pPr>
              <w:spacing w:line="40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4.保证课程资源及申报材料不涉及国家安全和保密的相关规定，可以在网络上公开传播与使用；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 xml:space="preserve">                            课程团队全体成员签字：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 xml:space="preserve">                                                       年    月    日</w:t>
            </w:r>
          </w:p>
        </w:tc>
      </w:tr>
    </w:tbl>
    <w:p>
      <w:pPr>
        <w:rPr>
          <w:rFonts w:ascii="Times New Roman" w:hAnsi="Times New Roman" w:eastAsia="黑体"/>
          <w:sz w:val="28"/>
        </w:rPr>
      </w:pPr>
    </w:p>
    <w:p>
      <w:pPr>
        <w:spacing w:line="480" w:lineRule="exact"/>
        <w:rPr>
          <w:rFonts w:ascii="黑体" w:hAnsi="宋体" w:eastAsia="黑体"/>
          <w:sz w:val="28"/>
          <w:szCs w:val="28"/>
        </w:rPr>
      </w:pPr>
      <w:bookmarkStart w:id="0" w:name="_Hlk74925224"/>
      <w:r>
        <w:rPr>
          <w:rFonts w:hint="eastAsia" w:ascii="黑体" w:hAnsi="宋体" w:eastAsia="黑体"/>
          <w:sz w:val="28"/>
          <w:szCs w:val="28"/>
          <w:lang w:eastAsia="zh-CN"/>
        </w:rPr>
        <w:t>八</w:t>
      </w:r>
      <w:r>
        <w:rPr>
          <w:rFonts w:hint="eastAsia" w:ascii="黑体" w:hAnsi="宋体" w:eastAsia="黑体"/>
          <w:sz w:val="28"/>
          <w:szCs w:val="28"/>
        </w:rPr>
        <w:t>、经费预算</w:t>
      </w:r>
    </w:p>
    <w:bookmarkEnd w:id="0"/>
    <w:tbl>
      <w:tblPr>
        <w:tblStyle w:val="7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2961"/>
        <w:gridCol w:w="2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bookmarkStart w:id="1" w:name="_Hlk74925261"/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5557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2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06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96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  <w:lang w:eastAsia="zh-CN"/>
        </w:rPr>
      </w:pPr>
    </w:p>
    <w:p>
      <w:pPr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eastAsia="zh-CN"/>
        </w:rPr>
        <w:t>九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7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0" w:hRule="atLeast"/>
          <w:jc w:val="center"/>
        </w:trPr>
        <w:tc>
          <w:tcPr>
            <w:tcW w:w="8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 w:eastAsia="宋体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right"/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</w:t>
            </w:r>
            <w:r>
              <w:rPr>
                <w:rFonts w:hint="eastAsia" w:ascii="Arial" w:hAnsi="Arial" w:eastAsia="仿宋_GB2312"/>
                <w:sz w:val="24"/>
              </w:rPr>
              <w:t xml:space="preserve">      </w:t>
            </w:r>
          </w:p>
          <w:p>
            <w:pPr>
              <w:ind w:firstLine="2160" w:firstLineChars="900"/>
              <w:jc w:val="center"/>
              <w:rPr>
                <w:rFonts w:ascii="Arial" w:hAnsi="Arial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      </w:t>
            </w:r>
            <w:r>
              <w:rPr>
                <w:rFonts w:hint="eastAsia" w:ascii="Times New Roman" w:hAnsi="Times New Roman" w:eastAsia="仿宋_GB2312"/>
                <w:sz w:val="24"/>
              </w:rPr>
              <w:t>签字：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Arial" w:hAnsi="Arial" w:eastAsia="仿宋_GB2312"/>
                <w:sz w:val="24"/>
              </w:rPr>
              <w:t>（盖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>章）</w:t>
            </w:r>
          </w:p>
          <w:p>
            <w:pPr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Arial" w:hAnsi="Arial" w:eastAsia="仿宋_GB2312"/>
                <w:sz w:val="24"/>
              </w:rPr>
              <w:t xml:space="preserve">            </w:t>
            </w:r>
          </w:p>
          <w:p>
            <w:pPr>
              <w:ind w:firstLine="2160" w:firstLineChars="900"/>
              <w:jc w:val="center"/>
              <w:rPr>
                <w:rFonts w:ascii="Arial" w:hAnsi="Arial" w:eastAsia="宋体"/>
                <w:sz w:val="32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年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 xml:space="preserve">   月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 xml:space="preserve">  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</w:rPr>
      </w:pPr>
    </w:p>
    <w:bookmarkEnd w:id="1"/>
    <w:p>
      <w:pPr>
        <w:rPr>
          <w:rFonts w:ascii="Times New Roman" w:hAnsi="Times New Roman" w:eastAsia="黑体"/>
          <w:sz w:val="28"/>
        </w:rPr>
      </w:pPr>
    </w:p>
    <w:p>
      <w:pPr>
        <w:rPr>
          <w:rFonts w:ascii="Times New Roman" w:hAnsi="Times New Roman" w:eastAsia="黑体"/>
          <w:sz w:val="28"/>
        </w:rPr>
      </w:pPr>
    </w:p>
    <w:sectPr>
      <w:footerReference r:id="rId4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11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CgEgIAAAAEAAAOAAAAZHJzL2Uyb0RvYy54bWysU8GO0zAQvSPxD5bvNGklUBU1XS27FCEt&#10;sNKWD3AcJ7FIPNbYbVI+AP6AExfufFe/g7HTdHfZ24qLNZ4Zv3lvZry6GLqW7RU6DSbn81nKmTIS&#10;Sm3qnH/Zbl4tOXNemFK0YFTOD8rxi/XLF6veZmoBDbSlQkYgxmW9zXnjvc2SxMlGdcLNwCpDwQqw&#10;E56uWCclip7QuzZZpOmbpAcsLYJUzpH3egzydcSvKiX956pyyrM258TNxxPjWYQzWa9EVqOwjZYn&#10;GuIZLDqhDRU9Q10LL9gO9ROoTksEB5WfSegSqCotVdRAaubpP2ruGmFV1ELNcfbcJvf/YOWn/S0y&#10;Xeb8NWdGdDSi488fx19/jr+/s/k89Ke3LqO0O0uJfngLA805anX2BuRXxwxcNcLU6tJZ6neIkutd&#10;qf0taOOJbHScchChb5QoH7uj0u3BUvmYvFWDDwjhShSSBxxGQi6wKfqPUNITsfMQGQ0VdmEK1FdG&#10;NGngh/OQCZHJwH25WC5TCkmKTZdQQ2TTc4vOv1fQsWDkHElVhBf7G+fH1CklVDOw0W1LfpG15pGD&#10;MIMn0g+MR+5+KAbKDpoKKA8kBIHKECX6SGQ0gN8462kpc27o13DWfjDUr7C/k4GTUUyGMJIe5txz&#10;NppXftzznUVdN7GVgZyzl9SujY5C7jmcWNKaxVacvkTY44f3mHX/cdd/AQAA//8DAFBLAwQUAAYA&#10;CAAAACEAApWt79gAAAAKAQAADwAAAGRycy9kb3ducmV2LnhtbExPQWrDMBC8F/oHsYXcGrk5pMax&#10;HEpCLr01LYXeFGtjmUorIymO/ftuS6G9DDsMMztTbyfvxIgx9YEUPCwLEEhtMD11Ct5eD/cliJQ1&#10;Ge0CoYIZE2yb25taVyZc6QXHY+4Eh1CqtAKb81BJmVqLXqdlGJBYO4fodWYaO2mivnK4d3JVFGvp&#10;dU/8weoBdxbbz+PFK3ic3gMOCXf4cR7baPu5dM+zUou7ab9heNqAyDjlPwd8b+D+0HCxU7iQScIp&#10;4DX5B1lblSXT0+8hm1r+n9B8AQAA//8DAFBLAQItABQABgAIAAAAIQC2gziS/gAAAOEBAAATAAAA&#10;AAAAAAAAAAAAAAAAAABbQ29udGVudF9UeXBlc10ueG1sUEsBAi0AFAAGAAgAAAAhADj9If/WAAAA&#10;lAEAAAsAAAAAAAAAAAAAAAAALwEAAF9yZWxzLy5yZWxzUEsBAi0AFAAGAAgAAAAhAJB4wKASAgAA&#10;AAQAAA4AAAAAAAAAAAAAAAAALgIAAGRycy9lMm9Eb2MueG1sUEsBAi0AFAAGAAgAAAAhAAKVre/Y&#10;AAAACgEAAA8AAAAAAAAAAAAAAAAAbAQAAGRycy9kb3ducmV2LnhtbFBLBQYAAAAABAAEAPMAAABx&#10;BQAAAAA=&#10;">
          <v:path/>
          <v:fill on="f" focussize="0,0"/>
          <v:stroke on="f" joinstyle="miter"/>
          <v:imagedata o:title=""/>
          <o:lock v:ext="edit" text="t" aspectratio="t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5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lOTRjN2U0YjVkZmNkMDBhNGFmODViMTJjY2NkNmMifQ=="/>
  </w:docVars>
  <w:rsids>
    <w:rsidRoot w:val="003C5CD1"/>
    <w:rsid w:val="0008309A"/>
    <w:rsid w:val="000E7EB2"/>
    <w:rsid w:val="00107E61"/>
    <w:rsid w:val="001311AB"/>
    <w:rsid w:val="00180A84"/>
    <w:rsid w:val="00290EA7"/>
    <w:rsid w:val="002E5AE8"/>
    <w:rsid w:val="003C5CD1"/>
    <w:rsid w:val="00454C2B"/>
    <w:rsid w:val="006923F2"/>
    <w:rsid w:val="007D087F"/>
    <w:rsid w:val="00B873F5"/>
    <w:rsid w:val="00CE1F11"/>
    <w:rsid w:val="00DF00BB"/>
    <w:rsid w:val="00E04591"/>
    <w:rsid w:val="00E22E76"/>
    <w:rsid w:val="00EC7377"/>
    <w:rsid w:val="16BD46CC"/>
    <w:rsid w:val="1E082D2A"/>
    <w:rsid w:val="28EE08CC"/>
    <w:rsid w:val="405972D7"/>
    <w:rsid w:val="49A93CC1"/>
    <w:rsid w:val="4D0964E2"/>
    <w:rsid w:val="55DF4C24"/>
    <w:rsid w:val="5C6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1"/>
    <w:basedOn w:val="1"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1">
    <w:name w:val="样式1"/>
    <w:basedOn w:val="3"/>
    <w:qFormat/>
    <w:uiPriority w:val="0"/>
    <w:pPr>
      <w:jc w:val="center"/>
    </w:pPr>
    <w:rPr>
      <w:rFonts w:eastAsia="方正小标宋简体"/>
      <w:b w:val="0"/>
    </w:rPr>
  </w:style>
  <w:style w:type="character" w:customStyle="1" w:styleId="12">
    <w:name w:val="标题 1 Char"/>
    <w:basedOn w:val="9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3">
    <w:name w:val="页脚 Char"/>
    <w:basedOn w:val="9"/>
    <w:link w:val="4"/>
    <w:qFormat/>
    <w:uiPriority w:val="0"/>
    <w:rPr>
      <w:rFonts w:ascii="Calibri" w:hAnsi="Calibri" w:eastAsia="等线" w:cs="Times New Roman"/>
      <w:kern w:val="0"/>
      <w:sz w:val="18"/>
      <w:szCs w:val="18"/>
    </w:rPr>
  </w:style>
  <w:style w:type="character" w:customStyle="1" w:styleId="14">
    <w:name w:val="页眉 Char"/>
    <w:basedOn w:val="9"/>
    <w:link w:val="5"/>
    <w:qFormat/>
    <w:uiPriority w:val="99"/>
    <w:rPr>
      <w:rFonts w:ascii="Calibri" w:hAnsi="Calibri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1087</Words>
  <Characters>1107</Characters>
  <Lines>14</Lines>
  <Paragraphs>3</Paragraphs>
  <TotalTime>2</TotalTime>
  <ScaleCrop>false</ScaleCrop>
  <LinksUpToDate>false</LinksUpToDate>
  <CharactersWithSpaces>1507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2020-09-29T09:48:00Z</dcterms:created>
  <dc:creator>罗仪钿</dc:creator>
  <cp:lastModifiedBy>admin</cp:lastModifiedBy>
  <dcterms:modified xsi:type="dcterms:W3CDTF">2022-09-30T02:12:14Z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24393E51FD184F1298790FA032996CAD</vt:lpwstr>
  </property>
</Properties>
</file>