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color w:val="000000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广东省本科高校实验教学示范中心</w:t>
      </w: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建设任务书</w:t>
      </w:r>
    </w:p>
    <w:p>
      <w:pPr>
        <w:jc w:val="both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p>
      <w:pPr>
        <w:jc w:val="both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2"/>
        <w:gridCol w:w="4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  <w:t>学校名称：</w:t>
            </w:r>
          </w:p>
        </w:tc>
        <w:tc>
          <w:tcPr>
            <w:tcW w:w="484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  <w:t>中心名称：</w:t>
            </w:r>
          </w:p>
        </w:tc>
        <w:tc>
          <w:tcPr>
            <w:tcW w:w="484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中心负责人：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联合共建单位：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  <w:t>中心成立时间：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填表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日期：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tabs>
          <w:tab w:val="left" w:pos="6840"/>
          <w:tab w:val="left" w:pos="7020"/>
        </w:tabs>
        <w:jc w:val="both"/>
        <w:rPr>
          <w:rFonts w:hint="eastAsia" w:ascii="楷体_GB2312" w:hAnsi="华文中宋" w:eastAsia="楷体_GB2312"/>
          <w:b/>
          <w:sz w:val="36"/>
          <w:szCs w:val="36"/>
          <w:lang w:eastAsia="zh-CN"/>
        </w:rPr>
      </w:pPr>
    </w:p>
    <w:p>
      <w:pPr>
        <w:tabs>
          <w:tab w:val="left" w:pos="6840"/>
          <w:tab w:val="left" w:pos="7020"/>
        </w:tabs>
        <w:jc w:val="center"/>
        <w:rPr>
          <w:rFonts w:hint="eastAsia" w:ascii="楷体_GB2312" w:hAnsi="华文中宋" w:eastAsia="楷体_GB2312"/>
          <w:b/>
          <w:sz w:val="36"/>
          <w:szCs w:val="36"/>
          <w:lang w:eastAsia="zh-CN"/>
        </w:rPr>
      </w:pPr>
      <w:r>
        <w:rPr>
          <w:rFonts w:hint="eastAsia" w:ascii="楷体_GB2312" w:hAnsi="华文中宋" w:eastAsia="楷体_GB2312"/>
          <w:b/>
          <w:sz w:val="36"/>
          <w:szCs w:val="36"/>
          <w:lang w:eastAsia="zh-CN"/>
        </w:rPr>
        <w:t>广东省教育厅  制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hint="eastAsia" w:eastAsia="仿宋_GB2312"/>
          <w:color w:val="000000"/>
          <w:sz w:val="24"/>
          <w:lang w:eastAsia="zh-CN"/>
        </w:rPr>
        <w:t>申报当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5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0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spacing w:line="480" w:lineRule="auto"/>
        <w:ind w:left="360"/>
        <w:rPr>
          <w:rFonts w:eastAsia="仿宋_GB2312"/>
          <w:color w:val="000000"/>
          <w:sz w:val="24"/>
        </w:rPr>
      </w:pPr>
    </w:p>
    <w:p>
      <w:pPr>
        <w:pStyle w:val="6"/>
        <w:spacing w:before="0" w:beforeAutospacing="0" w:after="156" w:afterLines="50" w:afterAutospacing="0"/>
        <w:ind w:left="-420" w:leftChars="-200" w:firstLine="418" w:firstLineChars="139"/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</w:pPr>
      <w:r>
        <w:rPr>
          <w:rFonts w:ascii="Times New Roman" w:hAnsi="Times New Roman" w:eastAsia="仿宋_GB2312" w:cs="Times New Roman"/>
          <w:b/>
          <w:color w:val="000000"/>
          <w:sz w:val="30"/>
          <w:szCs w:val="30"/>
        </w:rPr>
        <w:br w:type="page"/>
      </w:r>
      <w:r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  <w:t>1.基本情况</w:t>
      </w:r>
    </w:p>
    <w:tbl>
      <w:tblPr>
        <w:tblStyle w:val="7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中心所属二级学科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1-1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的建设和发展历程、整体概况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（从成立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之日起填写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1-2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中心现有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主要建设成果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（中心成立以来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在教学、人才培养、科技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产业服务等方面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取得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，800字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0" w:beforeAutospacing="0" w:after="156" w:afterLines="50" w:afterAutospacing="0"/>
        <w:ind w:left="-420" w:leftChars="-200" w:firstLine="444" w:firstLineChars="139"/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  <w:t>2.教学</w:t>
      </w:r>
    </w:p>
    <w:tbl>
      <w:tblPr>
        <w:tblStyle w:val="7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2-1教学情况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包括实验项目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、人才培养模式等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，500字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4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2-3教学方式方法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等，300字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2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教学质量保障制度措施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（300字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0" w:beforeAutospacing="0" w:after="156" w:afterLines="50" w:afterAutospacing="0"/>
        <w:ind w:left="-420" w:leftChars="-200" w:firstLine="444" w:firstLineChars="139"/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  <w:t xml:space="preserve"> 3.队伍</w:t>
      </w:r>
    </w:p>
    <w:tbl>
      <w:tblPr>
        <w:tblStyle w:val="7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3-1实验室负责人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3-2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中心人员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中心人员情况表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专职/兼职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3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3-3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成员教研主要成果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中心师资队伍建设目标及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实现目标的配套举措</w:t>
            </w:r>
          </w:p>
        </w:tc>
      </w:tr>
    </w:tbl>
    <w:p>
      <w:pPr>
        <w:pStyle w:val="6"/>
        <w:spacing w:before="0" w:beforeAutospacing="0" w:after="156" w:afterLines="50" w:afterAutospacing="0"/>
        <w:ind w:left="-420" w:leftChars="-200" w:firstLine="444" w:firstLineChars="139"/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  <w:t>4.条件与环境</w:t>
      </w:r>
    </w:p>
    <w:tbl>
      <w:tblPr>
        <w:tblStyle w:val="7"/>
        <w:tblpPr w:leftFromText="180" w:rightFromText="180" w:vertAnchor="text" w:horzAnchor="margin" w:tblpXSpec="center" w:tblpY="382"/>
        <w:tblW w:w="101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0" w:hRule="atLeast"/>
        </w:trPr>
        <w:tc>
          <w:tcPr>
            <w:tcW w:w="101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4-2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仪器设备配置情况（主要设备配置及更新情况，利用率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，可列表）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6" w:hRule="atLeast"/>
        </w:trPr>
        <w:tc>
          <w:tcPr>
            <w:tcW w:w="101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1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运行与维护（实验室运行模式，维护维修等）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-420" w:leftChars="-200" w:firstLine="444" w:firstLineChars="139"/>
        <w:textAlignment w:val="auto"/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  <w:t>5.信息化</w:t>
      </w:r>
    </w:p>
    <w:tbl>
      <w:tblPr>
        <w:tblStyle w:val="7"/>
        <w:tblpPr w:leftFromText="180" w:rightFromText="180" w:vertAnchor="text" w:horzAnchor="page" w:tblpX="775" w:tblpY="414"/>
        <w:tblW w:w="101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018"/>
        <w:gridCol w:w="1675"/>
        <w:gridCol w:w="851"/>
        <w:gridCol w:w="1159"/>
        <w:gridCol w:w="696"/>
        <w:gridCol w:w="2049"/>
        <w:gridCol w:w="490"/>
        <w:gridCol w:w="12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98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5-1信息化建设</w:t>
            </w: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信息化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项目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资源容量（GB）</w:t>
            </w:r>
          </w:p>
        </w:tc>
        <w:tc>
          <w:tcPr>
            <w:tcW w:w="17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年度访问总量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985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人数/年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5" w:hRule="atLeast"/>
        </w:trPr>
        <w:tc>
          <w:tcPr>
            <w:tcW w:w="1019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5-2教学信息管理平台运行情况（校园网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、虚拟仿真等均可纳入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，200字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</w:trPr>
        <w:tc>
          <w:tcPr>
            <w:tcW w:w="1019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5-3实验教学中心信息化建设制度措施（200字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0" w:beforeAutospacing="0" w:after="156" w:afterLines="50" w:afterAutospacing="0"/>
        <w:ind w:left="-420" w:leftChars="-200" w:firstLine="444" w:firstLineChars="139"/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  <w:t>6.成果与示范</w:t>
      </w:r>
    </w:p>
    <w:tbl>
      <w:tblPr>
        <w:tblStyle w:val="7"/>
        <w:tblW w:w="10207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9" w:hRule="atLeast"/>
        </w:trPr>
        <w:tc>
          <w:tcPr>
            <w:tcW w:w="10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6-1实验教学中心主要预期</w:t>
            </w:r>
            <w:r>
              <w:rPr>
                <w:rFonts w:eastAsia="仿宋_GB2312"/>
                <w:color w:val="000000"/>
                <w:sz w:val="24"/>
              </w:rPr>
              <w:t>成果、</w:t>
            </w:r>
            <w:r>
              <w:rPr>
                <w:rFonts w:hint="eastAsia" w:eastAsia="仿宋_GB2312"/>
                <w:color w:val="000000"/>
                <w:sz w:val="24"/>
              </w:rPr>
              <w:t>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hint="eastAsia" w:eastAsia="仿宋_GB2312"/>
                <w:color w:val="000000"/>
                <w:sz w:val="24"/>
              </w:rPr>
              <w:t>点（简明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hint="eastAsia" w:eastAsia="仿宋_GB2312"/>
                <w:color w:val="000000"/>
                <w:sz w:val="24"/>
              </w:rPr>
              <w:t>，300字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4" w:hRule="atLeast"/>
        </w:trPr>
        <w:tc>
          <w:tcPr>
            <w:tcW w:w="10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6-2促进成果应用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hint="eastAsia" w:eastAsia="仿宋_GB2312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hint="eastAsia" w:eastAsia="仿宋_GB2312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包括采取何种手段、途径，面向哪些对象或学校进行共享推广以及预计起到何种作用，要求按阶段填写，计划要翔实可行，300字</w:t>
            </w:r>
            <w:r>
              <w:rPr>
                <w:rFonts w:ascii="仿宋_GB2312" w:hAnsi="Arial" w:eastAsia="仿宋_GB2312"/>
                <w:sz w:val="24"/>
                <w:szCs w:val="32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</w:tr>
    </w:tbl>
    <w:p>
      <w:pPr>
        <w:ind w:left="-420" w:leftChars="-200"/>
        <w:rPr>
          <w:rFonts w:ascii="楷体_GB2312" w:hAnsi="黑体" w:eastAsia="楷体_GB2312"/>
          <w:sz w:val="24"/>
        </w:rPr>
      </w:pPr>
      <w:r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  <w:t>7.建设经费预算</w:t>
      </w:r>
      <w:r>
        <w:rPr>
          <w:rFonts w:hint="eastAsia" w:ascii="楷体_GB2312" w:hAnsi="黑体" w:eastAsia="楷体_GB2312"/>
          <w:sz w:val="24"/>
          <w:szCs w:val="22"/>
        </w:rPr>
        <w:t>（根据项目</w:t>
      </w:r>
      <w:r>
        <w:rPr>
          <w:rFonts w:ascii="楷体_GB2312" w:hAnsi="黑体" w:eastAsia="楷体_GB2312"/>
          <w:sz w:val="24"/>
          <w:szCs w:val="22"/>
        </w:rPr>
        <w:t>获得省级立项后</w:t>
      </w:r>
      <w:r>
        <w:rPr>
          <w:rFonts w:hint="eastAsia" w:ascii="楷体_GB2312" w:hAnsi="黑体" w:eastAsia="楷体_GB2312"/>
          <w:sz w:val="24"/>
          <w:szCs w:val="22"/>
        </w:rPr>
        <w:t>实际建设需要制定预算，预算要</w:t>
      </w:r>
      <w:r>
        <w:rPr>
          <w:rFonts w:hint="eastAsia" w:ascii="楷体_GB2312" w:hAnsi="黑体" w:eastAsia="楷体_GB2312"/>
          <w:sz w:val="24"/>
        </w:rPr>
        <w:t>经学校财务部门审核批准）</w:t>
      </w:r>
    </w:p>
    <w:tbl>
      <w:tblPr>
        <w:tblStyle w:val="7"/>
        <w:tblW w:w="10206" w:type="dxa"/>
        <w:tblInd w:w="-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2409"/>
        <w:gridCol w:w="1560"/>
        <w:gridCol w:w="2835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2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7083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  <w:r>
              <w:rPr>
                <w:rFonts w:hint="eastAsia" w:ascii="华文楷体" w:hAnsi="华文楷体" w:eastAsia="华文楷体"/>
                <w:sz w:val="24"/>
              </w:rPr>
              <w:t>（需财务部门加盖公章）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688" w:type="dxa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88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88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88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88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ind w:left="-420" w:leftChars="-200"/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  <w:t>8.项目申请佐证材料清单</w:t>
      </w:r>
    </w:p>
    <w:tbl>
      <w:tblPr>
        <w:tblStyle w:val="7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9" w:hRule="atLeast"/>
        </w:trPr>
        <w:tc>
          <w:tcPr>
            <w:tcW w:w="10207" w:type="dxa"/>
          </w:tcPr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（分条</w:t>
            </w:r>
            <w:r>
              <w:rPr>
                <w:rFonts w:eastAsia="仿宋_GB2312"/>
                <w:color w:val="000000"/>
                <w:sz w:val="24"/>
              </w:rPr>
              <w:t>列明</w:t>
            </w:r>
            <w:r>
              <w:rPr>
                <w:rFonts w:hint="eastAsia" w:eastAsia="仿宋_GB2312"/>
                <w:color w:val="000000"/>
                <w:sz w:val="24"/>
              </w:rPr>
              <w:t>佐证材料</w:t>
            </w:r>
            <w:r>
              <w:rPr>
                <w:rFonts w:eastAsia="仿宋_GB2312"/>
                <w:color w:val="000000"/>
                <w:sz w:val="24"/>
              </w:rPr>
              <w:t>清单，</w:t>
            </w:r>
            <w:r>
              <w:rPr>
                <w:rFonts w:hint="eastAsia" w:eastAsia="仿宋_GB2312"/>
                <w:color w:val="000000"/>
                <w:sz w:val="24"/>
              </w:rPr>
              <w:t>限20条</w:t>
            </w:r>
            <w:r>
              <w:rPr>
                <w:rFonts w:eastAsia="仿宋_GB2312"/>
                <w:color w:val="000000"/>
                <w:sz w:val="24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，</w:t>
            </w:r>
            <w:r>
              <w:rPr>
                <w:rFonts w:eastAsia="仿宋_GB2312"/>
                <w:color w:val="000000"/>
                <w:sz w:val="24"/>
              </w:rPr>
              <w:t>内容另附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>
            <w:pPr>
              <w:widowControl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ind w:left="-420" w:leftChars="-200"/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18"/>
          <w:lang w:val="en-US" w:eastAsia="zh-CN" w:bidi="ar-SA"/>
        </w:rPr>
        <w:t>9.学校意见</w:t>
      </w:r>
    </w:p>
    <w:tbl>
      <w:tblPr>
        <w:tblStyle w:val="7"/>
        <w:tblW w:w="10207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020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</w:rPr>
            </w:pPr>
          </w:p>
          <w:p>
            <w:pPr>
              <w:pStyle w:val="6"/>
              <w:spacing w:line="360" w:lineRule="auto"/>
              <w:ind w:firstLine="560" w:firstLineChars="200"/>
              <w:rPr>
                <w:rFonts w:ascii="黑体" w:hAnsi="黑体" w:eastAsia="黑体" w:cs="Times New Roman"/>
                <w:color w:val="000000"/>
                <w:sz w:val="28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8"/>
              </w:rPr>
              <w:t>学校保证给予中心建设和稳定运行所需的各项条件，包括足额经费支持，并严格遵守省教育厅项目管理规定，督促和保障项目顺利实施。</w:t>
            </w:r>
          </w:p>
          <w:p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</w:p>
          <w:p>
            <w:pPr>
              <w:pStyle w:val="6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年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日</w:t>
            </w:r>
          </w:p>
          <w:p>
            <w:pPr>
              <w:pStyle w:val="6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</w:pPr>
      <w:r>
        <w:rPr>
          <w:rStyle w:val="10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536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AC8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5CDD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536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22E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1E7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6C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530E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E2B0717"/>
    <w:rsid w:val="13B11024"/>
    <w:rsid w:val="3B2301F7"/>
    <w:rsid w:val="3FFF6223"/>
    <w:rsid w:val="47EB44F6"/>
    <w:rsid w:val="5101704F"/>
    <w:rsid w:val="5CA6368A"/>
    <w:rsid w:val="6A3109CB"/>
    <w:rsid w:val="727D2160"/>
    <w:rsid w:val="750A2F76"/>
    <w:rsid w:val="7B633BD4"/>
    <w:rsid w:val="7EAF00DD"/>
    <w:rsid w:val="7EDEEE51"/>
    <w:rsid w:val="9AFE9BEE"/>
    <w:rsid w:val="ED7EE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6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1">
    <w:name w:val="页眉 Char"/>
    <w:basedOn w:val="9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标题 1 Char"/>
    <w:basedOn w:val="9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5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6">
    <w:name w:val="脚注文本 Char"/>
    <w:basedOn w:val="9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281</Words>
  <Characters>1604</Characters>
  <Lines>13</Lines>
  <Paragraphs>3</Paragraphs>
  <TotalTime>6</TotalTime>
  <ScaleCrop>false</ScaleCrop>
  <LinksUpToDate>false</LinksUpToDate>
  <CharactersWithSpaces>1882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2021-10-12T23:27:00Z</dcterms:created>
  <dc:creator>YY</dc:creator>
  <cp:lastModifiedBy>uos</cp:lastModifiedBy>
  <cp:lastPrinted>2022-09-23T10:11:29Z</cp:lastPrinted>
  <dcterms:modified xsi:type="dcterms:W3CDTF">2022-09-23T10:16:19Z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148B7857859B4EDEAF2F0DF8935F0BA2</vt:lpwstr>
  </property>
</Properties>
</file>