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Times New Roman" w:hAnsi="Times New Roman" w:eastAsia="黑体"/>
          <w:sz w:val="32"/>
          <w:szCs w:val="32"/>
        </w:rPr>
      </w:pPr>
    </w:p>
    <w:p>
      <w:pPr>
        <w:overflowPunct w:val="0"/>
        <w:spacing w:line="480" w:lineRule="exact"/>
        <w:rPr>
          <w:rFonts w:ascii="Times New Roman" w:hAnsi="Times New Roman"/>
          <w:sz w:val="84"/>
        </w:rPr>
      </w:pPr>
    </w:p>
    <w:p>
      <w:pPr>
        <w:pStyle w:val="2"/>
      </w:pPr>
    </w:p>
    <w:p>
      <w:pPr>
        <w:jc w:val="center"/>
        <w:rPr>
          <w:rFonts w:ascii="黑体" w:hAnsi="宋体" w:eastAsia="黑体"/>
          <w:sz w:val="44"/>
          <w:szCs w:val="48"/>
        </w:rPr>
      </w:pPr>
      <w:r>
        <w:rPr>
          <w:rFonts w:hint="eastAsia" w:ascii="黑体" w:hAnsi="宋体" w:eastAsia="黑体"/>
          <w:sz w:val="44"/>
          <w:szCs w:val="48"/>
        </w:rPr>
        <w:t>广东</w:t>
      </w:r>
      <w:r>
        <w:rPr>
          <w:rFonts w:hint="eastAsia" w:ascii="黑体" w:hAnsi="宋体" w:eastAsia="黑体"/>
          <w:sz w:val="44"/>
          <w:szCs w:val="48"/>
          <w:lang w:val="en-US" w:eastAsia="zh-CN"/>
        </w:rPr>
        <w:t>财经大学课程思政示范学院</w:t>
      </w:r>
    </w:p>
    <w:p>
      <w:pPr>
        <w:jc w:val="center"/>
        <w:rPr>
          <w:rFonts w:hint="eastAsia" w:ascii="黑体" w:hAnsi="Times New Roman" w:eastAsia="黑体"/>
          <w:sz w:val="44"/>
          <w:szCs w:val="48"/>
        </w:rPr>
      </w:pPr>
      <w:r>
        <w:rPr>
          <w:rFonts w:hint="eastAsia" w:ascii="黑体" w:hAnsi="宋体" w:eastAsia="黑体"/>
          <w:sz w:val="44"/>
          <w:szCs w:val="48"/>
        </w:rPr>
        <w:t>建设任务书</w:t>
      </w:r>
    </w:p>
    <w:p>
      <w:pPr>
        <w:jc w:val="both"/>
        <w:rPr>
          <w:rFonts w:ascii="Times New Roman" w:hAnsi="Times New Roman"/>
          <w:b/>
          <w:sz w:val="72"/>
          <w:szCs w:val="24"/>
        </w:rPr>
      </w:pPr>
    </w:p>
    <w:p>
      <w:pPr>
        <w:pStyle w:val="2"/>
      </w:pPr>
    </w:p>
    <w:p>
      <w:pPr>
        <w:jc w:val="center"/>
        <w:rPr>
          <w:b/>
          <w:spacing w:val="52"/>
          <w:sz w:val="32"/>
        </w:rPr>
      </w:pP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项目负责人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联系电话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tabs>
          <w:tab w:val="left" w:pos="2506"/>
          <w:tab w:val="left" w:pos="4095"/>
        </w:tabs>
        <w:ind w:right="1869" w:rightChars="890"/>
        <w:jc w:val="center"/>
        <w:rPr>
          <w:b/>
          <w:sz w:val="32"/>
        </w:rPr>
      </w:pPr>
    </w:p>
    <w:p>
      <w:pPr>
        <w:pStyle w:val="5"/>
        <w:spacing w:before="156"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 xml:space="preserve">                     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5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pStyle w:val="5"/>
        <w:spacing w:before="0" w:beforeAutospacing="0" w:after="0" w:afterAutospacing="0" w:line="360" w:lineRule="auto"/>
        <w:jc w:val="center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pStyle w:val="5"/>
        <w:spacing w:before="0" w:beforeAutospacing="0" w:after="0" w:afterAutospacing="0" w:line="360" w:lineRule="auto"/>
        <w:jc w:val="both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一、学院及项目团队基本信息</w:t>
      </w:r>
    </w:p>
    <w:tbl>
      <w:tblPr>
        <w:tblStyle w:val="7"/>
        <w:tblpPr w:leftFromText="180" w:rightFromText="180" w:vertAnchor="page" w:horzAnchor="margin" w:tblpY="3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929"/>
        <w:gridCol w:w="1237"/>
        <w:gridCol w:w="103"/>
        <w:gridCol w:w="1130"/>
        <w:gridCol w:w="1069"/>
        <w:gridCol w:w="351"/>
        <w:gridCol w:w="890"/>
        <w:gridCol w:w="728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1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院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信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息</w:t>
            </w:r>
          </w:p>
        </w:tc>
        <w:tc>
          <w:tcPr>
            <w:tcW w:w="21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设立时间</w:t>
            </w:r>
          </w:p>
        </w:tc>
        <w:tc>
          <w:tcPr>
            <w:tcW w:w="188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915" w:type="dxa"/>
            <w:vMerge w:val="continue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本科专业数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楷体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教师人数</w:t>
            </w:r>
          </w:p>
        </w:tc>
        <w:tc>
          <w:tcPr>
            <w:tcW w:w="1884" w:type="dxa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5" w:type="dxa"/>
            <w:vMerge w:val="continue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课程门数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在校本科生数</w:t>
            </w:r>
          </w:p>
        </w:tc>
        <w:tc>
          <w:tcPr>
            <w:tcW w:w="188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1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负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责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情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况</w:t>
            </w:r>
          </w:p>
        </w:tc>
        <w:tc>
          <w:tcPr>
            <w:tcW w:w="21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88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88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从事专业</w:t>
            </w:r>
          </w:p>
        </w:tc>
        <w:tc>
          <w:tcPr>
            <w:tcW w:w="188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2166" w:type="dxa"/>
            <w:gridSpan w:val="2"/>
            <w:vAlign w:val="center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02" w:type="dxa"/>
            <w:gridSpan w:val="3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1969" w:type="dxa"/>
            <w:gridSpan w:val="3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E—mail</w:t>
            </w:r>
          </w:p>
        </w:tc>
        <w:tc>
          <w:tcPr>
            <w:tcW w:w="1884" w:type="dxa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况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7392" w:type="dxa"/>
            <w:gridSpan w:val="8"/>
          </w:tcPr>
          <w:p>
            <w:pPr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负责人近五年讲授本课程情况；主持的教学研究课题（含课题名称、来源、年限）（不超过五项）；作为第一署名人在国内外公开发行的刊物上发表的教学研究论文（含题目、刊物名称、时间）（不超过五项）；获得的教学表彰</w:t>
            </w:r>
            <w:r>
              <w:rPr>
                <w:rFonts w:ascii="仿宋_GB2312" w:hAnsi="宋体" w:eastAsia="仿宋_GB2312"/>
                <w:szCs w:val="24"/>
              </w:rPr>
              <w:t>/</w:t>
            </w:r>
            <w:r>
              <w:rPr>
                <w:rFonts w:hint="eastAsia" w:ascii="仿宋_GB2312" w:hAnsi="宋体" w:eastAsia="仿宋_GB2312"/>
                <w:szCs w:val="24"/>
              </w:rPr>
              <w:t>奖励（不超过五项）；主编的省部级及以上规划教材、获奖教材（不超过五项）：</w:t>
            </w: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Times New Roman" w:hAnsi="Times New Roman" w:eastAsia="楷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</w:tcPr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育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人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况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7392" w:type="dxa"/>
            <w:gridSpan w:val="8"/>
          </w:tcPr>
          <w:p>
            <w:pPr>
              <w:spacing w:before="156" w:beforeLines="50" w:after="156" w:afterLines="50" w:line="400" w:lineRule="exact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负责人近五年来参与学生思想、学业、生活等方面的教育指导工作情况及获得荣誉表彰</w:t>
            </w:r>
          </w:p>
          <w:p>
            <w:pPr>
              <w:spacing w:before="156" w:beforeLines="50" w:after="156" w:afterLines="50" w:line="400" w:lineRule="exact"/>
              <w:rPr>
                <w:rFonts w:ascii="仿宋_GB2312" w:hAnsi="宋体" w:eastAsia="仿宋_GB2312"/>
                <w:szCs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hAnsi="宋体" w:eastAsia="仿宋_GB2312"/>
                <w:szCs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hAnsi="宋体" w:eastAsia="仿宋_GB2312"/>
                <w:szCs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hAnsi="宋体" w:eastAsia="仿宋_GB2312"/>
                <w:szCs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0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术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况</w:t>
            </w:r>
          </w:p>
        </w:tc>
        <w:tc>
          <w:tcPr>
            <w:tcW w:w="7392" w:type="dxa"/>
            <w:gridSpan w:val="8"/>
          </w:tcPr>
          <w:p>
            <w:pPr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负责人近五年来承担的学术研究课题（含课题名称、来源、年限、本人所起作用）（不超过五项）；在国内外公开发行刊物上发表的学术论文（含题目、刊物名称、署名次序与时间）（不超过五项）；获得的学术研究表彰</w:t>
            </w:r>
            <w:r>
              <w:rPr>
                <w:rFonts w:ascii="仿宋_GB2312" w:hAnsi="宋体" w:eastAsia="仿宋_GB2312"/>
                <w:szCs w:val="24"/>
              </w:rPr>
              <w:t>/</w:t>
            </w:r>
            <w:r>
              <w:rPr>
                <w:rFonts w:hint="eastAsia" w:ascii="仿宋_GB2312" w:hAnsi="宋体" w:eastAsia="仿宋_GB2312"/>
                <w:szCs w:val="24"/>
              </w:rPr>
              <w:t>奖励（含奖项名称、授予单位、署名次序、时间）（不超过五项）：</w:t>
            </w: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Times New Roman" w:hAnsi="Times New Roman" w:eastAsia="楷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队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况</w:t>
            </w: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姓名</w:t>
            </w: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年龄</w:t>
            </w: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职务</w:t>
            </w: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职称</w:t>
            </w: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15" w:type="dxa"/>
            <w:vMerge w:val="continue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 w:eastAsia="楷体"/>
                <w:kern w:val="0"/>
                <w:sz w:val="32"/>
                <w:szCs w:val="32"/>
              </w:rPr>
            </w:pPr>
          </w:p>
        </w:tc>
        <w:tc>
          <w:tcPr>
            <w:tcW w:w="92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13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1420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890" w:type="dxa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  <w:tc>
          <w:tcPr>
            <w:tcW w:w="2612" w:type="dxa"/>
            <w:gridSpan w:val="2"/>
          </w:tcPr>
          <w:p>
            <w:pPr>
              <w:spacing w:before="156" w:beforeLines="50" w:after="156" w:afterLines="50" w:line="400" w:lineRule="exact"/>
              <w:rPr>
                <w:rFonts w:hint="eastAsia" w:ascii="仿宋_GB2312" w:hAnsi="宋体" w:eastAsia="仿宋_GB2312"/>
                <w:szCs w:val="24"/>
              </w:rPr>
            </w:pPr>
          </w:p>
        </w:tc>
      </w:tr>
    </w:tbl>
    <w:p>
      <w:pPr>
        <w:rPr>
          <w:rFonts w:ascii="Times New Roman" w:hAnsi="Times New Roman"/>
          <w:b/>
          <w:bCs/>
          <w:sz w:val="28"/>
          <w:szCs w:val="28"/>
        </w:rPr>
      </w:pPr>
    </w:p>
    <w:p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二、建设基础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9180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本学院课程思政工作开展情况及成效</w:t>
            </w: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rPr>
                <w:rFonts w:hint="eastAsia" w:ascii="黑体" w:hAnsi="黑体" w:eastAsia="黑体"/>
                <w:b/>
                <w:bCs/>
                <w:sz w:val="32"/>
                <w:szCs w:val="32"/>
              </w:rPr>
            </w:pPr>
          </w:p>
        </w:tc>
      </w:tr>
    </w:tbl>
    <w:p>
      <w:pPr>
        <w:rPr>
          <w:rFonts w:ascii="黑体" w:hAnsi="黑体" w:eastAsia="黑体"/>
          <w:b/>
          <w:bCs/>
          <w:sz w:val="32"/>
          <w:szCs w:val="32"/>
        </w:rPr>
        <w:sectPr>
          <w:footerReference r:id="rId4" w:type="default"/>
          <w:pgSz w:w="11906" w:h="16838"/>
          <w:pgMar w:top="2098" w:right="1474" w:bottom="1134" w:left="1588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三、建设目标与预期成果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0" w:hRule="atLeast"/>
        </w:trPr>
        <w:tc>
          <w:tcPr>
            <w:tcW w:w="9060" w:type="dxa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建设目标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0" w:hRule="atLeast"/>
        </w:trPr>
        <w:tc>
          <w:tcPr>
            <w:tcW w:w="9060" w:type="dxa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预期成果</w:t>
            </w:r>
          </w:p>
        </w:tc>
      </w:tr>
    </w:tbl>
    <w:p>
      <w:pPr>
        <w:rPr>
          <w:rFonts w:ascii="黑体" w:hAnsi="黑体" w:eastAsia="黑体"/>
          <w:b/>
          <w:bCs/>
          <w:sz w:val="32"/>
          <w:szCs w:val="32"/>
        </w:rPr>
        <w:sectPr>
          <w:pgSz w:w="11906" w:h="16838"/>
          <w:pgMar w:top="2098" w:right="1474" w:bottom="1134" w:left="1588" w:header="851" w:footer="992" w:gutter="0"/>
          <w:cols w:space="425" w:num="1"/>
          <w:docGrid w:type="linesAndChars" w:linePitch="312" w:charSpace="0"/>
        </w:sectPr>
      </w:pPr>
    </w:p>
    <w:p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四、各专业课程的思政育人点关系矩阵图（专业名称：）</w:t>
      </w:r>
    </w:p>
    <w:tbl>
      <w:tblPr>
        <w:tblStyle w:val="6"/>
        <w:tblpPr w:leftFromText="180" w:rightFromText="180" w:horzAnchor="margin" w:tblpY="6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059"/>
        <w:gridCol w:w="1240"/>
        <w:gridCol w:w="1194"/>
        <w:gridCol w:w="1194"/>
        <w:gridCol w:w="1169"/>
        <w:gridCol w:w="1147"/>
        <w:gridCol w:w="1147"/>
        <w:gridCol w:w="1208"/>
        <w:gridCol w:w="1120"/>
        <w:gridCol w:w="1120"/>
        <w:gridCol w:w="1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课程类别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课程名称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（例：爱国情怀）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（例：法制意识）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3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（例：社会责任）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….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….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….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思政点</w:t>
            </w:r>
            <w:r>
              <w:rPr>
                <w:rFonts w:ascii="宋体" w:hAnsi="宋体"/>
                <w:szCs w:val="21"/>
              </w:rPr>
              <w:t>….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请把本学院各专业开设课程的有关情况分别填写在表格内。</w:t>
      </w:r>
    </w:p>
    <w:p>
      <w:pPr>
        <w:ind w:firstLine="720" w:firstLineChars="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课程类别填写：学科基础课、专业基础课、专业选修课、综合运用课。</w:t>
      </w:r>
    </w:p>
    <w:p>
      <w:pPr>
        <w:jc w:val="left"/>
        <w:rPr>
          <w:rFonts w:ascii="宋体" w:hAnsi="宋体"/>
          <w:sz w:val="24"/>
        </w:rPr>
        <w:sectPr>
          <w:pgSz w:w="16838" w:h="11906" w:orient="landscape"/>
          <w:pgMar w:top="1588" w:right="2098" w:bottom="147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3.</w:t>
      </w:r>
      <w:r>
        <w:rPr>
          <w:rFonts w:hint="eastAsia" w:ascii="宋体" w:hAnsi="宋体"/>
          <w:sz w:val="24"/>
        </w:rPr>
        <w:t>请按照各专业2</w:t>
      </w:r>
      <w:r>
        <w:rPr>
          <w:rFonts w:ascii="宋体" w:hAnsi="宋体"/>
          <w:sz w:val="24"/>
        </w:rPr>
        <w:t>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级人才培养方案将本专业开设的以上类型课程填入，并在对应思政点内画“</w:t>
      </w:r>
      <w:r>
        <w:rPr>
          <w:rFonts w:hint="eastAsia" w:ascii="宋体" w:hAnsi="宋体"/>
          <w:szCs w:val="21"/>
        </w:rPr>
        <w:t>●</w:t>
      </w:r>
      <w:r>
        <w:rPr>
          <w:rFonts w:hint="eastAsia" w:ascii="宋体" w:hAnsi="宋体"/>
          <w:sz w:val="24"/>
        </w:rPr>
        <w:t>”</w:t>
      </w:r>
      <w:r>
        <w:rPr>
          <w:rFonts w:hint="eastAsia" w:ascii="宋体" w:hAnsi="宋体"/>
          <w:sz w:val="24"/>
          <w:lang w:eastAsia="zh-CN"/>
        </w:rPr>
        <w:t>，除爱国情怀、法制意识、社会责任外，可补充其他思政育人点</w:t>
      </w:r>
      <w:r>
        <w:rPr>
          <w:rFonts w:hint="eastAsia" w:ascii="宋体" w:hAnsi="宋体"/>
          <w:sz w:val="24"/>
        </w:rPr>
        <w:t>。</w:t>
      </w: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五、建设思路与措施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对照课程思政示范学院建设指标体系，撰写整体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思路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及举措</w:t>
            </w:r>
            <w:r>
              <w:rPr>
                <w:rFonts w:hint="eastAsia" w:eastAsia="仿宋_GB2312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/>
                <w:sz w:val="32"/>
                <w:szCs w:val="32"/>
              </w:rPr>
            </w:pPr>
          </w:p>
          <w:p>
            <w:pPr>
              <w:jc w:val="left"/>
              <w:rPr>
                <w:rFonts w:hint="eastAsia" w:ascii="黑体" w:hAnsi="黑体" w:eastAsia="黑体"/>
                <w:b/>
                <w:bCs/>
                <w:sz w:val="32"/>
                <w:szCs w:val="32"/>
              </w:rPr>
            </w:pPr>
          </w:p>
        </w:tc>
      </w:tr>
    </w:tbl>
    <w:p>
      <w:pPr>
        <w:spacing w:line="480" w:lineRule="exact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宋体" w:eastAsia="黑体"/>
          <w:sz w:val="28"/>
          <w:szCs w:val="28"/>
        </w:rPr>
        <w:t>、经费预算</w:t>
      </w:r>
    </w:p>
    <w:tbl>
      <w:tblPr>
        <w:tblStyle w:val="6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3119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预算经费总额</w:t>
            </w:r>
          </w:p>
        </w:tc>
        <w:tc>
          <w:tcPr>
            <w:tcW w:w="6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科目名称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预算额</w:t>
            </w: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黑体" w:hAnsi="宋体" w:eastAsia="黑体"/>
          <w:sz w:val="28"/>
          <w:szCs w:val="28"/>
        </w:rPr>
      </w:pPr>
    </w:p>
    <w:p>
      <w:pPr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七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  <w:jc w:val="center"/>
        </w:trPr>
        <w:tc>
          <w:tcPr>
            <w:tcW w:w="9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both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both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right"/>
              <w:rPr>
                <w:rFonts w:hint="eastAsia" w:ascii="Arial" w:hAnsi="Arial" w:eastAsia="仿宋_GB2312"/>
                <w:sz w:val="24"/>
                <w:szCs w:val="24"/>
              </w:rPr>
            </w:pPr>
            <w:r>
              <w:rPr>
                <w:rFonts w:ascii="Arial" w:hAnsi="Arial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Arial" w:hAnsi="Arial" w:eastAsia="仿宋_GB2312"/>
                <w:sz w:val="24"/>
                <w:szCs w:val="24"/>
              </w:rPr>
              <w:t xml:space="preserve">   </w:t>
            </w:r>
          </w:p>
          <w:p>
            <w:pPr>
              <w:ind w:firstLine="3120" w:firstLineChars="1300"/>
              <w:jc w:val="both"/>
              <w:rPr>
                <w:rFonts w:hint="eastAsia" w:ascii="仿宋_GB2312" w:hAnsi="仿宋_GB2312" w:eastAsia="仿宋_GB2312" w:cs="仿宋_GB2312"/>
                <w:sz w:val="24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16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4"/>
                <w:szCs w:val="16"/>
              </w:rPr>
              <w:t>签字：           （公章）：</w:t>
            </w:r>
          </w:p>
          <w:p>
            <w:pPr>
              <w:ind w:firstLine="3120" w:firstLineChars="1300"/>
              <w:jc w:val="both"/>
              <w:rPr>
                <w:rFonts w:hint="eastAsia" w:ascii="仿宋_GB2312" w:hAnsi="仿宋_GB2312" w:eastAsia="仿宋_GB2312" w:cs="仿宋_GB2312"/>
                <w:sz w:val="24"/>
                <w:szCs w:val="16"/>
              </w:rPr>
            </w:pPr>
          </w:p>
          <w:p>
            <w:pPr>
              <w:ind w:firstLine="2160" w:firstLineChars="900"/>
              <w:jc w:val="center"/>
              <w:rPr>
                <w:rFonts w:hint="eastAsia" w:ascii="仿宋_GB2312" w:hAnsi="仿宋_GB2312" w:eastAsia="仿宋_GB2312" w:cs="仿宋_GB2312"/>
                <w:sz w:val="24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16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16"/>
              </w:rPr>
              <w:t>年   月   日</w:t>
            </w:r>
          </w:p>
          <w:p>
            <w:pPr>
              <w:ind w:firstLine="2160" w:firstLineChars="900"/>
              <w:jc w:val="center"/>
              <w:rPr>
                <w:rFonts w:hint="eastAsia" w:ascii="仿宋_GB2312" w:hAnsi="仿宋_GB2312" w:eastAsia="仿宋_GB2312" w:cs="仿宋_GB2312"/>
                <w:sz w:val="24"/>
                <w:szCs w:val="16"/>
              </w:rPr>
            </w:pPr>
          </w:p>
        </w:tc>
      </w:tr>
    </w:tbl>
    <w:p>
      <w:pPr>
        <w:rPr>
          <w:rFonts w:hint="eastAsia" w:ascii="黑体" w:hAnsi="黑体" w:eastAsia="黑体"/>
          <w:b/>
          <w:bCs/>
          <w:sz w:val="32"/>
          <w:szCs w:val="32"/>
        </w:rPr>
      </w:pPr>
    </w:p>
    <w:sectPr>
      <w:pgSz w:w="11906" w:h="16838"/>
      <w:pgMar w:top="2098" w:right="1474" w:bottom="1134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MWFmODYyYmQxYTcxYTRlZWM2NTA2NGVkMjUzMTIifQ=="/>
  </w:docVars>
  <w:rsids>
    <w:rsidRoot w:val="0036525C"/>
    <w:rsid w:val="00197488"/>
    <w:rsid w:val="002F57F3"/>
    <w:rsid w:val="0036525C"/>
    <w:rsid w:val="003C2753"/>
    <w:rsid w:val="005C6E7F"/>
    <w:rsid w:val="006C3A03"/>
    <w:rsid w:val="00A139BC"/>
    <w:rsid w:val="00AD2F5E"/>
    <w:rsid w:val="00C52041"/>
    <w:rsid w:val="00D868A8"/>
    <w:rsid w:val="00E817EB"/>
    <w:rsid w:val="00EF7FC3"/>
    <w:rsid w:val="046E6C5C"/>
    <w:rsid w:val="26504531"/>
    <w:rsid w:val="2E4E14F6"/>
    <w:rsid w:val="2EE83985"/>
    <w:rsid w:val="30986AF1"/>
    <w:rsid w:val="31614B88"/>
    <w:rsid w:val="34B72786"/>
    <w:rsid w:val="363F2D8B"/>
    <w:rsid w:val="44F80C8D"/>
    <w:rsid w:val="469C1D13"/>
    <w:rsid w:val="4A7C3B90"/>
    <w:rsid w:val="51D36490"/>
    <w:rsid w:val="57F47685"/>
    <w:rsid w:val="61367E3C"/>
    <w:rsid w:val="62E67F9A"/>
    <w:rsid w:val="66D07424"/>
    <w:rsid w:val="6FDA0694"/>
    <w:rsid w:val="78686192"/>
    <w:rsid w:val="7957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字符"/>
    <w:basedOn w:val="8"/>
    <w:link w:val="3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935</Words>
  <Characters>955</Characters>
  <Lines>10</Lines>
  <Paragraphs>3</Paragraphs>
  <TotalTime>2</TotalTime>
  <ScaleCrop>false</ScaleCrop>
  <LinksUpToDate>false</LinksUpToDate>
  <CharactersWithSpaces>1166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2019-09-30T11:27:00Z</dcterms:created>
  <dc:creator>wx</dc:creator>
  <cp:lastModifiedBy>crystal-wang</cp:lastModifiedBy>
  <dcterms:modified xsi:type="dcterms:W3CDTF">2022-09-30T01:20:40Z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21BB0855D3B847B19D72846AFF5A9B2A</vt:lpwstr>
  </property>
</Properties>
</file>