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87737">
      <w:pPr>
        <w:spacing w:before="120" w:after="240" w:line="259" w:lineRule="auto"/>
        <w:jc w:val="center"/>
        <w:rPr>
          <w:rFonts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  <w:lang w:eastAsia="zh-CN"/>
        </w:rPr>
        <w:t>广东财经大学课程思政</w:t>
      </w:r>
      <w:r>
        <w:rPr>
          <w:rFonts w:eastAsia="方正小标宋简体"/>
          <w:b/>
          <w:sz w:val="44"/>
          <w:szCs w:val="44"/>
        </w:rPr>
        <w:t>示范</w:t>
      </w:r>
      <w:r>
        <w:rPr>
          <w:rFonts w:hint="eastAsia" w:eastAsia="方正小标宋简体"/>
          <w:b/>
          <w:sz w:val="44"/>
          <w:szCs w:val="44"/>
          <w:lang w:eastAsia="zh-CN"/>
        </w:rPr>
        <w:t>课堂</w:t>
      </w:r>
      <w:r>
        <w:rPr>
          <w:rFonts w:eastAsia="方正小标宋简体"/>
          <w:b/>
          <w:sz w:val="44"/>
          <w:szCs w:val="44"/>
        </w:rPr>
        <w:t>申报书</w:t>
      </w:r>
    </w:p>
    <w:p w14:paraId="7379120B">
      <w:pPr>
        <w:spacing w:before="120" w:after="240" w:line="259" w:lineRule="auto"/>
        <w:jc w:val="both"/>
        <w:rPr>
          <w:rFonts w:ascii="Calibri" w:hAnsi="Calibri" w:eastAsia="宋体"/>
          <w:sz w:val="22"/>
          <w:szCs w:val="22"/>
        </w:rPr>
      </w:pPr>
    </w:p>
    <w:p w14:paraId="5CD92B7A">
      <w:pPr>
        <w:spacing w:before="120" w:after="240" w:line="259" w:lineRule="auto"/>
        <w:jc w:val="both"/>
        <w:rPr>
          <w:rFonts w:ascii="Calibri" w:hAnsi="Calibri" w:eastAsia="宋体"/>
          <w:sz w:val="22"/>
          <w:szCs w:val="22"/>
        </w:rPr>
      </w:pPr>
    </w:p>
    <w:p w14:paraId="6FC6CFD3">
      <w:pPr>
        <w:spacing w:before="120" w:after="240" w:line="259" w:lineRule="auto"/>
        <w:jc w:val="both"/>
        <w:rPr>
          <w:rFonts w:ascii="Calibri" w:hAnsi="Calibri" w:eastAsia="宋体"/>
          <w:sz w:val="22"/>
          <w:szCs w:val="22"/>
        </w:rPr>
      </w:pPr>
    </w:p>
    <w:tbl>
      <w:tblPr>
        <w:tblStyle w:val="5"/>
        <w:tblW w:w="63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132"/>
        <w:gridCol w:w="4168"/>
      </w:tblGrid>
      <w:tr w14:paraId="70EAC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  <w:jc w:val="center"/>
        </w:trPr>
        <w:tc>
          <w:tcPr>
            <w:tcW w:w="2132" w:type="dxa"/>
            <w:vAlign w:val="bottom"/>
          </w:tcPr>
          <w:p w14:paraId="3AA91739">
            <w:pPr>
              <w:widowControl w:val="0"/>
              <w:jc w:val="distribute"/>
              <w:rPr>
                <w:rFonts w:ascii="仿宋_GB2312"/>
                <w:sz w:val="28"/>
                <w:szCs w:val="28"/>
              </w:rPr>
            </w:pPr>
            <w:bookmarkStart w:id="0" w:name="br1_1"/>
            <w:bookmarkEnd w:id="0"/>
            <w:r>
              <w:rPr>
                <w:rFonts w:hint="eastAsia" w:ascii="仿宋_GB2312"/>
                <w:sz w:val="28"/>
                <w:szCs w:val="28"/>
              </w:rPr>
              <w:t>学院名称：</w:t>
            </w:r>
          </w:p>
        </w:tc>
        <w:tc>
          <w:tcPr>
            <w:tcW w:w="4168" w:type="dxa"/>
            <w:tcBorders>
              <w:bottom w:val="single" w:color="auto" w:sz="4" w:space="0"/>
            </w:tcBorders>
            <w:vAlign w:val="bottom"/>
          </w:tcPr>
          <w:p w14:paraId="00907067">
            <w:pPr>
              <w:widowControl w:val="0"/>
              <w:jc w:val="center"/>
              <w:rPr>
                <w:rFonts w:ascii="仿宋_GB2312"/>
                <w:spacing w:val="-20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pacing w:val="-20"/>
                <w:sz w:val="28"/>
                <w:szCs w:val="28"/>
              </w:rPr>
              <w:t>（盖章）</w:t>
            </w:r>
          </w:p>
        </w:tc>
      </w:tr>
      <w:tr w14:paraId="18392A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1" w:hRule="atLeast"/>
          <w:jc w:val="center"/>
        </w:trPr>
        <w:tc>
          <w:tcPr>
            <w:tcW w:w="2132" w:type="dxa"/>
            <w:vAlign w:val="bottom"/>
          </w:tcPr>
          <w:p w14:paraId="3FE7953C">
            <w:pPr>
              <w:widowControl w:val="0"/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/>
                <w:sz w:val="28"/>
                <w:szCs w:val="28"/>
              </w:rPr>
              <w:t>名称：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7D1A03FF">
            <w:pPr>
              <w:widowControl w:val="0"/>
              <w:jc w:val="both"/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14:paraId="6D0AB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1" w:hRule="atLeast"/>
          <w:jc w:val="center"/>
        </w:trPr>
        <w:tc>
          <w:tcPr>
            <w:tcW w:w="2132" w:type="dxa"/>
            <w:vAlign w:val="bottom"/>
          </w:tcPr>
          <w:p w14:paraId="5C8EB27A">
            <w:pPr>
              <w:widowControl w:val="0"/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z w:val="28"/>
                <w:szCs w:val="28"/>
                <w:lang w:eastAsia="zh-CN"/>
              </w:rPr>
              <w:t>课堂</w:t>
            </w:r>
            <w:r>
              <w:rPr>
                <w:rFonts w:hint="eastAsia" w:ascii="仿宋_GB2312"/>
                <w:sz w:val="28"/>
                <w:szCs w:val="28"/>
              </w:rPr>
              <w:t>负责人：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926246D">
            <w:pPr>
              <w:widowControl w:val="0"/>
              <w:jc w:val="both"/>
              <w:rPr>
                <w:rFonts w:ascii="仿宋_GB2312"/>
                <w:sz w:val="28"/>
                <w:szCs w:val="28"/>
                <w:u w:val="single"/>
              </w:rPr>
            </w:pPr>
          </w:p>
        </w:tc>
      </w:tr>
      <w:tr w14:paraId="7B9DB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1" w:hRule="atLeast"/>
          <w:jc w:val="center"/>
        </w:trPr>
        <w:tc>
          <w:tcPr>
            <w:tcW w:w="2132" w:type="dxa"/>
            <w:vAlign w:val="bottom"/>
          </w:tcPr>
          <w:p w14:paraId="00634F14">
            <w:pPr>
              <w:widowControl w:val="0"/>
              <w:jc w:val="distribute"/>
              <w:rPr>
                <w:rFonts w:ascii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z w:val="28"/>
                <w:szCs w:val="28"/>
              </w:rPr>
              <w:t>联 系 电 话：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35BB19A">
            <w:pPr>
              <w:widowControl w:val="0"/>
              <w:ind w:firstLine="420" w:firstLineChars="150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  <w:tr w14:paraId="43B68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3" w:hRule="atLeast"/>
          <w:jc w:val="center"/>
        </w:trPr>
        <w:tc>
          <w:tcPr>
            <w:tcW w:w="2132" w:type="dxa"/>
            <w:vAlign w:val="bottom"/>
          </w:tcPr>
          <w:p w14:paraId="380380EF">
            <w:pPr>
              <w:widowControl w:val="0"/>
              <w:jc w:val="distribute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填表日期：</w:t>
            </w:r>
          </w:p>
        </w:tc>
        <w:tc>
          <w:tcPr>
            <w:tcW w:w="4168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4197DE50">
            <w:pPr>
              <w:widowControl w:val="0"/>
              <w:ind w:firstLine="420" w:firstLineChars="15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 xml:space="preserve">      </w:t>
            </w:r>
          </w:p>
        </w:tc>
      </w:tr>
    </w:tbl>
    <w:p w14:paraId="40EACCFC">
      <w:pPr>
        <w:spacing w:before="120" w:after="240" w:line="259" w:lineRule="auto"/>
        <w:ind w:firstLine="1640"/>
        <w:jc w:val="both"/>
        <w:rPr>
          <w:rFonts w:eastAsia="宋体"/>
          <w:sz w:val="28"/>
          <w:szCs w:val="28"/>
          <w:lang w:eastAsia="en-US"/>
        </w:rPr>
      </w:pPr>
    </w:p>
    <w:p w14:paraId="6366F77E">
      <w:pPr>
        <w:spacing w:before="120" w:after="240" w:line="259" w:lineRule="auto"/>
        <w:rPr>
          <w:rFonts w:hint="eastAsia" w:eastAsia="宋体"/>
          <w:b/>
          <w:bCs/>
          <w:sz w:val="28"/>
          <w:szCs w:val="28"/>
        </w:rPr>
      </w:pPr>
    </w:p>
    <w:p w14:paraId="67C5A191">
      <w:pPr>
        <w:spacing w:before="120" w:after="240" w:line="259" w:lineRule="auto"/>
        <w:rPr>
          <w:rFonts w:eastAsia="宋体"/>
          <w:b/>
          <w:bCs/>
          <w:sz w:val="28"/>
          <w:szCs w:val="28"/>
        </w:rPr>
      </w:pPr>
    </w:p>
    <w:p w14:paraId="2A52F778">
      <w:pPr>
        <w:spacing w:line="259" w:lineRule="auto"/>
        <w:jc w:val="center"/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 w:eastAsia="宋体"/>
          <w:b/>
          <w:bCs/>
          <w:sz w:val="28"/>
          <w:szCs w:val="28"/>
          <w:lang w:eastAsia="zh-CN"/>
        </w:rPr>
        <w:t>广东财经大学</w:t>
      </w:r>
      <w:r>
        <w:rPr>
          <w:rFonts w:eastAsia="宋体"/>
          <w:b/>
          <w:bCs/>
          <w:sz w:val="28"/>
          <w:szCs w:val="28"/>
        </w:rPr>
        <w:t>教务</w:t>
      </w:r>
      <w:r>
        <w:rPr>
          <w:rFonts w:hint="eastAsia"/>
          <w:b/>
          <w:bCs/>
          <w:sz w:val="28"/>
          <w:szCs w:val="28"/>
          <w:lang w:val="en-US" w:eastAsia="zh-CN"/>
        </w:rPr>
        <w:t>部</w:t>
      </w:r>
    </w:p>
    <w:p w14:paraId="27F0D48D">
      <w:pPr>
        <w:spacing w:line="259" w:lineRule="auto"/>
        <w:jc w:val="center"/>
        <w:rPr>
          <w:rFonts w:eastAsia="宋体"/>
          <w:b/>
          <w:bCs/>
          <w:sz w:val="28"/>
          <w:szCs w:val="28"/>
        </w:rPr>
      </w:pPr>
      <w:r>
        <w:rPr>
          <w:rFonts w:eastAsiaTheme="minorEastAsia"/>
          <w:b/>
          <w:sz w:val="30"/>
        </w:rPr>
        <w:t>202</w:t>
      </w:r>
      <w:r>
        <w:rPr>
          <w:rFonts w:hint="eastAsia" w:eastAsiaTheme="minorEastAsia"/>
          <w:b/>
          <w:sz w:val="30"/>
          <w:lang w:val="en-US" w:eastAsia="zh-CN"/>
        </w:rPr>
        <w:t>5</w:t>
      </w:r>
      <w:r>
        <w:rPr>
          <w:rFonts w:eastAsiaTheme="minorEastAsia"/>
          <w:b/>
          <w:sz w:val="30"/>
        </w:rPr>
        <w:t>年</w:t>
      </w:r>
      <w:r>
        <w:rPr>
          <w:rFonts w:hint="eastAsia" w:eastAsiaTheme="minorEastAsia"/>
          <w:b/>
          <w:sz w:val="30"/>
          <w:lang w:val="en-US" w:eastAsia="zh-CN"/>
        </w:rPr>
        <w:t>12</w:t>
      </w:r>
      <w:bookmarkStart w:id="1" w:name="_GoBack"/>
      <w:bookmarkEnd w:id="1"/>
      <w:r>
        <w:rPr>
          <w:rFonts w:eastAsiaTheme="minorEastAsia"/>
          <w:b/>
          <w:sz w:val="30"/>
        </w:rPr>
        <w:t>月制</w:t>
      </w:r>
    </w:p>
    <w:p w14:paraId="37FFDB29">
      <w:pPr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br w:type="page"/>
      </w:r>
    </w:p>
    <w:p w14:paraId="5EEB7BFB">
      <w:pPr>
        <w:widowControl w:val="0"/>
        <w:spacing w:beforeLines="200"/>
        <w:jc w:val="center"/>
        <w:rPr>
          <w:rFonts w:hint="eastAsia" w:ascii="方正小标宋简体" w:eastAsia="方正小标宋简体"/>
          <w:kern w:val="2"/>
          <w:sz w:val="36"/>
          <w:szCs w:val="36"/>
        </w:rPr>
      </w:pPr>
    </w:p>
    <w:p w14:paraId="1ADCE9B4">
      <w:pPr>
        <w:widowControl w:val="0"/>
        <w:spacing w:beforeLines="200"/>
        <w:jc w:val="center"/>
        <w:rPr>
          <w:rFonts w:hint="eastAsia" w:ascii="方正小标宋简体" w:eastAsia="方正小标宋简体"/>
          <w:kern w:val="2"/>
          <w:sz w:val="36"/>
          <w:szCs w:val="36"/>
        </w:rPr>
      </w:pPr>
      <w:r>
        <w:rPr>
          <w:rFonts w:hint="eastAsia" w:ascii="方正小标宋简体" w:eastAsia="方正小标宋简体"/>
          <w:kern w:val="2"/>
          <w:sz w:val="36"/>
          <w:szCs w:val="36"/>
        </w:rPr>
        <w:t>填写要求</w:t>
      </w:r>
    </w:p>
    <w:p w14:paraId="082347E0">
      <w:pPr>
        <w:widowControl w:val="0"/>
        <w:spacing w:beforeLines="200"/>
        <w:jc w:val="center"/>
        <w:rPr>
          <w:rFonts w:hint="eastAsia" w:ascii="方正小标宋简体" w:eastAsia="方正小标宋简体"/>
          <w:kern w:val="2"/>
          <w:sz w:val="36"/>
          <w:szCs w:val="36"/>
        </w:rPr>
      </w:pPr>
    </w:p>
    <w:p w14:paraId="61D1364F">
      <w:pPr>
        <w:spacing w:line="580" w:lineRule="exact"/>
        <w:ind w:left="420" w:leftChars="200" w:firstLine="640" w:firstLineChars="200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ascii="仿宋" w:hAnsi="仿宋" w:eastAsia="仿宋"/>
          <w:kern w:val="2"/>
          <w:sz w:val="32"/>
          <w:szCs w:val="32"/>
        </w:rPr>
        <w:t>1.</w:t>
      </w:r>
      <w:r>
        <w:rPr>
          <w:rFonts w:hint="eastAsia" w:ascii="仿宋" w:hAnsi="仿宋" w:eastAsia="仿宋" w:cs="宋体"/>
          <w:kern w:val="2"/>
          <w:sz w:val="32"/>
          <w:szCs w:val="32"/>
        </w:rPr>
        <w:t>项目应为申报学院推荐的项目。</w:t>
      </w:r>
      <w:r>
        <w:rPr>
          <w:rFonts w:hint="eastAsia" w:ascii="仿宋" w:hAnsi="仿宋" w:eastAsia="仿宋"/>
          <w:kern w:val="2"/>
          <w:sz w:val="32"/>
          <w:szCs w:val="32"/>
        </w:rPr>
        <w:t>立项申报书的各项内容要实事求是，真实可靠。文字表达要明确、简洁。所在学院应严格审核，对所填内容的真实性负责。</w:t>
      </w:r>
    </w:p>
    <w:p w14:paraId="54858B5D">
      <w:pPr>
        <w:spacing w:line="580" w:lineRule="exact"/>
        <w:ind w:left="420" w:leftChars="200" w:firstLine="640" w:firstLineChars="200"/>
        <w:jc w:val="both"/>
        <w:rPr>
          <w:rFonts w:ascii="仿宋" w:hAnsi="仿宋" w:eastAsia="仿宋"/>
          <w:kern w:val="2"/>
          <w:sz w:val="32"/>
          <w:szCs w:val="32"/>
        </w:rPr>
      </w:pPr>
      <w:r>
        <w:rPr>
          <w:rFonts w:ascii="仿宋" w:hAnsi="仿宋" w:eastAsia="仿宋"/>
          <w:kern w:val="2"/>
          <w:sz w:val="32"/>
          <w:szCs w:val="32"/>
        </w:rPr>
        <w:t>2.WORD</w:t>
      </w:r>
      <w:r>
        <w:rPr>
          <w:rFonts w:hint="eastAsia" w:ascii="仿宋" w:hAnsi="仿宋" w:eastAsia="仿宋"/>
          <w:kern w:val="2"/>
          <w:sz w:val="32"/>
          <w:szCs w:val="32"/>
        </w:rPr>
        <w:t>文档格式</w:t>
      </w:r>
      <w:r>
        <w:rPr>
          <w:rFonts w:ascii="仿宋" w:hAnsi="仿宋" w:eastAsia="仿宋"/>
          <w:kern w:val="2"/>
          <w:sz w:val="32"/>
          <w:szCs w:val="32"/>
        </w:rPr>
        <w:t>,</w:t>
      </w:r>
      <w:r>
        <w:rPr>
          <w:rFonts w:hint="eastAsia" w:ascii="仿宋" w:hAnsi="仿宋" w:eastAsia="仿宋"/>
          <w:kern w:val="2"/>
          <w:sz w:val="32"/>
          <w:szCs w:val="32"/>
        </w:rPr>
        <w:t>小四号宋体，单倍行距；表格各栏目大小必要时可根据内容进行调整，但应注意整体美观，便于阅读。</w:t>
      </w:r>
    </w:p>
    <w:p w14:paraId="1DC87D4E">
      <w:pPr>
        <w:spacing w:line="580" w:lineRule="exact"/>
        <w:ind w:left="420" w:leftChars="200" w:firstLine="640" w:firstLineChars="200"/>
        <w:jc w:val="both"/>
        <w:rPr>
          <w:rFonts w:hint="eastAsia" w:ascii="仿宋" w:hAnsi="仿宋" w:eastAsia="仿宋" w:cs="宋体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kern w:val="2"/>
          <w:sz w:val="32"/>
          <w:szCs w:val="32"/>
        </w:rPr>
        <w:t>.</w:t>
      </w:r>
      <w:r>
        <w:rPr>
          <w:rFonts w:hint="eastAsia" w:ascii="仿宋" w:hAnsi="仿宋" w:eastAsia="仿宋" w:cs="宋体"/>
          <w:kern w:val="2"/>
          <w:sz w:val="32"/>
          <w:szCs w:val="32"/>
          <w:lang w:eastAsia="zh-CN"/>
        </w:rPr>
        <w:t>有可能涉密和不宜大范围公开的内容不可作为申报内容填写</w:t>
      </w:r>
      <w:r>
        <w:rPr>
          <w:rFonts w:hint="eastAsia" w:ascii="仿宋" w:hAnsi="仿宋" w:eastAsia="仿宋" w:cs="宋体"/>
          <w:kern w:val="2"/>
          <w:sz w:val="32"/>
          <w:szCs w:val="32"/>
        </w:rPr>
        <w:t>。</w:t>
      </w:r>
    </w:p>
    <w:p w14:paraId="36E1782C">
      <w:pPr>
        <w:spacing w:line="580" w:lineRule="exact"/>
        <w:ind w:left="420" w:leftChars="200" w:firstLine="640" w:firstLineChars="200"/>
        <w:jc w:val="both"/>
        <w:rPr>
          <w:rFonts w:hint="eastAsia" w:ascii="仿宋" w:hAnsi="仿宋" w:eastAsia="仿宋"/>
          <w:kern w:val="2"/>
          <w:sz w:val="32"/>
          <w:szCs w:val="32"/>
        </w:rPr>
      </w:pPr>
      <w:r>
        <w:rPr>
          <w:rFonts w:hint="eastAsia" w:ascii="仿宋" w:hAnsi="仿宋" w:eastAsia="仿宋"/>
          <w:kern w:val="2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kern w:val="2"/>
          <w:sz w:val="32"/>
          <w:szCs w:val="32"/>
        </w:rPr>
        <w:t>.</w:t>
      </w:r>
      <w:r>
        <w:rPr>
          <w:rFonts w:hint="eastAsia" w:ascii="仿宋" w:hAnsi="仿宋" w:eastAsia="仿宋"/>
          <w:kern w:val="2"/>
          <w:sz w:val="32"/>
          <w:szCs w:val="32"/>
          <w:lang w:eastAsia="zh-CN"/>
        </w:rPr>
        <w:t>如表格篇幅不够，可另按所填写表格格式附纸</w:t>
      </w:r>
      <w:r>
        <w:rPr>
          <w:rFonts w:hint="eastAsia" w:ascii="仿宋" w:hAnsi="仿宋" w:eastAsia="仿宋"/>
          <w:kern w:val="2"/>
          <w:sz w:val="32"/>
          <w:szCs w:val="32"/>
        </w:rPr>
        <w:t>。</w:t>
      </w:r>
    </w:p>
    <w:p w14:paraId="115DE576">
      <w:pPr>
        <w:spacing w:line="580" w:lineRule="exact"/>
        <w:ind w:left="420" w:leftChars="200" w:firstLine="640" w:firstLineChars="200"/>
        <w:jc w:val="both"/>
        <w:rPr>
          <w:rFonts w:hint="eastAsia" w:ascii="仿宋" w:hAnsi="仿宋" w:eastAsia="仿宋"/>
          <w:kern w:val="2"/>
          <w:sz w:val="32"/>
          <w:szCs w:val="32"/>
        </w:rPr>
      </w:pPr>
    </w:p>
    <w:p w14:paraId="32502379">
      <w:pPr>
        <w:spacing w:line="580" w:lineRule="exact"/>
        <w:ind w:left="420" w:leftChars="200" w:firstLine="640" w:firstLineChars="200"/>
        <w:jc w:val="both"/>
        <w:rPr>
          <w:rFonts w:hint="eastAsia" w:ascii="仿宋" w:hAnsi="仿宋" w:eastAsia="仿宋"/>
          <w:kern w:val="2"/>
          <w:sz w:val="32"/>
          <w:szCs w:val="32"/>
        </w:rPr>
      </w:pPr>
    </w:p>
    <w:p w14:paraId="03CD4D90">
      <w:pPr>
        <w:spacing w:line="580" w:lineRule="exact"/>
        <w:ind w:left="420" w:leftChars="200" w:firstLine="640" w:firstLineChars="200"/>
        <w:jc w:val="both"/>
        <w:rPr>
          <w:rFonts w:hint="eastAsia" w:ascii="仿宋" w:hAnsi="仿宋" w:eastAsia="仿宋"/>
          <w:kern w:val="2"/>
          <w:sz w:val="32"/>
          <w:szCs w:val="32"/>
        </w:rPr>
      </w:pPr>
    </w:p>
    <w:p w14:paraId="0CE7A1CB">
      <w:pPr>
        <w:spacing w:line="580" w:lineRule="exact"/>
        <w:ind w:left="420" w:leftChars="200" w:firstLine="640" w:firstLineChars="200"/>
        <w:jc w:val="both"/>
        <w:rPr>
          <w:rFonts w:hint="eastAsia" w:ascii="仿宋" w:hAnsi="仿宋" w:eastAsia="仿宋"/>
          <w:kern w:val="2"/>
          <w:sz w:val="32"/>
          <w:szCs w:val="32"/>
        </w:rPr>
      </w:pPr>
    </w:p>
    <w:p w14:paraId="3198B5D5">
      <w:pPr>
        <w:spacing w:line="580" w:lineRule="exact"/>
        <w:ind w:left="420" w:leftChars="200" w:firstLine="640" w:firstLineChars="200"/>
        <w:jc w:val="both"/>
        <w:rPr>
          <w:rFonts w:hint="eastAsia" w:ascii="仿宋" w:hAnsi="仿宋" w:eastAsia="仿宋"/>
          <w:kern w:val="2"/>
          <w:sz w:val="32"/>
          <w:szCs w:val="32"/>
        </w:rPr>
      </w:pPr>
    </w:p>
    <w:p w14:paraId="50B39031">
      <w:pPr>
        <w:spacing w:line="580" w:lineRule="exact"/>
        <w:ind w:left="420" w:leftChars="200" w:firstLine="640" w:firstLineChars="200"/>
        <w:jc w:val="both"/>
        <w:rPr>
          <w:rFonts w:hint="eastAsia" w:ascii="仿宋" w:hAnsi="仿宋" w:eastAsia="仿宋"/>
          <w:kern w:val="2"/>
          <w:sz w:val="32"/>
          <w:szCs w:val="32"/>
        </w:rPr>
      </w:pPr>
    </w:p>
    <w:p w14:paraId="7743570B">
      <w:pPr>
        <w:spacing w:line="580" w:lineRule="exact"/>
        <w:ind w:left="420" w:leftChars="200" w:firstLine="640" w:firstLineChars="200"/>
        <w:jc w:val="both"/>
        <w:rPr>
          <w:rFonts w:hint="eastAsia" w:ascii="仿宋" w:hAnsi="仿宋" w:eastAsia="仿宋"/>
          <w:kern w:val="2"/>
          <w:sz w:val="32"/>
          <w:szCs w:val="32"/>
        </w:rPr>
      </w:pPr>
    </w:p>
    <w:p w14:paraId="49D6B1A5">
      <w:pPr>
        <w:spacing w:line="580" w:lineRule="exact"/>
        <w:ind w:left="420" w:leftChars="200" w:firstLine="640" w:firstLineChars="200"/>
        <w:jc w:val="both"/>
        <w:rPr>
          <w:rFonts w:hint="eastAsia" w:ascii="仿宋" w:hAnsi="仿宋" w:eastAsia="仿宋"/>
          <w:kern w:val="2"/>
          <w:sz w:val="32"/>
          <w:szCs w:val="32"/>
        </w:rPr>
      </w:pPr>
    </w:p>
    <w:p w14:paraId="5F539E90">
      <w:pPr>
        <w:spacing w:line="580" w:lineRule="exact"/>
        <w:ind w:left="420" w:leftChars="200" w:firstLine="640" w:firstLineChars="200"/>
        <w:jc w:val="both"/>
        <w:rPr>
          <w:rFonts w:hint="eastAsia" w:ascii="仿宋" w:hAnsi="仿宋" w:eastAsia="仿宋"/>
          <w:kern w:val="2"/>
          <w:sz w:val="32"/>
          <w:szCs w:val="32"/>
        </w:rPr>
      </w:pPr>
    </w:p>
    <w:p w14:paraId="3A6BB48C">
      <w:pPr>
        <w:numPr>
          <w:ilvl w:val="0"/>
          <w:numId w:val="0"/>
        </w:numPr>
        <w:rPr>
          <w:rFonts w:hint="eastAsia" w:eastAsia="黑体"/>
          <w:color w:val="000000"/>
          <w:spacing w:val="1"/>
          <w:sz w:val="28"/>
          <w:szCs w:val="22"/>
          <w:lang w:eastAsia="zh-CN"/>
        </w:rPr>
      </w:pPr>
      <w:r>
        <w:rPr>
          <w:rFonts w:hint="eastAsia" w:eastAsia="黑体"/>
          <w:color w:val="000000"/>
          <w:spacing w:val="1"/>
          <w:sz w:val="28"/>
          <w:szCs w:val="22"/>
          <w:lang w:eastAsia="zh-CN"/>
        </w:rPr>
        <w:t>一、课堂基本情况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093"/>
        <w:gridCol w:w="295"/>
        <w:gridCol w:w="1341"/>
        <w:gridCol w:w="1174"/>
        <w:gridCol w:w="1111"/>
        <w:gridCol w:w="1082"/>
        <w:gridCol w:w="1555"/>
      </w:tblGrid>
      <w:tr w14:paraId="5D6F5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2FC183B0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1.课堂主讲人信息</w:t>
            </w:r>
          </w:p>
        </w:tc>
        <w:tc>
          <w:tcPr>
            <w:tcW w:w="1093" w:type="dxa"/>
            <w:noWrap w:val="0"/>
            <w:vAlign w:val="center"/>
          </w:tcPr>
          <w:p w14:paraId="1B75A887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姓名</w:t>
            </w:r>
          </w:p>
        </w:tc>
        <w:tc>
          <w:tcPr>
            <w:tcW w:w="1636" w:type="dxa"/>
            <w:gridSpan w:val="2"/>
            <w:noWrap w:val="0"/>
            <w:vAlign w:val="center"/>
          </w:tcPr>
          <w:p w14:paraId="1177DBFF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39EE0DA0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性别</w:t>
            </w:r>
          </w:p>
        </w:tc>
        <w:tc>
          <w:tcPr>
            <w:tcW w:w="1111" w:type="dxa"/>
            <w:noWrap w:val="0"/>
            <w:vAlign w:val="center"/>
          </w:tcPr>
          <w:p w14:paraId="63AF56A8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6BD9A3C3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年龄</w:t>
            </w:r>
          </w:p>
        </w:tc>
        <w:tc>
          <w:tcPr>
            <w:tcW w:w="1555" w:type="dxa"/>
            <w:noWrap w:val="0"/>
            <w:vAlign w:val="center"/>
          </w:tcPr>
          <w:p w14:paraId="4229BFC0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720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7ED2D95D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93" w:type="dxa"/>
            <w:noWrap w:val="0"/>
            <w:vAlign w:val="center"/>
          </w:tcPr>
          <w:p w14:paraId="0120D416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专业技</w:t>
            </w:r>
          </w:p>
          <w:p w14:paraId="716A9D8C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术职称</w:t>
            </w:r>
          </w:p>
        </w:tc>
        <w:tc>
          <w:tcPr>
            <w:tcW w:w="1636" w:type="dxa"/>
            <w:gridSpan w:val="2"/>
            <w:noWrap w:val="0"/>
            <w:vAlign w:val="center"/>
          </w:tcPr>
          <w:p w14:paraId="38620451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629F2FA5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行政职务</w:t>
            </w:r>
          </w:p>
        </w:tc>
        <w:tc>
          <w:tcPr>
            <w:tcW w:w="1111" w:type="dxa"/>
            <w:noWrap w:val="0"/>
            <w:vAlign w:val="center"/>
          </w:tcPr>
          <w:p w14:paraId="60A248D0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46B05867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移动电话</w:t>
            </w:r>
          </w:p>
        </w:tc>
        <w:tc>
          <w:tcPr>
            <w:tcW w:w="1555" w:type="dxa"/>
            <w:noWrap w:val="0"/>
            <w:vAlign w:val="center"/>
          </w:tcPr>
          <w:p w14:paraId="4E313D05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2A1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39C122C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93" w:type="dxa"/>
            <w:noWrap w:val="0"/>
            <w:vAlign w:val="center"/>
          </w:tcPr>
          <w:p w14:paraId="7E6EF02E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本科教龄</w:t>
            </w:r>
          </w:p>
        </w:tc>
        <w:tc>
          <w:tcPr>
            <w:tcW w:w="2810" w:type="dxa"/>
            <w:gridSpan w:val="3"/>
            <w:noWrap w:val="0"/>
            <w:vAlign w:val="center"/>
          </w:tcPr>
          <w:p w14:paraId="32F2079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583F4FFA">
            <w:pPr>
              <w:tabs>
                <w:tab w:val="left" w:pos="2219"/>
              </w:tabs>
              <w:suppressAutoHyphens/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所在院系</w:t>
            </w:r>
          </w:p>
        </w:tc>
        <w:tc>
          <w:tcPr>
            <w:tcW w:w="2637" w:type="dxa"/>
            <w:gridSpan w:val="2"/>
            <w:noWrap w:val="0"/>
            <w:vAlign w:val="center"/>
          </w:tcPr>
          <w:p w14:paraId="4B39D56F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5F2E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restart"/>
            <w:noWrap w:val="0"/>
            <w:vAlign w:val="center"/>
          </w:tcPr>
          <w:p w14:paraId="3999F7CD">
            <w:pPr>
              <w:snapToGrid w:val="0"/>
              <w:spacing w:line="240" w:lineRule="atLeast"/>
              <w:ind w:right="-103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2.课堂</w:t>
            </w:r>
          </w:p>
          <w:p w14:paraId="3C3C01FA">
            <w:pPr>
              <w:snapToGrid w:val="0"/>
              <w:spacing w:line="240" w:lineRule="atLeast"/>
              <w:ind w:right="-103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基本信息</w:t>
            </w:r>
          </w:p>
        </w:tc>
        <w:tc>
          <w:tcPr>
            <w:tcW w:w="1388" w:type="dxa"/>
            <w:gridSpan w:val="2"/>
            <w:noWrap w:val="0"/>
            <w:vAlign w:val="center"/>
          </w:tcPr>
          <w:p w14:paraId="3CC166B0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依托</w:t>
            </w:r>
          </w:p>
          <w:p w14:paraId="0C073E78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课程名称</w:t>
            </w:r>
          </w:p>
        </w:tc>
        <w:tc>
          <w:tcPr>
            <w:tcW w:w="2515" w:type="dxa"/>
            <w:gridSpan w:val="2"/>
            <w:noWrap w:val="0"/>
            <w:vAlign w:val="center"/>
          </w:tcPr>
          <w:p w14:paraId="298FB071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noWrap w:val="0"/>
            <w:vAlign w:val="center"/>
          </w:tcPr>
          <w:p w14:paraId="5B8251D4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时长</w:t>
            </w:r>
          </w:p>
        </w:tc>
        <w:tc>
          <w:tcPr>
            <w:tcW w:w="2637" w:type="dxa"/>
            <w:gridSpan w:val="2"/>
            <w:noWrap w:val="0"/>
            <w:vAlign w:val="center"/>
          </w:tcPr>
          <w:p w14:paraId="11A28BEB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9F75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5882422E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 w14:paraId="24D422CB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面向专业</w:t>
            </w:r>
          </w:p>
        </w:tc>
        <w:tc>
          <w:tcPr>
            <w:tcW w:w="6263" w:type="dxa"/>
            <w:gridSpan w:val="5"/>
            <w:noWrap w:val="0"/>
            <w:vAlign w:val="center"/>
          </w:tcPr>
          <w:p w14:paraId="116F2FB0">
            <w:pPr>
              <w:spacing w:line="4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7F36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1" w:type="dxa"/>
            <w:vMerge w:val="continue"/>
            <w:noWrap w:val="0"/>
            <w:vAlign w:val="center"/>
          </w:tcPr>
          <w:p w14:paraId="2AA74197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Times New Roman" w:hAnsi="Times New Roman" w:eastAsia="黑体"/>
                <w:sz w:val="24"/>
              </w:rPr>
            </w:pPr>
          </w:p>
        </w:tc>
        <w:tc>
          <w:tcPr>
            <w:tcW w:w="1388" w:type="dxa"/>
            <w:gridSpan w:val="2"/>
            <w:noWrap w:val="0"/>
            <w:vAlign w:val="center"/>
          </w:tcPr>
          <w:p w14:paraId="63A5E39F">
            <w:pPr>
              <w:snapToGrid w:val="0"/>
              <w:spacing w:line="240" w:lineRule="atLeast"/>
              <w:ind w:right="-103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主要教材</w:t>
            </w:r>
          </w:p>
        </w:tc>
        <w:tc>
          <w:tcPr>
            <w:tcW w:w="6263" w:type="dxa"/>
            <w:gridSpan w:val="5"/>
            <w:noWrap w:val="0"/>
            <w:vAlign w:val="center"/>
          </w:tcPr>
          <w:p w14:paraId="5BFE701F">
            <w:pPr>
              <w:spacing w:line="400" w:lineRule="exact"/>
              <w:rPr>
                <w:rFonts w:ascii="Times New Roman" w:hAnsi="Times New Roman" w:eastAsia="华文楷体"/>
                <w:sz w:val="20"/>
                <w:szCs w:val="20"/>
              </w:rPr>
            </w:pPr>
            <w:r>
              <w:rPr>
                <w:rFonts w:ascii="Times New Roman" w:hAnsi="Times New Roman" w:eastAsia="华文楷体"/>
                <w:sz w:val="20"/>
                <w:szCs w:val="20"/>
              </w:rPr>
              <w:t>书名、书号、作者、出版社、出版时间（提供封面及版权页）</w:t>
            </w:r>
          </w:p>
        </w:tc>
      </w:tr>
    </w:tbl>
    <w:p w14:paraId="52F0787B">
      <w:pPr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hint="eastAsia" w:eastAsia="黑体"/>
          <w:color w:val="000000"/>
          <w:spacing w:val="1"/>
          <w:sz w:val="28"/>
          <w:szCs w:val="22"/>
          <w:lang w:eastAsia="zh-CN"/>
        </w:rPr>
        <w:t>二、课堂设计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6F7B2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8789" w:type="dxa"/>
            <w:noWrap w:val="0"/>
            <w:vAlign w:val="top"/>
          </w:tcPr>
          <w:p w14:paraId="3E8EB5AD">
            <w:pPr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1.课堂教学目标和思政育人目标</w:t>
            </w:r>
          </w:p>
          <w:p w14:paraId="330B5622">
            <w:pPr>
              <w:rPr>
                <w:rFonts w:ascii="Times New Roman" w:hAnsi="Times New Roman"/>
              </w:rPr>
            </w:pPr>
          </w:p>
          <w:p w14:paraId="0B5164F9">
            <w:pPr>
              <w:rPr>
                <w:rFonts w:ascii="Times New Roman" w:hAnsi="Times New Roman"/>
              </w:rPr>
            </w:pPr>
          </w:p>
          <w:p w14:paraId="40A13905">
            <w:pPr>
              <w:rPr>
                <w:rFonts w:ascii="Times New Roman" w:hAnsi="Times New Roman"/>
              </w:rPr>
            </w:pPr>
          </w:p>
          <w:p w14:paraId="133C70FB">
            <w:pPr>
              <w:rPr>
                <w:rFonts w:ascii="Times New Roman" w:hAnsi="Times New Roman"/>
              </w:rPr>
            </w:pPr>
          </w:p>
          <w:p w14:paraId="08A8F40D">
            <w:pPr>
              <w:rPr>
                <w:rFonts w:ascii="Times New Roman" w:hAnsi="Times New Roman"/>
              </w:rPr>
            </w:pPr>
          </w:p>
          <w:p w14:paraId="03EB9EEC">
            <w:pPr>
              <w:rPr>
                <w:rFonts w:ascii="Times New Roman" w:hAnsi="Times New Roman"/>
              </w:rPr>
            </w:pPr>
          </w:p>
          <w:p w14:paraId="0D22FD75">
            <w:pPr>
              <w:rPr>
                <w:rFonts w:ascii="Times New Roman" w:hAnsi="Times New Roman"/>
              </w:rPr>
            </w:pPr>
          </w:p>
          <w:p w14:paraId="080455F8">
            <w:pPr>
              <w:rPr>
                <w:rFonts w:ascii="Times New Roman" w:hAnsi="Times New Roman"/>
              </w:rPr>
            </w:pPr>
          </w:p>
        </w:tc>
      </w:tr>
      <w:tr w14:paraId="1F478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6" w:hRule="atLeast"/>
          <w:jc w:val="center"/>
        </w:trPr>
        <w:tc>
          <w:tcPr>
            <w:tcW w:w="8789" w:type="dxa"/>
            <w:noWrap w:val="0"/>
            <w:vAlign w:val="top"/>
          </w:tcPr>
          <w:p w14:paraId="7FF06B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黑体"/>
                <w:sz w:val="24"/>
              </w:rPr>
              <w:t>2.专业教学与思政教育的融合设计</w:t>
            </w:r>
          </w:p>
          <w:p w14:paraId="6FADB37C">
            <w:pPr>
              <w:rPr>
                <w:rFonts w:ascii="Times New Roman" w:hAnsi="Times New Roman"/>
              </w:rPr>
            </w:pPr>
          </w:p>
          <w:p w14:paraId="6E5D9ECB">
            <w:pPr>
              <w:rPr>
                <w:rFonts w:ascii="Times New Roman" w:hAnsi="Times New Roman"/>
              </w:rPr>
            </w:pPr>
          </w:p>
          <w:p w14:paraId="069C4C6B">
            <w:pPr>
              <w:rPr>
                <w:rFonts w:ascii="Times New Roman" w:hAnsi="Times New Roman"/>
              </w:rPr>
            </w:pPr>
          </w:p>
          <w:p w14:paraId="486E17ED">
            <w:pPr>
              <w:rPr>
                <w:rFonts w:ascii="Times New Roman" w:hAnsi="Times New Roman"/>
              </w:rPr>
            </w:pPr>
          </w:p>
          <w:p w14:paraId="436B50AE">
            <w:pPr>
              <w:rPr>
                <w:rFonts w:ascii="Times New Roman" w:hAnsi="Times New Roman"/>
              </w:rPr>
            </w:pPr>
          </w:p>
          <w:p w14:paraId="6F9105FB">
            <w:pPr>
              <w:rPr>
                <w:rFonts w:ascii="Times New Roman" w:hAnsi="Times New Roman"/>
              </w:rPr>
            </w:pPr>
          </w:p>
          <w:p w14:paraId="362821D1">
            <w:pPr>
              <w:rPr>
                <w:rFonts w:ascii="Times New Roman" w:hAnsi="Times New Roman"/>
              </w:rPr>
            </w:pPr>
          </w:p>
        </w:tc>
      </w:tr>
      <w:tr w14:paraId="5B058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" w:hRule="atLeast"/>
          <w:jc w:val="center"/>
        </w:trPr>
        <w:tc>
          <w:tcPr>
            <w:tcW w:w="8789" w:type="dxa"/>
            <w:noWrap w:val="0"/>
            <w:vAlign w:val="top"/>
          </w:tcPr>
          <w:p w14:paraId="701EB1F0"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黑体"/>
                <w:sz w:val="24"/>
              </w:rPr>
              <w:t>3.教学方法、手段和载体途径</w:t>
            </w:r>
            <w:r>
              <w:rPr>
                <w:rFonts w:ascii="Times New Roman" w:hAnsi="Times New Roman" w:eastAsia="仿宋_GB2312"/>
              </w:rPr>
              <w:t>（课堂讲授主要采用的方法，辅助信息技术手段，所使用的课件、案例、教材、素材等。）</w:t>
            </w:r>
          </w:p>
          <w:p w14:paraId="6BFEC07A">
            <w:pPr>
              <w:rPr>
                <w:rFonts w:ascii="Times New Roman" w:hAnsi="Times New Roman"/>
              </w:rPr>
            </w:pPr>
          </w:p>
          <w:p w14:paraId="6EA44334">
            <w:pPr>
              <w:rPr>
                <w:rFonts w:ascii="Times New Roman" w:hAnsi="Times New Roman"/>
              </w:rPr>
            </w:pPr>
          </w:p>
          <w:p w14:paraId="526F4373">
            <w:pPr>
              <w:rPr>
                <w:rFonts w:ascii="Times New Roman" w:hAnsi="Times New Roman"/>
              </w:rPr>
            </w:pPr>
          </w:p>
          <w:p w14:paraId="4191A115">
            <w:pPr>
              <w:rPr>
                <w:rFonts w:ascii="Times New Roman" w:hAnsi="Times New Roman"/>
              </w:rPr>
            </w:pPr>
          </w:p>
          <w:p w14:paraId="2014E0C3">
            <w:pPr>
              <w:rPr>
                <w:rFonts w:ascii="Times New Roman" w:hAnsi="Times New Roman"/>
              </w:rPr>
            </w:pPr>
          </w:p>
          <w:p w14:paraId="1781A846">
            <w:pPr>
              <w:rPr>
                <w:rFonts w:ascii="Times New Roman" w:hAnsi="Times New Roman"/>
              </w:rPr>
            </w:pPr>
          </w:p>
          <w:p w14:paraId="262443FB">
            <w:pPr>
              <w:rPr>
                <w:rFonts w:ascii="Times New Roman" w:hAnsi="Times New Roman"/>
              </w:rPr>
            </w:pPr>
          </w:p>
        </w:tc>
      </w:tr>
    </w:tbl>
    <w:p w14:paraId="4B47739A">
      <w:pPr>
        <w:spacing w:line="400" w:lineRule="exact"/>
        <w:rPr>
          <w:rFonts w:ascii="Times New Roman" w:hAnsi="Times New Roman" w:eastAsia="黑体"/>
          <w:sz w:val="28"/>
          <w:szCs w:val="28"/>
        </w:rPr>
      </w:pPr>
    </w:p>
    <w:p w14:paraId="21BCDB0F">
      <w:pPr>
        <w:spacing w:line="400" w:lineRule="exact"/>
        <w:rPr>
          <w:rFonts w:ascii="Times New Roman" w:hAnsi="Times New Roman" w:eastAsia="黑体"/>
          <w:sz w:val="28"/>
          <w:szCs w:val="28"/>
        </w:rPr>
      </w:pPr>
    </w:p>
    <w:p w14:paraId="7E154107">
      <w:pPr>
        <w:spacing w:line="400" w:lineRule="exact"/>
        <w:rPr>
          <w:rFonts w:ascii="Times New Roman" w:hAnsi="Times New Roman" w:eastAsia="华文楷体"/>
        </w:rPr>
      </w:pPr>
      <w:r>
        <w:rPr>
          <w:rFonts w:hint="eastAsia" w:eastAsia="黑体"/>
          <w:color w:val="000000"/>
          <w:spacing w:val="1"/>
          <w:sz w:val="28"/>
          <w:szCs w:val="22"/>
          <w:lang w:eastAsia="zh-CN"/>
        </w:rPr>
        <w:t>三、教学内容</w:t>
      </w:r>
      <w:r>
        <w:rPr>
          <w:rFonts w:ascii="Times New Roman" w:hAnsi="Times New Roman" w:eastAsia="华文楷体"/>
        </w:rPr>
        <w:t>（须列出课堂教学中课程思政点的融入方式和教学方法，以及预期达成效果等。）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6"/>
        <w:gridCol w:w="1712"/>
        <w:gridCol w:w="2194"/>
        <w:gridCol w:w="2107"/>
      </w:tblGrid>
      <w:tr w14:paraId="75226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776" w:type="dxa"/>
            <w:noWrap w:val="0"/>
            <w:vAlign w:val="center"/>
          </w:tcPr>
          <w:p w14:paraId="7FA5F49E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授课内容</w:t>
            </w:r>
          </w:p>
        </w:tc>
        <w:tc>
          <w:tcPr>
            <w:tcW w:w="1712" w:type="dxa"/>
            <w:noWrap w:val="0"/>
            <w:vAlign w:val="center"/>
          </w:tcPr>
          <w:p w14:paraId="2354C0D5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课程思政融入点</w:t>
            </w:r>
          </w:p>
        </w:tc>
        <w:tc>
          <w:tcPr>
            <w:tcW w:w="2194" w:type="dxa"/>
            <w:noWrap w:val="0"/>
            <w:vAlign w:val="center"/>
          </w:tcPr>
          <w:p w14:paraId="2BCF99AF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融入方式与教学方法</w:t>
            </w:r>
          </w:p>
        </w:tc>
        <w:tc>
          <w:tcPr>
            <w:tcW w:w="2107" w:type="dxa"/>
            <w:noWrap w:val="0"/>
            <w:vAlign w:val="center"/>
          </w:tcPr>
          <w:p w14:paraId="71DE89B5">
            <w:pPr>
              <w:spacing w:line="360" w:lineRule="exact"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预期成效</w:t>
            </w:r>
          </w:p>
        </w:tc>
      </w:tr>
      <w:tr w14:paraId="00776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6" w:type="dxa"/>
            <w:noWrap w:val="0"/>
            <w:vAlign w:val="center"/>
          </w:tcPr>
          <w:p w14:paraId="6F34060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5E10FD1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9CF316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  <w:noWrap w:val="0"/>
            <w:vAlign w:val="top"/>
          </w:tcPr>
          <w:p w14:paraId="0F1EDDA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noWrap w:val="0"/>
            <w:vAlign w:val="top"/>
          </w:tcPr>
          <w:p w14:paraId="30B43EC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  <w:noWrap w:val="0"/>
            <w:vAlign w:val="top"/>
          </w:tcPr>
          <w:p w14:paraId="3EAE769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52258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6" w:type="dxa"/>
            <w:noWrap w:val="0"/>
            <w:vAlign w:val="center"/>
          </w:tcPr>
          <w:p w14:paraId="60CFF42C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9A92F86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  <w:noWrap w:val="0"/>
            <w:vAlign w:val="top"/>
          </w:tcPr>
          <w:p w14:paraId="749A4C92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noWrap w:val="0"/>
            <w:vAlign w:val="top"/>
          </w:tcPr>
          <w:p w14:paraId="29146569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  <w:noWrap w:val="0"/>
            <w:vAlign w:val="top"/>
          </w:tcPr>
          <w:p w14:paraId="3D1CA187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CC21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6" w:type="dxa"/>
            <w:noWrap w:val="0"/>
            <w:vAlign w:val="center"/>
          </w:tcPr>
          <w:p w14:paraId="0E9BA94B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E3F95B8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  <w:noWrap w:val="0"/>
            <w:vAlign w:val="top"/>
          </w:tcPr>
          <w:p w14:paraId="130557DD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noWrap w:val="0"/>
            <w:vAlign w:val="top"/>
          </w:tcPr>
          <w:p w14:paraId="1B6A3CAF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  <w:noWrap w:val="0"/>
            <w:vAlign w:val="top"/>
          </w:tcPr>
          <w:p w14:paraId="75FB0780">
            <w:pPr>
              <w:spacing w:line="3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6635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6" w:type="dxa"/>
            <w:noWrap w:val="0"/>
            <w:vAlign w:val="center"/>
          </w:tcPr>
          <w:p w14:paraId="563FB97E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E868F06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2" w:type="dxa"/>
            <w:noWrap w:val="0"/>
            <w:vAlign w:val="top"/>
          </w:tcPr>
          <w:p w14:paraId="2C41E037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4" w:type="dxa"/>
            <w:noWrap w:val="0"/>
            <w:vAlign w:val="top"/>
          </w:tcPr>
          <w:p w14:paraId="285D3439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7" w:type="dxa"/>
            <w:noWrap w:val="0"/>
            <w:vAlign w:val="top"/>
          </w:tcPr>
          <w:p w14:paraId="05678F61">
            <w:pPr>
              <w:spacing w:line="36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DC976B5">
      <w:pPr>
        <w:spacing w:line="380" w:lineRule="exact"/>
        <w:rPr>
          <w:rFonts w:ascii="Times New Roman" w:hAnsi="Times New Roman"/>
        </w:rPr>
      </w:pPr>
      <w:r>
        <w:rPr>
          <w:rFonts w:ascii="Times New Roman" w:hAnsi="Times New Roman"/>
        </w:rPr>
        <w:t>*教学活动计划不适用于本表格式表述的内容部分，可另加附页加以描述。</w:t>
      </w:r>
    </w:p>
    <w:p w14:paraId="43BFC9C6">
      <w:pPr>
        <w:spacing w:line="380" w:lineRule="exact"/>
        <w:rPr>
          <w:rFonts w:ascii="Times New Roman" w:hAnsi="Times New Roman"/>
        </w:rPr>
      </w:pPr>
    </w:p>
    <w:p w14:paraId="6E14C6E9">
      <w:pPr>
        <w:spacing w:line="400" w:lineRule="exact"/>
        <w:rPr>
          <w:rFonts w:hint="eastAsia" w:eastAsia="黑体"/>
          <w:color w:val="000000"/>
          <w:spacing w:val="1"/>
          <w:sz w:val="28"/>
          <w:szCs w:val="22"/>
          <w:lang w:eastAsia="zh-CN"/>
        </w:rPr>
      </w:pPr>
      <w:r>
        <w:rPr>
          <w:rFonts w:hint="eastAsia" w:eastAsia="黑体"/>
          <w:color w:val="000000"/>
          <w:spacing w:val="1"/>
          <w:sz w:val="28"/>
          <w:szCs w:val="22"/>
          <w:lang w:eastAsia="zh-CN"/>
        </w:rPr>
        <w:t>四、建设经费预算</w:t>
      </w:r>
    </w:p>
    <w:tbl>
      <w:tblPr>
        <w:tblStyle w:val="4"/>
        <w:tblW w:w="889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665"/>
        <w:gridCol w:w="1199"/>
        <w:gridCol w:w="2835"/>
        <w:gridCol w:w="2161"/>
      </w:tblGrid>
      <w:tr w14:paraId="77FB6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00" w:type="dxa"/>
            <w:gridSpan w:val="2"/>
            <w:shd w:val="clear" w:color="auto" w:fill="auto"/>
            <w:vAlign w:val="center"/>
          </w:tcPr>
          <w:p w14:paraId="7E1FCCB4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经费总额</w:t>
            </w:r>
          </w:p>
        </w:tc>
        <w:tc>
          <w:tcPr>
            <w:tcW w:w="6195" w:type="dxa"/>
            <w:gridSpan w:val="3"/>
            <w:shd w:val="clear" w:color="auto" w:fill="auto"/>
            <w:vAlign w:val="center"/>
          </w:tcPr>
          <w:p w14:paraId="69617A5F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（万元）</w:t>
            </w:r>
          </w:p>
        </w:tc>
      </w:tr>
      <w:tr w14:paraId="0D368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5" w:type="dxa"/>
            <w:shd w:val="clear" w:color="auto" w:fill="auto"/>
            <w:vAlign w:val="center"/>
          </w:tcPr>
          <w:p w14:paraId="1C2C3086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5CD9FB4D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支出科目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8167417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BCF65E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支出用途</w:t>
            </w:r>
          </w:p>
        </w:tc>
        <w:tc>
          <w:tcPr>
            <w:tcW w:w="2161" w:type="dxa"/>
          </w:tcPr>
          <w:p w14:paraId="1591EE8A">
            <w:pPr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备注</w:t>
            </w:r>
          </w:p>
        </w:tc>
      </w:tr>
      <w:tr w14:paraId="11E2F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5" w:type="dxa"/>
            <w:shd w:val="clear" w:color="auto" w:fill="auto"/>
            <w:vAlign w:val="center"/>
          </w:tcPr>
          <w:p w14:paraId="2C8A5E8A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2B8C1F76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E18D1B4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BF8B330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61" w:type="dxa"/>
          </w:tcPr>
          <w:p w14:paraId="2AF1AF1D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 w14:paraId="637AE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5" w:type="dxa"/>
            <w:shd w:val="clear" w:color="auto" w:fill="auto"/>
            <w:vAlign w:val="center"/>
          </w:tcPr>
          <w:p w14:paraId="6B2D51CA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39A3D625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8946FD5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06A86B8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61" w:type="dxa"/>
          </w:tcPr>
          <w:p w14:paraId="6DFBFE48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 w14:paraId="246FA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5" w:type="dxa"/>
            <w:shd w:val="clear" w:color="auto" w:fill="auto"/>
            <w:vAlign w:val="center"/>
          </w:tcPr>
          <w:p w14:paraId="3795955C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08EA47E4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A27A50F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5F8BC7B3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61" w:type="dxa"/>
          </w:tcPr>
          <w:p w14:paraId="44E177A8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 w14:paraId="229F3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35" w:type="dxa"/>
            <w:shd w:val="clear" w:color="auto" w:fill="auto"/>
            <w:vAlign w:val="center"/>
          </w:tcPr>
          <w:p w14:paraId="2C768311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73C70483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6BCE49F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59E24D4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61" w:type="dxa"/>
          </w:tcPr>
          <w:p w14:paraId="3832007B"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 w14:paraId="6E37469A">
      <w:pPr>
        <w:numPr>
          <w:ilvl w:val="0"/>
          <w:numId w:val="0"/>
        </w:numPr>
        <w:rPr>
          <w:rFonts w:hint="eastAsia" w:eastAsia="黑体"/>
          <w:color w:val="000000"/>
          <w:spacing w:val="1"/>
          <w:sz w:val="28"/>
          <w:szCs w:val="22"/>
          <w:lang w:eastAsia="zh-CN"/>
        </w:rPr>
      </w:pPr>
      <w:r>
        <w:rPr>
          <w:rFonts w:hint="eastAsia" w:eastAsia="黑体"/>
          <w:color w:val="000000"/>
          <w:spacing w:val="1"/>
          <w:sz w:val="28"/>
          <w:szCs w:val="22"/>
          <w:lang w:eastAsia="zh-CN"/>
        </w:rPr>
        <w:t>五、项目申请佐证材料清单</w:t>
      </w:r>
    </w:p>
    <w:tbl>
      <w:tblPr>
        <w:tblStyle w:val="4"/>
        <w:tblW w:w="8940" w:type="dxa"/>
        <w:tblInd w:w="-2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0"/>
      </w:tblGrid>
      <w:tr w14:paraId="0A1E2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9" w:hRule="atLeast"/>
        </w:trPr>
        <w:tc>
          <w:tcPr>
            <w:tcW w:w="8940" w:type="dxa"/>
          </w:tcPr>
          <w:p w14:paraId="00C6DDFA"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hint="eastAsia" w:eastAsia="仿宋_GB2312"/>
                <w:color w:val="000000"/>
                <w:sz w:val="24"/>
                <w:lang w:eastAsia="zh-CN"/>
              </w:rPr>
              <w:t>，包括教案、课堂授课课件等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 w14:paraId="12309BEA">
            <w:pPr>
              <w:widowControl/>
              <w:rPr>
                <w:color w:val="000000"/>
                <w:kern w:val="0"/>
                <w:szCs w:val="21"/>
              </w:rPr>
            </w:pPr>
          </w:p>
          <w:p w14:paraId="7B42497F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</w:t>
            </w:r>
          </w:p>
          <w:p w14:paraId="0B012F4A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1F1FC84C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202A14D9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3142EB36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04CC07F0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16123693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 w14:paraId="6E9712BD">
            <w:pPr>
              <w:widowControl/>
              <w:snapToGrid w:val="0"/>
              <w:spacing w:line="360" w:lineRule="auto"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</w:tc>
      </w:tr>
    </w:tbl>
    <w:p w14:paraId="700F0558">
      <w:pPr>
        <w:numPr>
          <w:ilvl w:val="0"/>
          <w:numId w:val="0"/>
        </w:numPr>
        <w:rPr>
          <w:rFonts w:hint="eastAsia" w:eastAsia="黑体"/>
          <w:color w:val="000000"/>
          <w:spacing w:val="1"/>
          <w:sz w:val="28"/>
          <w:szCs w:val="22"/>
          <w:lang w:eastAsia="zh-CN"/>
        </w:rPr>
      </w:pPr>
      <w:r>
        <w:rPr>
          <w:rFonts w:hint="eastAsia" w:eastAsia="黑体"/>
          <w:color w:val="000000"/>
          <w:spacing w:val="1"/>
          <w:sz w:val="28"/>
          <w:szCs w:val="22"/>
          <w:lang w:eastAsia="zh-CN"/>
        </w:rPr>
        <w:t>六、</w:t>
      </w:r>
      <w:r>
        <w:rPr>
          <w:rFonts w:hint="eastAsia" w:eastAsia="黑体"/>
          <w:color w:val="000000"/>
          <w:spacing w:val="1"/>
          <w:sz w:val="28"/>
          <w:szCs w:val="22"/>
          <w:lang w:val="en-US" w:eastAsia="zh-CN"/>
        </w:rPr>
        <w:t>学院</w:t>
      </w:r>
      <w:r>
        <w:rPr>
          <w:rFonts w:hint="eastAsia" w:eastAsia="黑体"/>
          <w:color w:val="000000"/>
          <w:spacing w:val="1"/>
          <w:sz w:val="28"/>
          <w:szCs w:val="22"/>
          <w:lang w:eastAsia="zh-CN"/>
        </w:rPr>
        <w:t>意见</w:t>
      </w:r>
    </w:p>
    <w:tbl>
      <w:tblPr>
        <w:tblStyle w:val="4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8"/>
      </w:tblGrid>
      <w:tr w14:paraId="13A4E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23" w:hRule="atLeast"/>
          <w:jc w:val="center"/>
        </w:trPr>
        <w:tc>
          <w:tcPr>
            <w:tcW w:w="9168" w:type="dxa"/>
            <w:noWrap w:val="0"/>
            <w:vAlign w:val="top"/>
          </w:tcPr>
          <w:p w14:paraId="699AD4E1">
            <w:pPr>
              <w:pStyle w:val="3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</w:t>
            </w:r>
          </w:p>
          <w:p w14:paraId="48C71105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 xml:space="preserve">  </w:t>
            </w:r>
            <w:r>
              <w:rPr>
                <w:rFonts w:hint="eastAsia" w:ascii="黑体" w:hAnsi="黑体" w:eastAsia="黑体"/>
                <w:color w:val="000000"/>
                <w:sz w:val="28"/>
                <w:lang w:val="en-US" w:eastAsia="zh-CN"/>
              </w:rPr>
              <w:t>学院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保证</w:t>
            </w:r>
            <w:r>
              <w:rPr>
                <w:rFonts w:ascii="黑体" w:hAnsi="黑体" w:eastAsia="黑体"/>
                <w:color w:val="000000"/>
                <w:sz w:val="28"/>
              </w:rPr>
              <w:t>给予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计划实施</w:t>
            </w:r>
            <w:r>
              <w:rPr>
                <w:rFonts w:ascii="黑体" w:hAnsi="黑体" w:eastAsia="黑体"/>
                <w:color w:val="000000"/>
                <w:sz w:val="28"/>
              </w:rPr>
              <w:t>所需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的</w:t>
            </w:r>
            <w:r>
              <w:rPr>
                <w:rFonts w:ascii="黑体" w:hAnsi="黑体" w:eastAsia="黑体"/>
                <w:color w:val="000000"/>
                <w:sz w:val="28"/>
              </w:rPr>
              <w:t>各项条件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，</w:t>
            </w:r>
            <w:r>
              <w:rPr>
                <w:rFonts w:ascii="黑体" w:hAnsi="黑体" w:eastAsia="黑体"/>
                <w:color w:val="000000"/>
                <w:sz w:val="28"/>
              </w:rPr>
              <w:t>包括足额经费支持</w:t>
            </w:r>
            <w:r>
              <w:rPr>
                <w:rFonts w:hint="eastAsia" w:ascii="黑体" w:hAnsi="黑体" w:eastAsia="黑体"/>
                <w:color w:val="000000"/>
                <w:sz w:val="28"/>
              </w:rPr>
              <w:t>，</w:t>
            </w:r>
            <w:r>
              <w:rPr>
                <w:rFonts w:ascii="黑体" w:hAnsi="黑体" w:eastAsia="黑体"/>
                <w:color w:val="000000"/>
                <w:sz w:val="28"/>
              </w:rPr>
              <w:t>并严格遵守</w:t>
            </w:r>
            <w:r>
              <w:rPr>
                <w:rFonts w:hint="eastAsia" w:ascii="黑体" w:hAnsi="黑体" w:eastAsia="黑体"/>
                <w:color w:val="000000"/>
                <w:sz w:val="28"/>
                <w:lang w:val="en-US" w:eastAsia="zh-CN"/>
              </w:rPr>
              <w:t>学校</w:t>
            </w:r>
            <w:r>
              <w:rPr>
                <w:rFonts w:ascii="黑体" w:hAnsi="黑体" w:eastAsia="黑体"/>
                <w:color w:val="000000"/>
                <w:sz w:val="28"/>
              </w:rPr>
              <w:t>项目管理规定，督促和保障项目顺利实施。</w:t>
            </w:r>
          </w:p>
          <w:p w14:paraId="280966F4">
            <w:pPr>
              <w:pStyle w:val="3"/>
              <w:spacing w:line="300" w:lineRule="exact"/>
              <w:jc w:val="center"/>
              <w:rPr>
                <w:rFonts w:hint="eastAsia" w:ascii="仿宋_GB2312" w:hAnsi="仿宋_GB2312" w:eastAsia="仿宋_GB2312" w:cs="仿宋_GB2312"/>
              </w:rPr>
            </w:pPr>
          </w:p>
          <w:p w14:paraId="360BA9EE">
            <w:pPr>
              <w:pStyle w:val="3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 w14:paraId="10FBF937">
            <w:pPr>
              <w:pStyle w:val="3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</w:p>
          <w:p w14:paraId="52CF4DA4">
            <w:pPr>
              <w:pStyle w:val="3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主管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院长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 w14:paraId="37987CAD">
            <w:pPr>
              <w:pStyle w:val="3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8"/>
                <w:szCs w:val="18"/>
                <w:lang w:val="en-US" w:eastAsia="zh-CN"/>
              </w:rPr>
              <w:t xml:space="preserve"> </w:t>
            </w:r>
          </w:p>
          <w:p w14:paraId="5FADCD6C">
            <w:pPr>
              <w:pStyle w:val="3"/>
              <w:tabs>
                <w:tab w:val="center" w:pos="4944"/>
              </w:tabs>
              <w:spacing w:line="300" w:lineRule="exact"/>
              <w:ind w:firstLine="6020" w:firstLineChars="2150"/>
              <w:rPr>
                <w:rFonts w:hint="eastAsia" w:ascii="仿宋_GB2312" w:hAnsi="仿宋_GB2312" w:cs="仿宋_GB2312"/>
                <w:sz w:val="28"/>
                <w:szCs w:val="1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年   月   日</w:t>
            </w:r>
            <w:r>
              <w:rPr>
                <w:rFonts w:hint="eastAsia" w:ascii="仿宋_GB2312" w:hAnsi="仿宋_GB2312" w:cs="仿宋_GB2312"/>
                <w:sz w:val="28"/>
                <w:szCs w:val="18"/>
                <w:lang w:eastAsia="zh-CN"/>
              </w:rPr>
              <w:tab/>
            </w:r>
          </w:p>
          <w:p w14:paraId="31501CA3">
            <w:pPr>
              <w:pStyle w:val="3"/>
              <w:tabs>
                <w:tab w:val="center" w:pos="4944"/>
              </w:tabs>
              <w:spacing w:line="300" w:lineRule="exact"/>
              <w:ind w:left="0" w:leftChars="0" w:firstLine="0" w:firstLineChars="0"/>
              <w:rPr>
                <w:rFonts w:hint="eastAsia" w:ascii="仿宋_GB2312" w:hAnsi="仿宋_GB2312" w:cs="仿宋_GB2312"/>
                <w:sz w:val="28"/>
                <w:szCs w:val="18"/>
                <w:lang w:eastAsia="zh-CN"/>
              </w:rPr>
            </w:pPr>
          </w:p>
        </w:tc>
      </w:tr>
    </w:tbl>
    <w:p w14:paraId="38A6148B">
      <w:pPr>
        <w:rPr>
          <w:rFonts w:eastAsia="黑体"/>
          <w:color w:val="000000"/>
          <w:spacing w:val="1"/>
          <w:sz w:val="28"/>
          <w:szCs w:val="22"/>
        </w:rPr>
      </w:pPr>
    </w:p>
    <w:p w14:paraId="6135BE52">
      <w:pPr>
        <w:rPr>
          <w:rFonts w:eastAsia="宋体"/>
        </w:rPr>
      </w:pPr>
    </w:p>
    <w:p w14:paraId="666C42D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4AE7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05AA58EF">
                          <w:pPr>
                            <w:pStyle w:val="2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40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B02n17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5AA58EF">
                    <w:pPr>
                      <w:pStyle w:val="2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40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zMzYxODYyNGFhNTI2MWZlMmM0ZmQyNDRkMzNiY2UifQ=="/>
    <w:docVar w:name="KGWebUrl" w:val="https://xtbgsafe.gdzwfw.gov.cn/rz_gdjytoa//newoa/missive/kinggridOfficeServer.do?method=officeProcess"/>
  </w:docVars>
  <w:rsids>
    <w:rsidRoot w:val="79715199"/>
    <w:rsid w:val="10DD70FB"/>
    <w:rsid w:val="1C707A22"/>
    <w:rsid w:val="384C1AB8"/>
    <w:rsid w:val="3BAC564A"/>
    <w:rsid w:val="4A4B4283"/>
    <w:rsid w:val="4ED67A8B"/>
    <w:rsid w:val="57B44179"/>
    <w:rsid w:val="668B6EA0"/>
    <w:rsid w:val="66F43CCB"/>
    <w:rsid w:val="79715199"/>
    <w:rsid w:val="7B41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_Style 7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5</Pages>
  <Words>670</Words>
  <Characters>688</Characters>
  <Lines>0</Lines>
  <Paragraphs>0</Paragraphs>
  <TotalTime>5</TotalTime>
  <ScaleCrop>false</ScaleCrop>
  <LinksUpToDate>false</LinksUpToDate>
  <CharactersWithSpaces>720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2021-06-18T07:54:00Z</dcterms:created>
  <dc:creator>覃检兰</dc:creator>
  <cp:lastModifiedBy>唐红瑞(20121220)</cp:lastModifiedBy>
  <dcterms:modified xsi:type="dcterms:W3CDTF">2025-12-10T03:30:38Z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4A3DDA6C1CE1428A8038D93627B3E30F_13</vt:lpwstr>
  </property>
  <property fmtid="{D5CDD505-2E9C-101B-9397-08002B2CF9AE}" pid="4" name="KSOTemplateDocerSaveRecord">
    <vt:lpwstr>eyJoZGlkIjoiNDAzMzYxODYyNGFhNTI2MWZlMmM0ZmQyNDRkMzNiY2UiLCJ1c2VySWQiOiI3NTY1NzU3MjUifQ==</vt:lpwstr>
  </property>
</Properties>
</file>