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ascii="黑体" w:eastAsia="黑体"/>
          <w:b/>
          <w:sz w:val="36"/>
          <w:szCs w:val="36"/>
        </w:rPr>
        <w:t xml:space="preserve">《 </w:t>
      </w:r>
      <w:r>
        <w:rPr>
          <w:rFonts w:hint="eastAsia" w:ascii="黑体" w:eastAsia="黑体"/>
          <w:b/>
          <w:sz w:val="36"/>
          <w:szCs w:val="36"/>
          <w:lang w:val="en-US" w:eastAsia="zh-CN"/>
        </w:rPr>
        <w:t>税法</w:t>
      </w:r>
      <w:r>
        <w:rPr>
          <w:rFonts w:hint="eastAsia" w:ascii="宋体" w:hAnsi="宋体" w:eastAsia="宋体" w:cs="宋体"/>
          <w:b/>
          <w:sz w:val="36"/>
          <w:szCs w:val="36"/>
          <w:lang w:val="en-US" w:eastAsia="zh-CN"/>
        </w:rPr>
        <w:t>Ⅱ</w:t>
      </w:r>
      <w:r>
        <w:rPr>
          <w:rFonts w:ascii="黑体" w:eastAsia="黑体"/>
          <w:b/>
          <w:sz w:val="36"/>
          <w:szCs w:val="36"/>
        </w:rPr>
        <w:t>》课程教学大纲</w:t>
      </w:r>
    </w:p>
    <w:p>
      <w:pPr>
        <w:spacing w:line="360" w:lineRule="exact"/>
        <w:rPr>
          <w:rFonts w:hint="eastAsia" w:ascii="黑体" w:eastAsia="黑体"/>
          <w:sz w:val="24"/>
        </w:rPr>
      </w:pPr>
      <w:r>
        <w:rPr>
          <w:rFonts w:hint="eastAsia" w:ascii="黑体" w:eastAsia="黑体"/>
          <w:sz w:val="24"/>
        </w:rPr>
        <w:t>一、课程基本信息</w:t>
      </w:r>
    </w:p>
    <w:p>
      <w:pPr>
        <w:tabs>
          <w:tab w:val="left" w:pos="0"/>
        </w:tabs>
        <w:spacing w:line="360" w:lineRule="exact"/>
        <w:ind w:firstLine="480" w:firstLineChars="200"/>
        <w:rPr>
          <w:rFonts w:hint="default" w:ascii="宋体" w:hAnsi="宋体" w:cs="宋体" w:eastAsiaTheme="minorEastAsia"/>
          <w:sz w:val="24"/>
          <w:szCs w:val="24"/>
          <w:lang w:val="en-US" w:eastAsia="zh-CN"/>
        </w:rPr>
      </w:pPr>
      <w:r>
        <w:rPr>
          <w:sz w:val="24"/>
        </w:rPr>
        <w:t>课程</w:t>
      </w:r>
      <w:r>
        <w:rPr>
          <w:rFonts w:hint="eastAsia"/>
          <w:sz w:val="24"/>
        </w:rPr>
        <w:t>代码：</w:t>
      </w:r>
      <w:r>
        <w:rPr>
          <w:rFonts w:hint="eastAsia"/>
          <w:sz w:val="24"/>
          <w:lang w:val="en-US" w:eastAsia="zh-CN"/>
        </w:rPr>
        <w:t>16035403</w:t>
      </w:r>
      <w:bookmarkStart w:id="0" w:name="_GoBack"/>
      <w:bookmarkEnd w:id="0"/>
    </w:p>
    <w:p>
      <w:pPr>
        <w:spacing w:line="360" w:lineRule="exact"/>
        <w:ind w:firstLine="480" w:firstLineChars="200"/>
        <w:rPr>
          <w:rFonts w:hint="eastAsia"/>
          <w:sz w:val="24"/>
        </w:rPr>
      </w:pPr>
      <w:r>
        <w:rPr>
          <w:rFonts w:hint="eastAsia"/>
          <w:sz w:val="24"/>
        </w:rPr>
        <w:t>课程名称：</w:t>
      </w:r>
      <w:r>
        <w:rPr>
          <w:rFonts w:hint="eastAsia"/>
          <w:sz w:val="24"/>
          <w:lang w:val="en-US" w:eastAsia="zh-CN"/>
        </w:rPr>
        <w:t>税法</w:t>
      </w:r>
      <w:r>
        <w:rPr>
          <w:rFonts w:hint="eastAsia" w:ascii="宋体" w:hAnsi="宋体" w:eastAsia="宋体" w:cs="宋体"/>
          <w:sz w:val="24"/>
          <w:lang w:val="en-US" w:eastAsia="zh-CN"/>
        </w:rPr>
        <w:t>Ⅱ</w:t>
      </w:r>
    </w:p>
    <w:p>
      <w:pPr>
        <w:spacing w:line="360" w:lineRule="exact"/>
        <w:ind w:firstLine="480" w:firstLineChars="200"/>
        <w:rPr>
          <w:sz w:val="24"/>
        </w:rPr>
      </w:pPr>
      <w:r>
        <w:rPr>
          <w:rFonts w:hint="eastAsia"/>
          <w:sz w:val="24"/>
        </w:rPr>
        <w:t>英文名称：</w:t>
      </w:r>
      <w:r>
        <w:rPr>
          <w:rFonts w:hint="eastAsia"/>
          <w:sz w:val="24"/>
          <w:lang w:val="en-US" w:eastAsia="zh-CN"/>
        </w:rPr>
        <w:t xml:space="preserve">TAX LAW </w:t>
      </w:r>
      <w:r>
        <w:rPr>
          <w:rFonts w:hint="eastAsia" w:ascii="宋体" w:hAnsi="宋体" w:eastAsia="宋体" w:cs="宋体"/>
          <w:sz w:val="24"/>
          <w:lang w:val="en-US" w:eastAsia="zh-CN"/>
        </w:rPr>
        <w:t>Ⅱ</w:t>
      </w:r>
    </w:p>
    <w:p>
      <w:pPr>
        <w:tabs>
          <w:tab w:val="left" w:pos="0"/>
        </w:tabs>
        <w:spacing w:line="360" w:lineRule="exact"/>
        <w:ind w:firstLine="480" w:firstLineChars="200"/>
        <w:rPr>
          <w:sz w:val="24"/>
        </w:rPr>
      </w:pPr>
      <w:r>
        <w:rPr>
          <w:sz w:val="24"/>
        </w:rPr>
        <w:t>课程</w:t>
      </w:r>
      <w:r>
        <w:rPr>
          <w:rFonts w:hint="eastAsia"/>
          <w:sz w:val="24"/>
        </w:rPr>
        <w:t xml:space="preserve">类别： </w:t>
      </w:r>
      <w:r>
        <w:rPr>
          <w:rFonts w:hint="eastAsia"/>
          <w:color w:val="FF0000"/>
        </w:rPr>
        <w:t>专业</w:t>
      </w:r>
      <w:r>
        <w:rPr>
          <w:rFonts w:hint="eastAsia"/>
          <w:color w:val="FF0000"/>
          <w:lang w:val="en-US" w:eastAsia="zh-CN"/>
        </w:rPr>
        <w:t>必修</w:t>
      </w:r>
      <w:r>
        <w:rPr>
          <w:rFonts w:hint="eastAsia"/>
          <w:color w:val="FF0000"/>
        </w:rPr>
        <w:t>课</w:t>
      </w:r>
      <w:r>
        <w:rPr>
          <w:rFonts w:hint="eastAsia"/>
          <w:sz w:val="24"/>
        </w:rPr>
        <w:t xml:space="preserve">   </w:t>
      </w:r>
    </w:p>
    <w:p>
      <w:pPr>
        <w:tabs>
          <w:tab w:val="left" w:pos="0"/>
        </w:tabs>
        <w:spacing w:line="360" w:lineRule="exact"/>
        <w:ind w:firstLine="480" w:firstLineChars="200"/>
        <w:rPr>
          <w:rFonts w:hint="eastAsia"/>
          <w:sz w:val="24"/>
        </w:rPr>
      </w:pPr>
      <w:r>
        <w:rPr>
          <w:sz w:val="24"/>
        </w:rPr>
        <w:t>学</w:t>
      </w:r>
      <w:r>
        <w:rPr>
          <w:rFonts w:hint="eastAsia"/>
          <w:sz w:val="24"/>
        </w:rPr>
        <w:t xml:space="preserve">    </w:t>
      </w:r>
      <w:r>
        <w:rPr>
          <w:sz w:val="24"/>
        </w:rPr>
        <w:t>时：</w:t>
      </w:r>
      <w:r>
        <w:rPr>
          <w:rFonts w:hint="eastAsia"/>
          <w:sz w:val="24"/>
        </w:rPr>
        <w:t xml:space="preserve"> </w:t>
      </w:r>
      <w:r>
        <w:rPr>
          <w:rFonts w:hint="eastAsia"/>
          <w:color w:val="FF0000"/>
          <w:lang w:val="en-US" w:eastAsia="zh-CN"/>
        </w:rPr>
        <w:t>48</w:t>
      </w:r>
    </w:p>
    <w:p>
      <w:pPr>
        <w:tabs>
          <w:tab w:val="left" w:pos="0"/>
        </w:tabs>
        <w:spacing w:line="360" w:lineRule="exact"/>
        <w:ind w:firstLine="480" w:firstLineChars="200"/>
        <w:rPr>
          <w:sz w:val="24"/>
        </w:rPr>
      </w:pPr>
      <w:r>
        <w:rPr>
          <w:sz w:val="24"/>
        </w:rPr>
        <w:t>学　　分：</w:t>
      </w:r>
      <w:r>
        <w:rPr>
          <w:rFonts w:hint="eastAsia"/>
          <w:sz w:val="24"/>
          <w:lang w:val="en-US" w:eastAsia="zh-CN"/>
        </w:rPr>
        <w:t>3</w:t>
      </w:r>
    </w:p>
    <w:p>
      <w:pPr>
        <w:widowControl/>
        <w:tabs>
          <w:tab w:val="left" w:pos="0"/>
        </w:tabs>
        <w:spacing w:line="360" w:lineRule="exact"/>
        <w:ind w:firstLine="480" w:firstLineChars="200"/>
        <w:rPr>
          <w:rFonts w:hint="eastAsia"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lang w:val="en-US" w:eastAsia="zh-CN"/>
        </w:rPr>
        <w:t>财政学 税收学 评估学专业</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考核方式：</w:t>
      </w:r>
      <w:r>
        <w:rPr>
          <w:rFonts w:hint="eastAsia"/>
          <w:color w:val="FF0000"/>
          <w:lang w:val="en-US" w:eastAsia="zh-CN"/>
        </w:rPr>
        <w:t>考试</w:t>
      </w:r>
    </w:p>
    <w:p>
      <w:pPr>
        <w:tabs>
          <w:tab w:val="left" w:pos="0"/>
        </w:tabs>
        <w:spacing w:line="360" w:lineRule="exact"/>
        <w:ind w:firstLine="480" w:firstLineChars="200"/>
        <w:rPr>
          <w:sz w:val="24"/>
        </w:rPr>
      </w:pPr>
      <w:r>
        <w:rPr>
          <w:sz w:val="24"/>
        </w:rPr>
        <w:t>先修课程：</w:t>
      </w:r>
      <w:r>
        <w:rPr>
          <w:rFonts w:hint="eastAsia"/>
          <w:sz w:val="24"/>
          <w:lang w:val="en-US" w:eastAsia="zh-CN"/>
        </w:rPr>
        <w:t>税法</w:t>
      </w:r>
      <w:r>
        <w:rPr>
          <w:rFonts w:hint="eastAsia" w:ascii="宋体" w:hAnsi="宋体" w:eastAsia="宋体" w:cs="宋体"/>
          <w:sz w:val="24"/>
          <w:lang w:val="en-US" w:eastAsia="zh-CN"/>
        </w:rPr>
        <w:t>Ⅰ</w:t>
      </w:r>
      <w:r>
        <w:rPr>
          <w:rFonts w:hint="eastAsia"/>
          <w:sz w:val="24"/>
          <w:lang w:eastAsia="zh-CN"/>
        </w:rPr>
        <w:t>、</w:t>
      </w:r>
      <w:r>
        <w:rPr>
          <w:rFonts w:hint="eastAsia"/>
          <w:sz w:val="24"/>
          <w:lang w:val="en-US" w:eastAsia="zh-CN"/>
        </w:rPr>
        <w:t>财务会计、经济学、法律基础</w:t>
      </w:r>
    </w:p>
    <w:p>
      <w:pPr>
        <w:spacing w:line="360" w:lineRule="exact"/>
        <w:rPr>
          <w:rFonts w:hint="eastAsia" w:ascii="黑体" w:eastAsia="黑体"/>
          <w:sz w:val="24"/>
        </w:rPr>
      </w:pPr>
      <w:r>
        <w:rPr>
          <w:rFonts w:hint="eastAsia" w:ascii="黑体" w:eastAsia="黑体"/>
          <w:sz w:val="24"/>
        </w:rPr>
        <w:t>二、课程简介</w:t>
      </w:r>
    </w:p>
    <w:p>
      <w:pPr>
        <w:ind w:firstLine="420" w:firstLineChars="200"/>
        <w:rPr>
          <w:rFonts w:hint="eastAsia"/>
          <w:lang w:val="en-US" w:eastAsia="zh-CN"/>
        </w:rPr>
      </w:pPr>
      <w:r>
        <w:rPr>
          <w:rFonts w:hint="eastAsia"/>
        </w:rPr>
        <w:t>《税法Ⅱ》是</w:t>
      </w:r>
      <w:r>
        <w:rPr>
          <w:rFonts w:hint="eastAsia"/>
          <w:lang w:val="en-US" w:eastAsia="zh-CN"/>
        </w:rPr>
        <w:t>财政学、税收学</w:t>
      </w:r>
      <w:r>
        <w:rPr>
          <w:rFonts w:hint="eastAsia"/>
        </w:rPr>
        <w:t>的一门专业课程，是建立在会计学、财务管理、经济法等专业理论课程基础之上的独立的专业课程。本课程应根据国家税收法规的变更随时进行教学内容的更新和调整</w:t>
      </w:r>
      <w:r>
        <w:rPr>
          <w:rFonts w:hint="eastAsia"/>
          <w:lang w:eastAsia="zh-CN"/>
        </w:rPr>
        <w:t>，</w:t>
      </w:r>
      <w:r>
        <w:rPr>
          <w:rFonts w:hint="eastAsia"/>
          <w:lang w:val="en-US" w:eastAsia="zh-CN"/>
        </w:rPr>
        <w:t>主要是所得税、财产行为税，具体包括企业所得税、个人所得税、印花税、房产税、城镇土地使用税、车船税、契税、耕地占用税。</w:t>
      </w:r>
    </w:p>
    <w:p>
      <w:pPr>
        <w:ind w:firstLine="420" w:firstLineChars="200"/>
        <w:rPr>
          <w:rFonts w:hint="eastAsia"/>
          <w:lang w:val="en-US" w:eastAsia="zh-CN"/>
        </w:rPr>
      </w:pPr>
      <w:r>
        <w:rPr>
          <w:rFonts w:hint="eastAsia"/>
          <w:lang w:val="en-US" w:eastAsia="zh-CN"/>
        </w:rPr>
        <w:t>《Tax law II 》is a specialized course of Finance and taxation, and it is an independent professional course based on the specialized theory courses of accounting, financial management and economic law. This course should update and adjust the teaching content at any time according to the change of the tax laws and regulations of the state, is the main income tax, property tax, including personal income tax, corporate income tax, stamp tax, property tax, urban land use tax, travel tax, deed tax, farmland occupation tax.</w:t>
      </w:r>
    </w:p>
    <w:p>
      <w:pPr>
        <w:spacing w:line="360" w:lineRule="exact"/>
        <w:rPr>
          <w:rFonts w:hint="eastAsia" w:ascii="黑体" w:hAnsi="宋体" w:eastAsia="黑体"/>
          <w:color w:val="000000"/>
          <w:kern w:val="0"/>
          <w:sz w:val="24"/>
        </w:rPr>
      </w:pPr>
      <w:r>
        <w:rPr>
          <w:rFonts w:hint="eastAsia" w:ascii="黑体" w:eastAsia="黑体"/>
          <w:sz w:val="24"/>
        </w:rPr>
        <w:t>三、课程性质与教学目的</w:t>
      </w:r>
    </w:p>
    <w:p>
      <w:pPr>
        <w:ind w:firstLine="422" w:firstLineChars="200"/>
        <w:rPr>
          <w:rFonts w:hint="eastAsia"/>
        </w:rPr>
      </w:pPr>
      <w:r>
        <w:rPr>
          <w:rFonts w:hint="eastAsia"/>
          <w:b/>
          <w:bCs/>
          <w:highlight w:val="yellow"/>
          <w:lang w:val="en-US" w:eastAsia="zh-CN"/>
        </w:rPr>
        <w:t>本课程为财税专业必修核心基础课程之一，是后续一系列专业课程基础。</w:t>
      </w:r>
      <w:r>
        <w:rPr>
          <w:rFonts w:hint="eastAsia"/>
          <w:b/>
          <w:bCs/>
          <w:highlight w:val="yellow"/>
        </w:rPr>
        <w:t>通过本课程的教学，使学生</w:t>
      </w:r>
      <w:r>
        <w:rPr>
          <w:rFonts w:hint="eastAsia"/>
          <w:b/>
          <w:bCs/>
          <w:highlight w:val="yellow"/>
          <w:lang w:eastAsia="zh-CN"/>
        </w:rPr>
        <w:t>树立社会主义税收法制观念，形成依法治税、依法纳税、诚信经营的法治思想。本课程学习可以使学生</w:t>
      </w:r>
      <w:r>
        <w:rPr>
          <w:rFonts w:hint="eastAsia"/>
          <w:b/>
          <w:bCs/>
          <w:highlight w:val="yellow"/>
        </w:rPr>
        <w:t>了解</w:t>
      </w:r>
      <w:r>
        <w:rPr>
          <w:rFonts w:hint="eastAsia"/>
          <w:b/>
          <w:bCs/>
          <w:highlight w:val="yellow"/>
          <w:lang w:val="en-US" w:eastAsia="zh-CN"/>
        </w:rPr>
        <w:t>所得税、财产行为税</w:t>
      </w:r>
      <w:r>
        <w:rPr>
          <w:rFonts w:hint="eastAsia"/>
          <w:b/>
          <w:bCs/>
          <w:highlight w:val="yellow"/>
        </w:rPr>
        <w:t>税收法律制度基础和税收征收管理法律制</w:t>
      </w:r>
      <w:r>
        <w:rPr>
          <w:rFonts w:hint="eastAsia"/>
        </w:rPr>
        <w:t>度，理解并掌握</w:t>
      </w:r>
      <w:r>
        <w:rPr>
          <w:rFonts w:hint="eastAsia"/>
          <w:lang w:val="en-US" w:eastAsia="zh-CN"/>
        </w:rPr>
        <w:t>企业所得税、个人所得税、印花税、房产税、城镇土地使用税、车船税、契税、耕地占用税</w:t>
      </w:r>
      <w:r>
        <w:rPr>
          <w:rFonts w:hint="eastAsia"/>
        </w:rPr>
        <w:t>主要内容，全面把握我国现行</w:t>
      </w:r>
      <w:r>
        <w:rPr>
          <w:rFonts w:hint="eastAsia"/>
          <w:lang w:val="en-US" w:eastAsia="zh-CN"/>
        </w:rPr>
        <w:t>以上</w:t>
      </w:r>
      <w:r>
        <w:rPr>
          <w:rFonts w:hint="eastAsia"/>
        </w:rPr>
        <w:t>各税种的计税依据、计算方法，正确计算各税种的应纳税额，从而具备对实际经济业务中涉及到的税收问题的分析和解决问题的能力，</w:t>
      </w:r>
      <w:r>
        <w:rPr>
          <w:rFonts w:hint="eastAsia"/>
          <w:lang w:eastAsia="zh-CN"/>
        </w:rPr>
        <w:t>形成在社会生活和经营工作中社会主义税法法制观，建议依法纳税，诚信经营的社会主义价值观，</w:t>
      </w:r>
      <w:r>
        <w:rPr>
          <w:rFonts w:hint="eastAsia"/>
        </w:rPr>
        <w:t>以达到培养</w:t>
      </w:r>
      <w:r>
        <w:rPr>
          <w:rFonts w:hint="eastAsia"/>
          <w:lang w:eastAsia="zh-CN"/>
        </w:rPr>
        <w:t>社会主义</w:t>
      </w:r>
      <w:r>
        <w:rPr>
          <w:rFonts w:hint="eastAsia"/>
          <w:lang w:val="en-US" w:eastAsia="zh-CN"/>
        </w:rPr>
        <w:t>税收</w:t>
      </w:r>
      <w:r>
        <w:rPr>
          <w:rFonts w:hint="eastAsia"/>
        </w:rPr>
        <w:t>应用型人才的目标。</w:t>
      </w:r>
    </w:p>
    <w:p>
      <w:pPr>
        <w:rPr>
          <w:rFonts w:hint="eastAsia" w:eastAsiaTheme="minorEastAsia"/>
          <w:lang w:val="en-US" w:eastAsia="zh-CN"/>
        </w:rPr>
      </w:pPr>
      <w:r>
        <w:rPr>
          <w:rFonts w:hint="eastAsia" w:ascii="黑体" w:eastAsia="黑体"/>
          <w:sz w:val="24"/>
          <w:lang w:val="en-US" w:eastAsia="zh-CN"/>
        </w:rPr>
        <w:t>四</w:t>
      </w:r>
      <w:r>
        <w:rPr>
          <w:rFonts w:hint="eastAsia" w:ascii="黑体" w:eastAsia="黑体"/>
          <w:sz w:val="24"/>
        </w:rPr>
        <w:t>、教学内容及要求</w:t>
      </w:r>
    </w:p>
    <w:p>
      <w:pPr>
        <w:rPr>
          <w:rFonts w:hint="eastAsia" w:ascii="黑体" w:hAnsi="黑体" w:eastAsia="黑体" w:cs="黑体"/>
          <w:sz w:val="32"/>
          <w:szCs w:val="32"/>
        </w:rPr>
      </w:pPr>
      <w:r>
        <w:rPr>
          <w:rFonts w:hint="eastAsia" w:ascii="黑体" w:hAnsi="黑体" w:eastAsia="黑体" w:cs="黑体"/>
          <w:sz w:val="32"/>
          <w:szCs w:val="32"/>
        </w:rPr>
        <w:t>第一章 企业所得税</w:t>
      </w:r>
    </w:p>
    <w:p>
      <w:pP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目的与要求</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1.理解税收法定的法制精神，依法治税、依法纳税、诚信经营是社会主义法治的基本要求。</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2.了解企业所得税一般原理</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3.熟悉企业所得税三要素</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4.掌握应纳税所得额计算</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5.掌握资产处理、房地产企业所得税特殊计算规则</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6.掌握税收优惠的基本内容</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7.掌握所得税计算</w:t>
      </w:r>
    </w:p>
    <w:p>
      <w:pP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教学内容</w:t>
      </w:r>
    </w:p>
    <w:p>
      <w:pPr>
        <w:rPr>
          <w:rFonts w:hint="eastAsia" w:ascii="宋体" w:hAnsi="宋体" w:eastAsia="宋体" w:cs="宋体"/>
          <w:sz w:val="24"/>
          <w:szCs w:val="24"/>
        </w:rPr>
      </w:pPr>
      <w:r>
        <w:rPr>
          <w:rFonts w:hint="eastAsia" w:ascii="宋体" w:hAnsi="宋体" w:eastAsia="宋体" w:cs="宋体"/>
          <w:sz w:val="24"/>
          <w:szCs w:val="24"/>
        </w:rPr>
        <w:t>一、概述</w:t>
      </w:r>
    </w:p>
    <w:p>
      <w:pPr>
        <w:rPr>
          <w:rFonts w:hint="eastAsia" w:ascii="宋体" w:hAnsi="宋体" w:eastAsia="宋体" w:cs="宋体"/>
          <w:sz w:val="24"/>
          <w:szCs w:val="24"/>
        </w:rPr>
      </w:pPr>
      <w:r>
        <w:rPr>
          <w:rFonts w:hint="eastAsia" w:ascii="宋体" w:hAnsi="宋体" w:eastAsia="宋体" w:cs="宋体"/>
          <w:sz w:val="24"/>
          <w:szCs w:val="24"/>
        </w:rPr>
        <w:t>（一）熟悉企业所得税的计税原理</w:t>
      </w:r>
    </w:p>
    <w:p>
      <w:pPr>
        <w:rPr>
          <w:rFonts w:hint="eastAsia" w:ascii="宋体" w:hAnsi="宋体" w:eastAsia="宋体" w:cs="宋体"/>
          <w:sz w:val="24"/>
          <w:szCs w:val="24"/>
        </w:rPr>
      </w:pPr>
      <w:r>
        <w:rPr>
          <w:rFonts w:hint="eastAsia" w:ascii="宋体" w:hAnsi="宋体" w:eastAsia="宋体" w:cs="宋体"/>
          <w:sz w:val="24"/>
          <w:szCs w:val="24"/>
        </w:rPr>
        <w:t>（二）了解各国企业所得税的一般性做法</w:t>
      </w:r>
    </w:p>
    <w:p>
      <w:pPr>
        <w:rPr>
          <w:rFonts w:hint="eastAsia" w:ascii="宋体" w:hAnsi="宋体" w:eastAsia="宋体" w:cs="宋体"/>
          <w:sz w:val="24"/>
          <w:szCs w:val="24"/>
        </w:rPr>
      </w:pPr>
      <w:r>
        <w:rPr>
          <w:rFonts w:hint="eastAsia" w:ascii="宋体" w:hAnsi="宋体" w:eastAsia="宋体" w:cs="宋体"/>
          <w:sz w:val="24"/>
          <w:szCs w:val="24"/>
        </w:rPr>
        <w:t>（三）熟悉我国企业所得税的制度演变</w:t>
      </w:r>
    </w:p>
    <w:p>
      <w:pPr>
        <w:rPr>
          <w:rFonts w:hint="eastAsia" w:ascii="宋体" w:hAnsi="宋体" w:eastAsia="宋体" w:cs="宋体"/>
          <w:sz w:val="24"/>
          <w:szCs w:val="24"/>
        </w:rPr>
      </w:pPr>
      <w:r>
        <w:rPr>
          <w:rFonts w:hint="eastAsia" w:ascii="宋体" w:hAnsi="宋体" w:eastAsia="宋体" w:cs="宋体"/>
          <w:sz w:val="24"/>
          <w:szCs w:val="24"/>
        </w:rPr>
        <w:t>（四）了解我国企业所得税的作用</w:t>
      </w:r>
    </w:p>
    <w:p>
      <w:pPr>
        <w:rPr>
          <w:rFonts w:hint="eastAsia" w:ascii="宋体" w:hAnsi="宋体" w:eastAsia="宋体" w:cs="宋体"/>
          <w:sz w:val="24"/>
          <w:szCs w:val="24"/>
        </w:rPr>
      </w:pPr>
      <w:r>
        <w:rPr>
          <w:rFonts w:hint="eastAsia" w:ascii="宋体" w:hAnsi="宋体" w:eastAsia="宋体" w:cs="宋体"/>
          <w:sz w:val="24"/>
          <w:szCs w:val="24"/>
        </w:rPr>
        <w:t>二、纳税义务人、征税对象与税率</w:t>
      </w:r>
    </w:p>
    <w:p>
      <w:pPr>
        <w:rPr>
          <w:rFonts w:hint="eastAsia" w:ascii="宋体" w:hAnsi="宋体" w:eastAsia="宋体" w:cs="宋体"/>
          <w:sz w:val="24"/>
          <w:szCs w:val="24"/>
        </w:rPr>
      </w:pPr>
      <w:r>
        <w:rPr>
          <w:rFonts w:hint="eastAsia" w:ascii="宋体" w:hAnsi="宋体" w:eastAsia="宋体" w:cs="宋体"/>
          <w:sz w:val="24"/>
          <w:szCs w:val="24"/>
        </w:rPr>
        <w:t>（一）熟悉纳税人的主要类型</w:t>
      </w:r>
    </w:p>
    <w:p>
      <w:pPr>
        <w:rPr>
          <w:rFonts w:hint="eastAsia" w:ascii="宋体" w:hAnsi="宋体" w:eastAsia="宋体" w:cs="宋体"/>
          <w:sz w:val="24"/>
          <w:szCs w:val="24"/>
        </w:rPr>
      </w:pPr>
      <w:r>
        <w:rPr>
          <w:rFonts w:hint="eastAsia" w:ascii="宋体" w:hAnsi="宋体" w:eastAsia="宋体" w:cs="宋体"/>
          <w:sz w:val="24"/>
          <w:szCs w:val="24"/>
        </w:rPr>
        <w:t>（二）熟悉企业所得税的征税对象及所得来源地的确定</w:t>
      </w:r>
    </w:p>
    <w:p>
      <w:pPr>
        <w:rPr>
          <w:rFonts w:hint="eastAsia" w:ascii="宋体" w:hAnsi="宋体" w:eastAsia="宋体" w:cs="宋体"/>
          <w:sz w:val="24"/>
          <w:szCs w:val="24"/>
        </w:rPr>
      </w:pPr>
      <w:r>
        <w:rPr>
          <w:rFonts w:hint="eastAsia" w:ascii="宋体" w:hAnsi="宋体" w:eastAsia="宋体" w:cs="宋体"/>
          <w:sz w:val="24"/>
          <w:szCs w:val="24"/>
        </w:rPr>
        <w:t>（三）掌握基本税率的规定，低税率的适用范围</w:t>
      </w:r>
    </w:p>
    <w:p>
      <w:pPr>
        <w:rPr>
          <w:rFonts w:hint="eastAsia" w:ascii="宋体" w:hAnsi="宋体" w:eastAsia="宋体" w:cs="宋体"/>
          <w:sz w:val="24"/>
          <w:szCs w:val="24"/>
        </w:rPr>
      </w:pPr>
      <w:r>
        <w:rPr>
          <w:rFonts w:hint="eastAsia" w:ascii="宋体" w:hAnsi="宋体" w:eastAsia="宋体" w:cs="宋体"/>
          <w:sz w:val="24"/>
          <w:szCs w:val="24"/>
        </w:rPr>
        <w:t>三、应纳税所得额的计算</w:t>
      </w:r>
    </w:p>
    <w:p>
      <w:pPr>
        <w:rPr>
          <w:rFonts w:hint="eastAsia" w:ascii="宋体" w:hAnsi="宋体" w:eastAsia="宋体" w:cs="宋体"/>
          <w:sz w:val="24"/>
          <w:szCs w:val="24"/>
        </w:rPr>
      </w:pPr>
      <w:r>
        <w:rPr>
          <w:rFonts w:hint="eastAsia" w:ascii="宋体" w:hAnsi="宋体" w:eastAsia="宋体" w:cs="宋体"/>
          <w:sz w:val="24"/>
          <w:szCs w:val="24"/>
        </w:rPr>
        <w:t>（一）掌握收入总额的确定</w:t>
      </w:r>
    </w:p>
    <w:p>
      <w:pPr>
        <w:rPr>
          <w:rFonts w:hint="eastAsia" w:ascii="宋体" w:hAnsi="宋体" w:eastAsia="宋体" w:cs="宋体"/>
          <w:sz w:val="24"/>
          <w:szCs w:val="24"/>
        </w:rPr>
      </w:pPr>
      <w:r>
        <w:rPr>
          <w:rFonts w:hint="eastAsia" w:ascii="宋体" w:hAnsi="宋体" w:eastAsia="宋体" w:cs="宋体"/>
          <w:sz w:val="24"/>
          <w:szCs w:val="24"/>
        </w:rPr>
        <w:t>（二）掌握不征税收入、免税收入的内容和企业接收政府和股东划入资产的税务处理</w:t>
      </w:r>
    </w:p>
    <w:p>
      <w:pPr>
        <w:rPr>
          <w:rFonts w:hint="eastAsia" w:ascii="宋体" w:hAnsi="宋体" w:eastAsia="宋体" w:cs="宋体"/>
          <w:sz w:val="24"/>
          <w:szCs w:val="24"/>
        </w:rPr>
      </w:pPr>
      <w:r>
        <w:rPr>
          <w:rFonts w:hint="eastAsia" w:ascii="宋体" w:hAnsi="宋体" w:eastAsia="宋体" w:cs="宋体"/>
          <w:sz w:val="24"/>
          <w:szCs w:val="24"/>
        </w:rPr>
        <w:t>（三）熟悉企业接收政府划入资产的企业所得税处理，企业接收股东划入资产的企业所</w:t>
      </w:r>
    </w:p>
    <w:p>
      <w:pPr>
        <w:rPr>
          <w:rFonts w:hint="eastAsia" w:ascii="宋体" w:hAnsi="宋体" w:eastAsia="宋体" w:cs="宋体"/>
          <w:sz w:val="24"/>
          <w:szCs w:val="24"/>
        </w:rPr>
      </w:pPr>
      <w:r>
        <w:rPr>
          <w:rFonts w:hint="eastAsia" w:ascii="宋体" w:hAnsi="宋体" w:eastAsia="宋体" w:cs="宋体"/>
          <w:sz w:val="24"/>
          <w:szCs w:val="24"/>
        </w:rPr>
        <w:t>得税处理。</w:t>
      </w:r>
    </w:p>
    <w:p>
      <w:pPr>
        <w:rPr>
          <w:rFonts w:hint="eastAsia" w:ascii="宋体" w:hAnsi="宋体" w:eastAsia="宋体" w:cs="宋体"/>
          <w:sz w:val="24"/>
          <w:szCs w:val="24"/>
        </w:rPr>
      </w:pPr>
      <w:r>
        <w:rPr>
          <w:rFonts w:hint="eastAsia" w:ascii="宋体" w:hAnsi="宋体" w:eastAsia="宋体" w:cs="宋体"/>
          <w:sz w:val="24"/>
          <w:szCs w:val="24"/>
        </w:rPr>
        <w:t>（四）掌握扣除项目的原则、范围和标准</w:t>
      </w:r>
    </w:p>
    <w:p>
      <w:pPr>
        <w:rPr>
          <w:rFonts w:hint="eastAsia" w:ascii="宋体" w:hAnsi="宋体" w:eastAsia="宋体" w:cs="宋体"/>
          <w:sz w:val="24"/>
          <w:szCs w:val="24"/>
        </w:rPr>
      </w:pPr>
      <w:r>
        <w:rPr>
          <w:rFonts w:hint="eastAsia" w:ascii="宋体" w:hAnsi="宋体" w:eastAsia="宋体" w:cs="宋体"/>
          <w:sz w:val="24"/>
          <w:szCs w:val="24"/>
        </w:rPr>
        <w:t>（五）掌握不得扣除的项目</w:t>
      </w:r>
    </w:p>
    <w:p>
      <w:pPr>
        <w:rPr>
          <w:rFonts w:hint="eastAsia" w:ascii="宋体" w:hAnsi="宋体" w:eastAsia="宋体" w:cs="宋体"/>
          <w:sz w:val="24"/>
          <w:szCs w:val="24"/>
        </w:rPr>
      </w:pPr>
      <w:r>
        <w:rPr>
          <w:rFonts w:hint="eastAsia" w:ascii="宋体" w:hAnsi="宋体" w:eastAsia="宋体" w:cs="宋体"/>
          <w:sz w:val="24"/>
          <w:szCs w:val="24"/>
        </w:rPr>
        <w:t>（六）掌握亏损弥补的规定</w:t>
      </w:r>
    </w:p>
    <w:p>
      <w:pPr>
        <w:rPr>
          <w:rFonts w:hint="eastAsia" w:ascii="宋体" w:hAnsi="宋体" w:eastAsia="宋体" w:cs="宋体"/>
          <w:sz w:val="24"/>
          <w:szCs w:val="24"/>
        </w:rPr>
      </w:pPr>
      <w:r>
        <w:rPr>
          <w:rFonts w:hint="eastAsia" w:ascii="宋体" w:hAnsi="宋体" w:eastAsia="宋体" w:cs="宋体"/>
          <w:sz w:val="24"/>
          <w:szCs w:val="24"/>
        </w:rPr>
        <w:t>四、资产的税务处理</w:t>
      </w:r>
    </w:p>
    <w:p>
      <w:pPr>
        <w:rPr>
          <w:rFonts w:hint="eastAsia" w:ascii="宋体" w:hAnsi="宋体" w:eastAsia="宋体" w:cs="宋体"/>
          <w:sz w:val="24"/>
          <w:szCs w:val="24"/>
        </w:rPr>
      </w:pPr>
      <w:r>
        <w:rPr>
          <w:rFonts w:hint="eastAsia" w:ascii="宋体" w:hAnsi="宋体" w:eastAsia="宋体" w:cs="宋体"/>
          <w:sz w:val="24"/>
          <w:szCs w:val="24"/>
        </w:rPr>
        <w:t>（一）掌握固定资产的税务处理</w:t>
      </w:r>
    </w:p>
    <w:p>
      <w:pPr>
        <w:rPr>
          <w:rFonts w:hint="eastAsia" w:ascii="宋体" w:hAnsi="宋体" w:eastAsia="宋体" w:cs="宋体"/>
          <w:sz w:val="24"/>
          <w:szCs w:val="24"/>
        </w:rPr>
      </w:pPr>
      <w:r>
        <w:rPr>
          <w:rFonts w:hint="eastAsia" w:ascii="宋体" w:hAnsi="宋体" w:eastAsia="宋体" w:cs="宋体"/>
          <w:sz w:val="24"/>
          <w:szCs w:val="24"/>
        </w:rPr>
        <w:t>（二）熟悉生物资产的税务处理</w:t>
      </w:r>
    </w:p>
    <w:p>
      <w:pPr>
        <w:rPr>
          <w:rFonts w:hint="eastAsia" w:ascii="宋体" w:hAnsi="宋体" w:eastAsia="宋体" w:cs="宋体"/>
          <w:sz w:val="24"/>
          <w:szCs w:val="24"/>
        </w:rPr>
      </w:pPr>
      <w:r>
        <w:rPr>
          <w:rFonts w:hint="eastAsia" w:ascii="宋体" w:hAnsi="宋体" w:eastAsia="宋体" w:cs="宋体"/>
          <w:sz w:val="24"/>
          <w:szCs w:val="24"/>
        </w:rPr>
        <w:t>生物资产的计税基础、折旧方法和折旧年限。</w:t>
      </w:r>
    </w:p>
    <w:p>
      <w:pPr>
        <w:rPr>
          <w:rFonts w:hint="eastAsia" w:ascii="宋体" w:hAnsi="宋体" w:eastAsia="宋体" w:cs="宋体"/>
          <w:sz w:val="24"/>
          <w:szCs w:val="24"/>
        </w:rPr>
      </w:pPr>
      <w:r>
        <w:rPr>
          <w:rFonts w:hint="eastAsia" w:ascii="宋体" w:hAnsi="宋体" w:eastAsia="宋体" w:cs="宋体"/>
          <w:sz w:val="24"/>
          <w:szCs w:val="24"/>
        </w:rPr>
        <w:t>（三）掌握无形资产的税务处理</w:t>
      </w:r>
    </w:p>
    <w:p>
      <w:pPr>
        <w:rPr>
          <w:rFonts w:hint="eastAsia" w:ascii="宋体" w:hAnsi="宋体" w:eastAsia="宋体" w:cs="宋体"/>
          <w:sz w:val="24"/>
          <w:szCs w:val="24"/>
        </w:rPr>
      </w:pPr>
      <w:r>
        <w:rPr>
          <w:rFonts w:hint="eastAsia" w:ascii="宋体" w:hAnsi="宋体" w:eastAsia="宋体" w:cs="宋体"/>
          <w:sz w:val="24"/>
          <w:szCs w:val="24"/>
        </w:rPr>
        <w:t>（四）掌握长期待摊费用的税务处理</w:t>
      </w:r>
    </w:p>
    <w:p>
      <w:pPr>
        <w:rPr>
          <w:rFonts w:hint="eastAsia" w:ascii="宋体" w:hAnsi="宋体" w:eastAsia="宋体" w:cs="宋体"/>
          <w:sz w:val="24"/>
          <w:szCs w:val="24"/>
        </w:rPr>
      </w:pPr>
      <w:r>
        <w:rPr>
          <w:rFonts w:hint="eastAsia" w:ascii="宋体" w:hAnsi="宋体" w:eastAsia="宋体" w:cs="宋体"/>
          <w:sz w:val="24"/>
          <w:szCs w:val="24"/>
        </w:rPr>
        <w:t>（五）熟悉存货的税务处理</w:t>
      </w:r>
    </w:p>
    <w:p>
      <w:pPr>
        <w:rPr>
          <w:rFonts w:hint="eastAsia" w:ascii="宋体" w:hAnsi="宋体" w:eastAsia="宋体" w:cs="宋体"/>
          <w:sz w:val="24"/>
          <w:szCs w:val="24"/>
        </w:rPr>
      </w:pPr>
      <w:r>
        <w:rPr>
          <w:rFonts w:hint="eastAsia" w:ascii="宋体" w:hAnsi="宋体" w:eastAsia="宋体" w:cs="宋体"/>
          <w:sz w:val="24"/>
          <w:szCs w:val="24"/>
        </w:rPr>
        <w:t>（六）掌握投资资产的税务处理</w:t>
      </w:r>
    </w:p>
    <w:p>
      <w:pPr>
        <w:rPr>
          <w:rFonts w:hint="eastAsia" w:ascii="宋体" w:hAnsi="宋体" w:eastAsia="宋体" w:cs="宋体"/>
          <w:sz w:val="24"/>
          <w:szCs w:val="24"/>
        </w:rPr>
      </w:pPr>
      <w:r>
        <w:rPr>
          <w:rFonts w:hint="eastAsia" w:ascii="宋体" w:hAnsi="宋体" w:eastAsia="宋体" w:cs="宋体"/>
          <w:sz w:val="24"/>
          <w:szCs w:val="24"/>
        </w:rPr>
        <w:t>（七）掌握税法规定与会计规定差异的处理</w:t>
      </w:r>
    </w:p>
    <w:p>
      <w:pPr>
        <w:rPr>
          <w:rFonts w:hint="eastAsia" w:ascii="宋体" w:hAnsi="宋体" w:eastAsia="宋体" w:cs="宋体"/>
          <w:sz w:val="24"/>
          <w:szCs w:val="24"/>
        </w:rPr>
      </w:pPr>
      <w:r>
        <w:rPr>
          <w:rFonts w:hint="eastAsia" w:ascii="宋体" w:hAnsi="宋体" w:eastAsia="宋体" w:cs="宋体"/>
          <w:sz w:val="24"/>
          <w:szCs w:val="24"/>
        </w:rPr>
        <w:t>五、资产损失税前扣除的所得税处理</w:t>
      </w:r>
    </w:p>
    <w:p>
      <w:pPr>
        <w:rPr>
          <w:rFonts w:hint="eastAsia" w:ascii="宋体" w:hAnsi="宋体" w:eastAsia="宋体" w:cs="宋体"/>
          <w:sz w:val="24"/>
          <w:szCs w:val="24"/>
        </w:rPr>
      </w:pPr>
      <w:r>
        <w:rPr>
          <w:rFonts w:hint="eastAsia" w:ascii="宋体" w:hAnsi="宋体" w:eastAsia="宋体" w:cs="宋体"/>
          <w:sz w:val="24"/>
          <w:szCs w:val="24"/>
        </w:rPr>
        <w:t>（一）掌握资产损失扣除的政策</w:t>
      </w:r>
    </w:p>
    <w:p>
      <w:pPr>
        <w:rPr>
          <w:rFonts w:hint="eastAsia" w:ascii="宋体" w:hAnsi="宋体" w:eastAsia="宋体" w:cs="宋体"/>
          <w:sz w:val="24"/>
          <w:szCs w:val="24"/>
        </w:rPr>
      </w:pPr>
      <w:r>
        <w:rPr>
          <w:rFonts w:hint="eastAsia" w:ascii="宋体" w:hAnsi="宋体" w:eastAsia="宋体" w:cs="宋体"/>
          <w:sz w:val="24"/>
          <w:szCs w:val="24"/>
        </w:rPr>
        <w:t>（二）掌握资产损失税前扣除管理</w:t>
      </w:r>
    </w:p>
    <w:p>
      <w:pPr>
        <w:rPr>
          <w:rFonts w:hint="eastAsia" w:ascii="宋体" w:hAnsi="宋体" w:eastAsia="宋体" w:cs="宋体"/>
          <w:sz w:val="24"/>
          <w:szCs w:val="24"/>
        </w:rPr>
      </w:pPr>
      <w:r>
        <w:rPr>
          <w:rFonts w:hint="eastAsia" w:ascii="宋体" w:hAnsi="宋体" w:eastAsia="宋体" w:cs="宋体"/>
          <w:sz w:val="24"/>
          <w:szCs w:val="24"/>
        </w:rPr>
        <w:t>六、企业重组的所得税处理</w:t>
      </w:r>
    </w:p>
    <w:p>
      <w:pPr>
        <w:rPr>
          <w:rFonts w:hint="eastAsia" w:ascii="宋体" w:hAnsi="宋体" w:eastAsia="宋体" w:cs="宋体"/>
          <w:sz w:val="24"/>
          <w:szCs w:val="24"/>
        </w:rPr>
      </w:pPr>
      <w:r>
        <w:rPr>
          <w:rFonts w:hint="eastAsia" w:ascii="宋体" w:hAnsi="宋体" w:eastAsia="宋体" w:cs="宋体"/>
          <w:sz w:val="24"/>
          <w:szCs w:val="24"/>
        </w:rPr>
        <w:t>（一）掌握企业重组一般性税务处理的方法</w:t>
      </w:r>
    </w:p>
    <w:p>
      <w:pPr>
        <w:rPr>
          <w:rFonts w:hint="eastAsia" w:ascii="宋体" w:hAnsi="宋体" w:eastAsia="宋体" w:cs="宋体"/>
          <w:sz w:val="24"/>
          <w:szCs w:val="24"/>
        </w:rPr>
      </w:pPr>
      <w:r>
        <w:rPr>
          <w:rFonts w:hint="eastAsia" w:ascii="宋体" w:hAnsi="宋体" w:eastAsia="宋体" w:cs="宋体"/>
          <w:sz w:val="24"/>
          <w:szCs w:val="24"/>
        </w:rPr>
        <w:t>（二）掌握企业重组特殊性税务处理的方法</w:t>
      </w:r>
    </w:p>
    <w:p>
      <w:pPr>
        <w:rPr>
          <w:rFonts w:hint="eastAsia" w:ascii="宋体" w:hAnsi="宋体" w:eastAsia="宋体" w:cs="宋体"/>
          <w:sz w:val="24"/>
          <w:szCs w:val="24"/>
        </w:rPr>
      </w:pPr>
      <w:r>
        <w:rPr>
          <w:rFonts w:hint="eastAsia" w:ascii="宋体" w:hAnsi="宋体" w:eastAsia="宋体" w:cs="宋体"/>
          <w:sz w:val="24"/>
          <w:szCs w:val="24"/>
        </w:rPr>
        <w:t>（三）掌握股权、资产划转的所得税处理</w:t>
      </w:r>
    </w:p>
    <w:p>
      <w:pPr>
        <w:rPr>
          <w:rFonts w:hint="eastAsia" w:ascii="宋体" w:hAnsi="宋体" w:eastAsia="宋体" w:cs="宋体"/>
          <w:sz w:val="24"/>
          <w:szCs w:val="24"/>
        </w:rPr>
      </w:pPr>
      <w:r>
        <w:rPr>
          <w:rFonts w:hint="eastAsia" w:ascii="宋体" w:hAnsi="宋体" w:eastAsia="宋体" w:cs="宋体"/>
          <w:sz w:val="24"/>
          <w:szCs w:val="24"/>
        </w:rPr>
        <w:t>七、房地产开发经营业务的所得税处理</w:t>
      </w:r>
    </w:p>
    <w:p>
      <w:pPr>
        <w:rPr>
          <w:rFonts w:hint="eastAsia" w:ascii="宋体" w:hAnsi="宋体" w:eastAsia="宋体" w:cs="宋体"/>
          <w:sz w:val="24"/>
          <w:szCs w:val="24"/>
        </w:rPr>
      </w:pPr>
      <w:r>
        <w:rPr>
          <w:rFonts w:hint="eastAsia" w:ascii="宋体" w:hAnsi="宋体" w:eastAsia="宋体" w:cs="宋体"/>
          <w:sz w:val="24"/>
          <w:szCs w:val="24"/>
        </w:rPr>
        <w:t>（一）掌握房地产开发经营业务收入的税务处理</w:t>
      </w:r>
    </w:p>
    <w:p>
      <w:pPr>
        <w:rPr>
          <w:rFonts w:hint="eastAsia" w:ascii="宋体" w:hAnsi="宋体" w:eastAsia="宋体" w:cs="宋体"/>
          <w:sz w:val="24"/>
          <w:szCs w:val="24"/>
        </w:rPr>
      </w:pPr>
      <w:r>
        <w:rPr>
          <w:rFonts w:hint="eastAsia" w:ascii="宋体" w:hAnsi="宋体" w:eastAsia="宋体" w:cs="宋体"/>
          <w:sz w:val="24"/>
          <w:szCs w:val="24"/>
        </w:rPr>
        <w:t>（二）掌握房地产开发经营业务成本、费用扣除的税务处理</w:t>
      </w:r>
    </w:p>
    <w:p>
      <w:pPr>
        <w:rPr>
          <w:rFonts w:hint="eastAsia" w:ascii="宋体" w:hAnsi="宋体" w:eastAsia="宋体" w:cs="宋体"/>
          <w:sz w:val="24"/>
          <w:szCs w:val="24"/>
        </w:rPr>
      </w:pPr>
      <w:r>
        <w:rPr>
          <w:rFonts w:hint="eastAsia" w:ascii="宋体" w:hAnsi="宋体" w:eastAsia="宋体" w:cs="宋体"/>
          <w:sz w:val="24"/>
          <w:szCs w:val="24"/>
        </w:rPr>
        <w:t>（三）掌握房地产开发经营业务计税成本的核算方法</w:t>
      </w:r>
    </w:p>
    <w:p>
      <w:pPr>
        <w:rPr>
          <w:rFonts w:hint="eastAsia" w:ascii="宋体" w:hAnsi="宋体" w:eastAsia="宋体" w:cs="宋体"/>
          <w:sz w:val="24"/>
          <w:szCs w:val="24"/>
        </w:rPr>
      </w:pPr>
      <w:r>
        <w:rPr>
          <w:rFonts w:hint="eastAsia" w:ascii="宋体" w:hAnsi="宋体" w:eastAsia="宋体" w:cs="宋体"/>
          <w:sz w:val="24"/>
          <w:szCs w:val="24"/>
        </w:rPr>
        <w:t>（四）掌握房地产开发经营业务特定事项的税务处理</w:t>
      </w:r>
    </w:p>
    <w:p>
      <w:pPr>
        <w:rPr>
          <w:rFonts w:hint="eastAsia" w:ascii="宋体" w:hAnsi="宋体" w:eastAsia="宋体" w:cs="宋体"/>
          <w:sz w:val="24"/>
          <w:szCs w:val="24"/>
        </w:rPr>
      </w:pPr>
      <w:r>
        <w:rPr>
          <w:rFonts w:hint="eastAsia" w:ascii="宋体" w:hAnsi="宋体" w:eastAsia="宋体" w:cs="宋体"/>
          <w:sz w:val="24"/>
          <w:szCs w:val="24"/>
        </w:rPr>
        <w:t>八、税收优惠</w:t>
      </w:r>
    </w:p>
    <w:p>
      <w:pPr>
        <w:rPr>
          <w:rFonts w:hint="eastAsia" w:ascii="宋体" w:hAnsi="宋体" w:eastAsia="宋体" w:cs="宋体"/>
          <w:sz w:val="24"/>
          <w:szCs w:val="24"/>
        </w:rPr>
      </w:pPr>
      <w:r>
        <w:rPr>
          <w:rFonts w:hint="eastAsia" w:ascii="宋体" w:hAnsi="宋体" w:eastAsia="宋体" w:cs="宋体"/>
          <w:sz w:val="24"/>
          <w:szCs w:val="24"/>
        </w:rPr>
        <w:t>（一）掌握免税收入的规定</w:t>
      </w:r>
    </w:p>
    <w:p>
      <w:pPr>
        <w:rPr>
          <w:rFonts w:hint="eastAsia" w:ascii="宋体" w:hAnsi="宋体" w:eastAsia="宋体" w:cs="宋体"/>
          <w:sz w:val="24"/>
          <w:szCs w:val="24"/>
        </w:rPr>
      </w:pPr>
      <w:r>
        <w:rPr>
          <w:rFonts w:hint="eastAsia" w:ascii="宋体" w:hAnsi="宋体" w:eastAsia="宋体" w:cs="宋体"/>
          <w:sz w:val="24"/>
          <w:szCs w:val="24"/>
        </w:rPr>
        <w:t>（二）掌握减征与免征优惠</w:t>
      </w:r>
    </w:p>
    <w:p>
      <w:pPr>
        <w:rPr>
          <w:rFonts w:hint="eastAsia" w:ascii="宋体" w:hAnsi="宋体" w:eastAsia="宋体" w:cs="宋体"/>
          <w:sz w:val="24"/>
          <w:szCs w:val="24"/>
        </w:rPr>
      </w:pPr>
      <w:r>
        <w:rPr>
          <w:rFonts w:hint="eastAsia" w:ascii="宋体" w:hAnsi="宋体" w:eastAsia="宋体" w:cs="宋体"/>
          <w:sz w:val="24"/>
          <w:szCs w:val="24"/>
        </w:rPr>
        <w:t>（三）掌握高新企业的优惠</w:t>
      </w:r>
    </w:p>
    <w:p>
      <w:pPr>
        <w:rPr>
          <w:rFonts w:hint="eastAsia" w:ascii="宋体" w:hAnsi="宋体" w:eastAsia="宋体" w:cs="宋体"/>
          <w:sz w:val="24"/>
          <w:szCs w:val="24"/>
        </w:rPr>
      </w:pPr>
      <w:r>
        <w:rPr>
          <w:rFonts w:hint="eastAsia" w:ascii="宋体" w:hAnsi="宋体" w:eastAsia="宋体" w:cs="宋体"/>
          <w:sz w:val="24"/>
          <w:szCs w:val="24"/>
        </w:rPr>
        <w:t>（四）掌握小型微利企业的优惠</w:t>
      </w:r>
    </w:p>
    <w:p>
      <w:pPr>
        <w:rPr>
          <w:rFonts w:hint="eastAsia" w:ascii="宋体" w:hAnsi="宋体" w:eastAsia="宋体" w:cs="宋体"/>
          <w:sz w:val="24"/>
          <w:szCs w:val="24"/>
        </w:rPr>
      </w:pPr>
      <w:r>
        <w:rPr>
          <w:rFonts w:hint="eastAsia" w:ascii="宋体" w:hAnsi="宋体" w:eastAsia="宋体" w:cs="宋体"/>
          <w:sz w:val="24"/>
          <w:szCs w:val="24"/>
        </w:rPr>
        <w:t>（五）掌握加计扣除的优惠</w:t>
      </w:r>
    </w:p>
    <w:p>
      <w:pPr>
        <w:rPr>
          <w:rFonts w:hint="eastAsia" w:ascii="宋体" w:hAnsi="宋体" w:eastAsia="宋体" w:cs="宋体"/>
          <w:sz w:val="24"/>
          <w:szCs w:val="24"/>
        </w:rPr>
      </w:pPr>
      <w:r>
        <w:rPr>
          <w:rFonts w:hint="eastAsia" w:ascii="宋体" w:hAnsi="宋体" w:eastAsia="宋体" w:cs="宋体"/>
          <w:sz w:val="24"/>
          <w:szCs w:val="24"/>
        </w:rPr>
        <w:t>（六）掌握创投企业的优惠</w:t>
      </w:r>
    </w:p>
    <w:p>
      <w:pPr>
        <w:rPr>
          <w:rFonts w:hint="eastAsia" w:ascii="宋体" w:hAnsi="宋体" w:eastAsia="宋体" w:cs="宋体"/>
          <w:sz w:val="24"/>
          <w:szCs w:val="24"/>
        </w:rPr>
      </w:pPr>
      <w:r>
        <w:rPr>
          <w:rFonts w:hint="eastAsia" w:ascii="宋体" w:hAnsi="宋体" w:eastAsia="宋体" w:cs="宋体"/>
          <w:sz w:val="24"/>
          <w:szCs w:val="24"/>
        </w:rPr>
        <w:t>（七）掌握加速折旧的优惠</w:t>
      </w:r>
    </w:p>
    <w:p>
      <w:pPr>
        <w:rPr>
          <w:rFonts w:hint="eastAsia" w:ascii="宋体" w:hAnsi="宋体" w:eastAsia="宋体" w:cs="宋体"/>
          <w:sz w:val="24"/>
          <w:szCs w:val="24"/>
        </w:rPr>
      </w:pPr>
      <w:r>
        <w:rPr>
          <w:rFonts w:hint="eastAsia" w:ascii="宋体" w:hAnsi="宋体" w:eastAsia="宋体" w:cs="宋体"/>
          <w:sz w:val="24"/>
          <w:szCs w:val="24"/>
        </w:rPr>
        <w:t>（八）掌握减计收入的优惠</w:t>
      </w:r>
    </w:p>
    <w:p>
      <w:pPr>
        <w:rPr>
          <w:rFonts w:hint="eastAsia" w:ascii="宋体" w:hAnsi="宋体" w:eastAsia="宋体" w:cs="宋体"/>
          <w:sz w:val="24"/>
          <w:szCs w:val="24"/>
        </w:rPr>
      </w:pPr>
      <w:r>
        <w:rPr>
          <w:rFonts w:hint="eastAsia" w:ascii="宋体" w:hAnsi="宋体" w:eastAsia="宋体" w:cs="宋体"/>
          <w:sz w:val="24"/>
          <w:szCs w:val="24"/>
        </w:rPr>
        <w:t>（九）掌握税额抵免的优惠</w:t>
      </w:r>
    </w:p>
    <w:p>
      <w:pPr>
        <w:rPr>
          <w:rFonts w:hint="eastAsia" w:ascii="宋体" w:hAnsi="宋体" w:eastAsia="宋体" w:cs="宋体"/>
          <w:sz w:val="24"/>
          <w:szCs w:val="24"/>
        </w:rPr>
      </w:pPr>
      <w:r>
        <w:rPr>
          <w:rFonts w:hint="eastAsia" w:ascii="宋体" w:hAnsi="宋体" w:eastAsia="宋体" w:cs="宋体"/>
          <w:sz w:val="24"/>
          <w:szCs w:val="24"/>
        </w:rPr>
        <w:t>（十）熟悉民族自治地方的优惠</w:t>
      </w:r>
    </w:p>
    <w:p>
      <w:pPr>
        <w:rPr>
          <w:rFonts w:hint="eastAsia" w:ascii="宋体" w:hAnsi="宋体" w:eastAsia="宋体" w:cs="宋体"/>
          <w:sz w:val="24"/>
          <w:szCs w:val="24"/>
        </w:rPr>
      </w:pPr>
      <w:r>
        <w:rPr>
          <w:rFonts w:hint="eastAsia" w:ascii="宋体" w:hAnsi="宋体" w:eastAsia="宋体" w:cs="宋体"/>
          <w:sz w:val="24"/>
          <w:szCs w:val="24"/>
        </w:rPr>
        <w:t>（十一）掌握非居民企业的优惠</w:t>
      </w:r>
    </w:p>
    <w:p>
      <w:pPr>
        <w:rPr>
          <w:rFonts w:hint="eastAsia" w:ascii="宋体" w:hAnsi="宋体" w:eastAsia="宋体" w:cs="宋体"/>
          <w:sz w:val="24"/>
          <w:szCs w:val="24"/>
        </w:rPr>
      </w:pPr>
      <w:r>
        <w:rPr>
          <w:rFonts w:hint="eastAsia" w:ascii="宋体" w:hAnsi="宋体" w:eastAsia="宋体" w:cs="宋体"/>
          <w:sz w:val="24"/>
          <w:szCs w:val="24"/>
        </w:rPr>
        <w:t>（十二）掌握促进节能服务产业发展的优惠</w:t>
      </w:r>
    </w:p>
    <w:p>
      <w:pPr>
        <w:rPr>
          <w:rFonts w:hint="eastAsia" w:ascii="宋体" w:hAnsi="宋体" w:eastAsia="宋体" w:cs="宋体"/>
          <w:sz w:val="24"/>
          <w:szCs w:val="24"/>
        </w:rPr>
      </w:pPr>
      <w:r>
        <w:rPr>
          <w:rFonts w:hint="eastAsia" w:ascii="宋体" w:hAnsi="宋体" w:eastAsia="宋体" w:cs="宋体"/>
          <w:sz w:val="24"/>
          <w:szCs w:val="24"/>
        </w:rPr>
        <w:t>（十三）掌握其他有关行业的优惠</w:t>
      </w:r>
    </w:p>
    <w:p>
      <w:pPr>
        <w:rPr>
          <w:rFonts w:hint="eastAsia" w:ascii="宋体" w:hAnsi="宋体" w:eastAsia="宋体" w:cs="宋体"/>
          <w:sz w:val="24"/>
          <w:szCs w:val="24"/>
        </w:rPr>
      </w:pPr>
      <w:r>
        <w:rPr>
          <w:rFonts w:hint="eastAsia" w:ascii="宋体" w:hAnsi="宋体" w:eastAsia="宋体" w:cs="宋体"/>
          <w:sz w:val="24"/>
          <w:szCs w:val="24"/>
        </w:rPr>
        <w:t>（十四）熟悉其他过渡性优惠</w:t>
      </w:r>
    </w:p>
    <w:p>
      <w:pPr>
        <w:rPr>
          <w:rFonts w:hint="eastAsia" w:ascii="宋体" w:hAnsi="宋体" w:eastAsia="宋体" w:cs="宋体"/>
          <w:sz w:val="24"/>
          <w:szCs w:val="24"/>
        </w:rPr>
      </w:pPr>
      <w:r>
        <w:rPr>
          <w:rFonts w:hint="eastAsia" w:ascii="宋体" w:hAnsi="宋体" w:eastAsia="宋体" w:cs="宋体"/>
          <w:sz w:val="24"/>
          <w:szCs w:val="24"/>
        </w:rPr>
        <w:t>九、应纳税额的计算</w:t>
      </w:r>
    </w:p>
    <w:p>
      <w:pPr>
        <w:rPr>
          <w:rFonts w:hint="eastAsia" w:ascii="宋体" w:hAnsi="宋体" w:eastAsia="宋体" w:cs="宋体"/>
          <w:sz w:val="24"/>
          <w:szCs w:val="24"/>
        </w:rPr>
      </w:pPr>
      <w:r>
        <w:rPr>
          <w:rFonts w:hint="eastAsia" w:ascii="宋体" w:hAnsi="宋体" w:eastAsia="宋体" w:cs="宋体"/>
          <w:sz w:val="24"/>
          <w:szCs w:val="24"/>
        </w:rPr>
        <w:t>（一）掌握居民企业应纳税额的计算</w:t>
      </w:r>
    </w:p>
    <w:p>
      <w:pPr>
        <w:rPr>
          <w:rFonts w:hint="eastAsia" w:ascii="宋体" w:hAnsi="宋体" w:eastAsia="宋体" w:cs="宋体"/>
          <w:sz w:val="24"/>
          <w:szCs w:val="24"/>
        </w:rPr>
      </w:pPr>
      <w:r>
        <w:rPr>
          <w:rFonts w:hint="eastAsia" w:ascii="宋体" w:hAnsi="宋体" w:eastAsia="宋体" w:cs="宋体"/>
          <w:sz w:val="24"/>
          <w:szCs w:val="24"/>
        </w:rPr>
        <w:t>（二）掌握境外所得抵扣税额的计算</w:t>
      </w:r>
    </w:p>
    <w:p>
      <w:pPr>
        <w:rPr>
          <w:rFonts w:hint="eastAsia" w:ascii="宋体" w:hAnsi="宋体" w:eastAsia="宋体" w:cs="宋体"/>
          <w:sz w:val="24"/>
          <w:szCs w:val="24"/>
        </w:rPr>
      </w:pPr>
      <w:r>
        <w:rPr>
          <w:rFonts w:hint="eastAsia" w:ascii="宋体" w:hAnsi="宋体" w:eastAsia="宋体" w:cs="宋体"/>
          <w:sz w:val="24"/>
          <w:szCs w:val="24"/>
        </w:rPr>
        <w:t>（三）掌握居民企业核定征收应纳税额的计算</w:t>
      </w:r>
    </w:p>
    <w:p>
      <w:pPr>
        <w:rPr>
          <w:rFonts w:hint="eastAsia" w:ascii="宋体" w:hAnsi="宋体" w:eastAsia="宋体" w:cs="宋体"/>
          <w:sz w:val="24"/>
          <w:szCs w:val="24"/>
        </w:rPr>
      </w:pPr>
      <w:r>
        <w:rPr>
          <w:rFonts w:hint="eastAsia" w:ascii="宋体" w:hAnsi="宋体" w:eastAsia="宋体" w:cs="宋体"/>
          <w:sz w:val="24"/>
          <w:szCs w:val="24"/>
        </w:rPr>
        <w:t>（四）掌握非居民企业应纳税额的计算</w:t>
      </w:r>
    </w:p>
    <w:p>
      <w:pPr>
        <w:rPr>
          <w:rFonts w:hint="eastAsia" w:ascii="宋体" w:hAnsi="宋体" w:eastAsia="宋体" w:cs="宋体"/>
          <w:sz w:val="24"/>
          <w:szCs w:val="24"/>
        </w:rPr>
      </w:pPr>
      <w:r>
        <w:rPr>
          <w:rFonts w:hint="eastAsia" w:ascii="宋体" w:hAnsi="宋体" w:eastAsia="宋体" w:cs="宋体"/>
          <w:sz w:val="24"/>
          <w:szCs w:val="24"/>
        </w:rPr>
        <w:t>（五）掌握非居民企业所得税核定征收办法</w:t>
      </w:r>
    </w:p>
    <w:p>
      <w:pPr>
        <w:rPr>
          <w:rFonts w:hint="eastAsia" w:ascii="宋体" w:hAnsi="宋体" w:eastAsia="宋体" w:cs="宋体"/>
          <w:sz w:val="24"/>
          <w:szCs w:val="24"/>
        </w:rPr>
      </w:pPr>
      <w:r>
        <w:rPr>
          <w:rFonts w:hint="eastAsia" w:ascii="宋体" w:hAnsi="宋体" w:eastAsia="宋体" w:cs="宋体"/>
          <w:sz w:val="24"/>
          <w:szCs w:val="24"/>
        </w:rPr>
        <w:t>（六）掌握外国企业常驻代表机构税收管理，主要把握“收入额”和“应纳税额”的计</w:t>
      </w:r>
    </w:p>
    <w:p>
      <w:pPr>
        <w:rPr>
          <w:rFonts w:hint="eastAsia" w:ascii="宋体" w:hAnsi="宋体" w:eastAsia="宋体" w:cs="宋体"/>
          <w:sz w:val="24"/>
          <w:szCs w:val="24"/>
        </w:rPr>
      </w:pPr>
      <w:r>
        <w:rPr>
          <w:rFonts w:hint="eastAsia" w:ascii="宋体" w:hAnsi="宋体" w:eastAsia="宋体" w:cs="宋体"/>
          <w:sz w:val="24"/>
          <w:szCs w:val="24"/>
        </w:rPr>
        <w:t>算公式</w:t>
      </w:r>
    </w:p>
    <w:p>
      <w:pPr>
        <w:rPr>
          <w:rFonts w:hint="eastAsia" w:ascii="宋体" w:hAnsi="宋体" w:eastAsia="宋体" w:cs="宋体"/>
          <w:sz w:val="24"/>
          <w:szCs w:val="24"/>
        </w:rPr>
      </w:pPr>
      <w:r>
        <w:rPr>
          <w:rFonts w:hint="eastAsia" w:ascii="宋体" w:hAnsi="宋体" w:eastAsia="宋体" w:cs="宋体"/>
          <w:sz w:val="24"/>
          <w:szCs w:val="24"/>
        </w:rPr>
        <w:t>（七）掌握企业转让上市公司限售股有关所得税问题</w:t>
      </w:r>
    </w:p>
    <w:p>
      <w:pPr>
        <w:rPr>
          <w:rFonts w:hint="eastAsia" w:ascii="宋体" w:hAnsi="宋体" w:eastAsia="宋体" w:cs="宋体"/>
          <w:sz w:val="24"/>
          <w:szCs w:val="24"/>
        </w:rPr>
      </w:pPr>
      <w:r>
        <w:rPr>
          <w:rFonts w:hint="eastAsia" w:ascii="宋体" w:hAnsi="宋体" w:eastAsia="宋体" w:cs="宋体"/>
          <w:sz w:val="24"/>
          <w:szCs w:val="24"/>
        </w:rPr>
        <w:t>十、源泉扣缴</w:t>
      </w:r>
    </w:p>
    <w:p>
      <w:pPr>
        <w:rPr>
          <w:rFonts w:hint="eastAsia" w:ascii="宋体" w:hAnsi="宋体" w:eastAsia="宋体" w:cs="宋体"/>
          <w:sz w:val="24"/>
          <w:szCs w:val="24"/>
        </w:rPr>
      </w:pPr>
      <w:r>
        <w:rPr>
          <w:rFonts w:hint="eastAsia" w:ascii="宋体" w:hAnsi="宋体" w:eastAsia="宋体" w:cs="宋体"/>
          <w:sz w:val="24"/>
          <w:szCs w:val="24"/>
        </w:rPr>
        <w:t>（一）熟悉扣缴义务人</w:t>
      </w:r>
    </w:p>
    <w:p>
      <w:pPr>
        <w:rPr>
          <w:rFonts w:hint="eastAsia" w:ascii="宋体" w:hAnsi="宋体" w:eastAsia="宋体" w:cs="宋体"/>
          <w:sz w:val="24"/>
          <w:szCs w:val="24"/>
        </w:rPr>
      </w:pPr>
      <w:r>
        <w:rPr>
          <w:rFonts w:hint="eastAsia" w:ascii="宋体" w:hAnsi="宋体" w:eastAsia="宋体" w:cs="宋体"/>
          <w:sz w:val="24"/>
          <w:szCs w:val="24"/>
        </w:rPr>
        <w:t>（二）掌握扣缴方法</w:t>
      </w:r>
    </w:p>
    <w:p>
      <w:pPr>
        <w:rPr>
          <w:rFonts w:hint="eastAsia" w:ascii="宋体" w:hAnsi="宋体" w:eastAsia="宋体" w:cs="宋体"/>
          <w:sz w:val="24"/>
          <w:szCs w:val="24"/>
        </w:rPr>
      </w:pPr>
      <w:r>
        <w:rPr>
          <w:rFonts w:hint="eastAsia" w:ascii="宋体" w:hAnsi="宋体" w:eastAsia="宋体" w:cs="宋体"/>
          <w:sz w:val="24"/>
          <w:szCs w:val="24"/>
        </w:rPr>
        <w:t>（三）掌握税源管理</w:t>
      </w:r>
    </w:p>
    <w:p>
      <w:pPr>
        <w:rPr>
          <w:rFonts w:hint="eastAsia" w:ascii="宋体" w:hAnsi="宋体" w:eastAsia="宋体" w:cs="宋体"/>
          <w:sz w:val="24"/>
          <w:szCs w:val="24"/>
        </w:rPr>
      </w:pPr>
      <w:r>
        <w:rPr>
          <w:rFonts w:hint="eastAsia" w:ascii="宋体" w:hAnsi="宋体" w:eastAsia="宋体" w:cs="宋体"/>
          <w:sz w:val="24"/>
          <w:szCs w:val="24"/>
        </w:rPr>
        <w:t>（四）熟悉征收管理</w:t>
      </w:r>
    </w:p>
    <w:p>
      <w:pPr>
        <w:rPr>
          <w:rFonts w:hint="eastAsia" w:ascii="宋体" w:hAnsi="宋体" w:eastAsia="宋体" w:cs="宋体"/>
          <w:sz w:val="24"/>
          <w:szCs w:val="24"/>
        </w:rPr>
      </w:pPr>
      <w:r>
        <w:rPr>
          <w:rFonts w:hint="eastAsia" w:ascii="宋体" w:hAnsi="宋体" w:eastAsia="宋体" w:cs="宋体"/>
          <w:sz w:val="24"/>
          <w:szCs w:val="24"/>
        </w:rPr>
        <w:t>（五）掌握股权转让所得的管理</w:t>
      </w:r>
    </w:p>
    <w:p>
      <w:pPr>
        <w:rPr>
          <w:rFonts w:hint="eastAsia" w:ascii="宋体" w:hAnsi="宋体" w:eastAsia="宋体" w:cs="宋体"/>
          <w:sz w:val="24"/>
          <w:szCs w:val="24"/>
        </w:rPr>
      </w:pPr>
      <w:r>
        <w:rPr>
          <w:rFonts w:hint="eastAsia" w:ascii="宋体" w:hAnsi="宋体" w:eastAsia="宋体" w:cs="宋体"/>
          <w:sz w:val="24"/>
          <w:szCs w:val="24"/>
        </w:rPr>
        <w:t>（六）熟悉后续管理</w:t>
      </w:r>
    </w:p>
    <w:p>
      <w:pPr>
        <w:rPr>
          <w:rFonts w:hint="eastAsia" w:ascii="宋体" w:hAnsi="宋体" w:eastAsia="宋体" w:cs="宋体"/>
          <w:sz w:val="24"/>
          <w:szCs w:val="24"/>
        </w:rPr>
      </w:pPr>
      <w:r>
        <w:rPr>
          <w:rFonts w:hint="eastAsia" w:ascii="宋体" w:hAnsi="宋体" w:eastAsia="宋体" w:cs="宋体"/>
          <w:sz w:val="24"/>
          <w:szCs w:val="24"/>
        </w:rPr>
        <w:t>（七）熟悉法律责任</w:t>
      </w:r>
    </w:p>
    <w:p>
      <w:pPr>
        <w:rPr>
          <w:rFonts w:hint="eastAsia" w:ascii="宋体" w:hAnsi="宋体" w:eastAsia="宋体" w:cs="宋体"/>
          <w:sz w:val="24"/>
          <w:szCs w:val="24"/>
        </w:rPr>
      </w:pPr>
      <w:r>
        <w:rPr>
          <w:rFonts w:hint="eastAsia" w:ascii="宋体" w:hAnsi="宋体" w:eastAsia="宋体" w:cs="宋体"/>
          <w:sz w:val="24"/>
          <w:szCs w:val="24"/>
        </w:rPr>
        <w:t>（八）熟悉非居民承包工程作业和提供劳务的税务管理</w:t>
      </w:r>
    </w:p>
    <w:p>
      <w:pPr>
        <w:rPr>
          <w:rFonts w:hint="eastAsia" w:ascii="宋体" w:hAnsi="宋体" w:eastAsia="宋体" w:cs="宋体"/>
          <w:sz w:val="24"/>
          <w:szCs w:val="24"/>
        </w:rPr>
      </w:pPr>
      <w:r>
        <w:rPr>
          <w:rFonts w:hint="eastAsia" w:ascii="宋体" w:hAnsi="宋体" w:eastAsia="宋体" w:cs="宋体"/>
          <w:sz w:val="24"/>
          <w:szCs w:val="24"/>
        </w:rPr>
        <w:t>（九）熟悉非居民企业派遣人员在中国境内提供劳务征收企业所得税的规定</w:t>
      </w:r>
    </w:p>
    <w:p>
      <w:pPr>
        <w:rPr>
          <w:rFonts w:hint="eastAsia" w:ascii="宋体" w:hAnsi="宋体" w:eastAsia="宋体" w:cs="宋体"/>
          <w:sz w:val="24"/>
          <w:szCs w:val="24"/>
        </w:rPr>
      </w:pPr>
      <w:r>
        <w:rPr>
          <w:rFonts w:hint="eastAsia" w:ascii="宋体" w:hAnsi="宋体" w:eastAsia="宋体" w:cs="宋体"/>
          <w:sz w:val="24"/>
          <w:szCs w:val="24"/>
        </w:rPr>
        <w:t>（十）熟悉非居民企业从事国际运输业务税收管理</w:t>
      </w:r>
    </w:p>
    <w:p>
      <w:pPr>
        <w:rPr>
          <w:rFonts w:hint="eastAsia" w:ascii="宋体" w:hAnsi="宋体" w:eastAsia="宋体" w:cs="宋体"/>
          <w:sz w:val="24"/>
          <w:szCs w:val="24"/>
        </w:rPr>
      </w:pPr>
      <w:r>
        <w:rPr>
          <w:rFonts w:hint="eastAsia" w:ascii="宋体" w:hAnsi="宋体" w:eastAsia="宋体" w:cs="宋体"/>
          <w:sz w:val="24"/>
          <w:szCs w:val="24"/>
        </w:rPr>
        <w:t>（十一）掌握非居民企业间接转让财产企业所得税处理</w:t>
      </w:r>
    </w:p>
    <w:p>
      <w:pPr>
        <w:rPr>
          <w:rFonts w:hint="eastAsia" w:ascii="宋体" w:hAnsi="宋体" w:eastAsia="宋体" w:cs="宋体"/>
          <w:sz w:val="24"/>
          <w:szCs w:val="24"/>
        </w:rPr>
      </w:pPr>
      <w:r>
        <w:rPr>
          <w:rFonts w:hint="eastAsia" w:ascii="宋体" w:hAnsi="宋体" w:eastAsia="宋体" w:cs="宋体"/>
          <w:sz w:val="24"/>
          <w:szCs w:val="24"/>
        </w:rPr>
        <w:t>（十二）熟悉香港市场投资者通过沪港通投资上海证券交易所上市 A 股的所得税的规定</w:t>
      </w:r>
    </w:p>
    <w:p>
      <w:pPr>
        <w:rPr>
          <w:rFonts w:hint="eastAsia" w:ascii="宋体" w:hAnsi="宋体" w:eastAsia="宋体" w:cs="宋体"/>
          <w:sz w:val="24"/>
          <w:szCs w:val="24"/>
        </w:rPr>
      </w:pPr>
      <w:r>
        <w:rPr>
          <w:rFonts w:hint="eastAsia" w:ascii="宋体" w:hAnsi="宋体" w:eastAsia="宋体" w:cs="宋体"/>
          <w:sz w:val="24"/>
          <w:szCs w:val="24"/>
        </w:rPr>
        <w:t>十一、特别纳税调整</w:t>
      </w:r>
    </w:p>
    <w:p>
      <w:pPr>
        <w:rPr>
          <w:rFonts w:hint="eastAsia" w:ascii="宋体" w:hAnsi="宋体" w:eastAsia="宋体" w:cs="宋体"/>
          <w:sz w:val="24"/>
          <w:szCs w:val="24"/>
        </w:rPr>
      </w:pPr>
      <w:r>
        <w:rPr>
          <w:rFonts w:hint="eastAsia" w:ascii="宋体" w:hAnsi="宋体" w:eastAsia="宋体" w:cs="宋体"/>
          <w:sz w:val="24"/>
          <w:szCs w:val="24"/>
        </w:rPr>
        <w:t>（一）熟悉特别纳税调整税务处理内容与管理内容</w:t>
      </w:r>
    </w:p>
    <w:p>
      <w:pPr>
        <w:rPr>
          <w:rFonts w:hint="eastAsia" w:ascii="宋体" w:hAnsi="宋体" w:eastAsia="宋体" w:cs="宋体"/>
          <w:sz w:val="24"/>
          <w:szCs w:val="24"/>
        </w:rPr>
      </w:pPr>
      <w:r>
        <w:rPr>
          <w:rFonts w:hint="eastAsia" w:ascii="宋体" w:hAnsi="宋体" w:eastAsia="宋体" w:cs="宋体"/>
          <w:sz w:val="24"/>
          <w:szCs w:val="24"/>
        </w:rPr>
        <w:t>（二）熟悉关联申报管理</w:t>
      </w:r>
    </w:p>
    <w:p>
      <w:pPr>
        <w:rPr>
          <w:rFonts w:hint="eastAsia" w:ascii="宋体" w:hAnsi="宋体" w:eastAsia="宋体" w:cs="宋体"/>
          <w:sz w:val="24"/>
          <w:szCs w:val="24"/>
        </w:rPr>
      </w:pPr>
      <w:r>
        <w:rPr>
          <w:rFonts w:hint="eastAsia" w:ascii="宋体" w:hAnsi="宋体" w:eastAsia="宋体" w:cs="宋体"/>
          <w:sz w:val="24"/>
          <w:szCs w:val="24"/>
        </w:rPr>
        <w:t>（三）掌握同期资料管理</w:t>
      </w:r>
    </w:p>
    <w:p>
      <w:pPr>
        <w:rPr>
          <w:rFonts w:hint="eastAsia" w:ascii="宋体" w:hAnsi="宋体" w:eastAsia="宋体" w:cs="宋体"/>
          <w:sz w:val="24"/>
          <w:szCs w:val="24"/>
        </w:rPr>
      </w:pPr>
      <w:r>
        <w:rPr>
          <w:rFonts w:hint="eastAsia" w:ascii="宋体" w:hAnsi="宋体" w:eastAsia="宋体" w:cs="宋体"/>
          <w:sz w:val="24"/>
          <w:szCs w:val="24"/>
        </w:rPr>
        <w:t>（四）掌握转让定价方法管理</w:t>
      </w:r>
    </w:p>
    <w:p>
      <w:pPr>
        <w:rPr>
          <w:rFonts w:hint="eastAsia" w:ascii="宋体" w:hAnsi="宋体" w:eastAsia="宋体" w:cs="宋体"/>
          <w:sz w:val="24"/>
          <w:szCs w:val="24"/>
        </w:rPr>
      </w:pPr>
      <w:r>
        <w:rPr>
          <w:rFonts w:hint="eastAsia" w:ascii="宋体" w:hAnsi="宋体" w:eastAsia="宋体" w:cs="宋体"/>
          <w:sz w:val="24"/>
          <w:szCs w:val="24"/>
        </w:rPr>
        <w:t>（五）熟悉转让定价调查及调整管理</w:t>
      </w:r>
    </w:p>
    <w:p>
      <w:pPr>
        <w:rPr>
          <w:rFonts w:hint="eastAsia" w:ascii="宋体" w:hAnsi="宋体" w:eastAsia="宋体" w:cs="宋体"/>
          <w:sz w:val="24"/>
          <w:szCs w:val="24"/>
        </w:rPr>
      </w:pPr>
      <w:r>
        <w:rPr>
          <w:rFonts w:hint="eastAsia" w:ascii="宋体" w:hAnsi="宋体" w:eastAsia="宋体" w:cs="宋体"/>
          <w:sz w:val="24"/>
          <w:szCs w:val="24"/>
        </w:rPr>
        <w:t>（六）掌握预约定价安排管理</w:t>
      </w:r>
    </w:p>
    <w:p>
      <w:pPr>
        <w:rPr>
          <w:rFonts w:hint="eastAsia" w:ascii="宋体" w:hAnsi="宋体" w:eastAsia="宋体" w:cs="宋体"/>
          <w:sz w:val="24"/>
          <w:szCs w:val="24"/>
        </w:rPr>
      </w:pPr>
      <w:r>
        <w:rPr>
          <w:rFonts w:hint="eastAsia" w:ascii="宋体" w:hAnsi="宋体" w:eastAsia="宋体" w:cs="宋体"/>
          <w:sz w:val="24"/>
          <w:szCs w:val="24"/>
        </w:rPr>
        <w:t>（七）熟悉成本分摊协议管理</w:t>
      </w:r>
    </w:p>
    <w:p>
      <w:pPr>
        <w:rPr>
          <w:rFonts w:hint="eastAsia" w:ascii="宋体" w:hAnsi="宋体" w:eastAsia="宋体" w:cs="宋体"/>
          <w:sz w:val="24"/>
          <w:szCs w:val="24"/>
        </w:rPr>
      </w:pPr>
      <w:r>
        <w:rPr>
          <w:rFonts w:hint="eastAsia" w:ascii="宋体" w:hAnsi="宋体" w:eastAsia="宋体" w:cs="宋体"/>
          <w:sz w:val="24"/>
          <w:szCs w:val="24"/>
        </w:rPr>
        <w:t>（八）熟悉受控外国企业管理</w:t>
      </w:r>
    </w:p>
    <w:p>
      <w:pPr>
        <w:rPr>
          <w:rFonts w:hint="eastAsia" w:ascii="宋体" w:hAnsi="宋体" w:eastAsia="宋体" w:cs="宋体"/>
          <w:sz w:val="24"/>
          <w:szCs w:val="24"/>
        </w:rPr>
      </w:pPr>
      <w:r>
        <w:rPr>
          <w:rFonts w:hint="eastAsia" w:ascii="宋体" w:hAnsi="宋体" w:eastAsia="宋体" w:cs="宋体"/>
          <w:sz w:val="24"/>
          <w:szCs w:val="24"/>
        </w:rPr>
        <w:t>（九）掌握资本弱化管理</w:t>
      </w:r>
    </w:p>
    <w:p>
      <w:pPr>
        <w:rPr>
          <w:rFonts w:hint="eastAsia" w:ascii="宋体" w:hAnsi="宋体" w:eastAsia="宋体" w:cs="宋体"/>
          <w:sz w:val="24"/>
          <w:szCs w:val="24"/>
        </w:rPr>
      </w:pPr>
      <w:r>
        <w:rPr>
          <w:rFonts w:hint="eastAsia" w:ascii="宋体" w:hAnsi="宋体" w:eastAsia="宋体" w:cs="宋体"/>
          <w:sz w:val="24"/>
          <w:szCs w:val="24"/>
        </w:rPr>
        <w:t>（十）掌握一般反避税管理</w:t>
      </w:r>
    </w:p>
    <w:p>
      <w:pPr>
        <w:rPr>
          <w:rFonts w:hint="eastAsia" w:ascii="宋体" w:hAnsi="宋体" w:eastAsia="宋体" w:cs="宋体"/>
          <w:sz w:val="24"/>
          <w:szCs w:val="24"/>
        </w:rPr>
      </w:pPr>
      <w:r>
        <w:rPr>
          <w:rFonts w:hint="eastAsia" w:ascii="宋体" w:hAnsi="宋体" w:eastAsia="宋体" w:cs="宋体"/>
          <w:sz w:val="24"/>
          <w:szCs w:val="24"/>
        </w:rPr>
        <w:t>（十一）熟悉相应调整及国际磋商</w:t>
      </w:r>
    </w:p>
    <w:p>
      <w:pPr>
        <w:rPr>
          <w:rFonts w:hint="eastAsia" w:ascii="宋体" w:hAnsi="宋体" w:eastAsia="宋体" w:cs="宋体"/>
          <w:sz w:val="24"/>
          <w:szCs w:val="24"/>
        </w:rPr>
      </w:pPr>
      <w:r>
        <w:rPr>
          <w:rFonts w:hint="eastAsia" w:ascii="宋体" w:hAnsi="宋体" w:eastAsia="宋体" w:cs="宋体"/>
          <w:sz w:val="24"/>
          <w:szCs w:val="24"/>
        </w:rPr>
        <w:t>（十二）熟悉法律责任</w:t>
      </w:r>
    </w:p>
    <w:p>
      <w:pPr>
        <w:rPr>
          <w:rFonts w:hint="eastAsia" w:ascii="宋体" w:hAnsi="宋体" w:eastAsia="宋体" w:cs="宋体"/>
          <w:sz w:val="24"/>
          <w:szCs w:val="24"/>
        </w:rPr>
      </w:pPr>
      <w:r>
        <w:rPr>
          <w:rFonts w:hint="eastAsia" w:ascii="宋体" w:hAnsi="宋体" w:eastAsia="宋体" w:cs="宋体"/>
          <w:sz w:val="24"/>
          <w:szCs w:val="24"/>
        </w:rPr>
        <w:t>（十三）熟悉特别纳税调整监控管理规定</w:t>
      </w:r>
    </w:p>
    <w:p>
      <w:pPr>
        <w:rPr>
          <w:rFonts w:hint="eastAsia" w:ascii="宋体" w:hAnsi="宋体" w:eastAsia="宋体" w:cs="宋体"/>
          <w:sz w:val="24"/>
          <w:szCs w:val="24"/>
        </w:rPr>
      </w:pPr>
      <w:r>
        <w:rPr>
          <w:rFonts w:hint="eastAsia" w:ascii="宋体" w:hAnsi="宋体" w:eastAsia="宋体" w:cs="宋体"/>
          <w:sz w:val="24"/>
          <w:szCs w:val="24"/>
        </w:rPr>
        <w:t>十二、征收管理</w:t>
      </w:r>
    </w:p>
    <w:p>
      <w:pPr>
        <w:rPr>
          <w:rFonts w:hint="eastAsia" w:ascii="宋体" w:hAnsi="宋体" w:eastAsia="宋体" w:cs="宋体"/>
          <w:sz w:val="24"/>
          <w:szCs w:val="24"/>
        </w:rPr>
      </w:pPr>
      <w:r>
        <w:rPr>
          <w:rFonts w:hint="eastAsia" w:ascii="宋体" w:hAnsi="宋体" w:eastAsia="宋体" w:cs="宋体"/>
          <w:sz w:val="24"/>
          <w:szCs w:val="24"/>
        </w:rPr>
        <w:t>（一）熟悉纳税地点</w:t>
      </w:r>
    </w:p>
    <w:p>
      <w:pPr>
        <w:rPr>
          <w:rFonts w:hint="eastAsia" w:ascii="宋体" w:hAnsi="宋体" w:eastAsia="宋体" w:cs="宋体"/>
          <w:sz w:val="24"/>
          <w:szCs w:val="24"/>
        </w:rPr>
      </w:pPr>
      <w:r>
        <w:rPr>
          <w:rFonts w:hint="eastAsia" w:ascii="宋体" w:hAnsi="宋体" w:eastAsia="宋体" w:cs="宋体"/>
          <w:sz w:val="24"/>
          <w:szCs w:val="24"/>
        </w:rPr>
        <w:t>（二）熟悉纳税期限</w:t>
      </w:r>
    </w:p>
    <w:p>
      <w:pPr>
        <w:rPr>
          <w:rFonts w:hint="eastAsia" w:ascii="宋体" w:hAnsi="宋体" w:eastAsia="宋体" w:cs="宋体"/>
          <w:sz w:val="24"/>
          <w:szCs w:val="24"/>
        </w:rPr>
      </w:pPr>
      <w:r>
        <w:rPr>
          <w:rFonts w:hint="eastAsia" w:ascii="宋体" w:hAnsi="宋体" w:eastAsia="宋体" w:cs="宋体"/>
          <w:sz w:val="24"/>
          <w:szCs w:val="24"/>
        </w:rPr>
        <w:t>（三）掌握纳税申报</w:t>
      </w:r>
    </w:p>
    <w:p>
      <w:pPr>
        <w:rPr>
          <w:rFonts w:hint="eastAsia" w:ascii="宋体" w:hAnsi="宋体" w:eastAsia="宋体" w:cs="宋体"/>
          <w:sz w:val="24"/>
          <w:szCs w:val="24"/>
        </w:rPr>
      </w:pPr>
      <w:r>
        <w:rPr>
          <w:rFonts w:hint="eastAsia" w:ascii="宋体" w:hAnsi="宋体" w:eastAsia="宋体" w:cs="宋体"/>
          <w:sz w:val="24"/>
          <w:szCs w:val="24"/>
        </w:rPr>
        <w:t>（四）掌握跨地区经营汇总纳税企业所得税征收管理</w:t>
      </w:r>
    </w:p>
    <w:p>
      <w:pPr>
        <w:rPr>
          <w:rFonts w:hint="eastAsia" w:ascii="宋体" w:hAnsi="宋体" w:eastAsia="宋体" w:cs="宋体"/>
          <w:sz w:val="24"/>
          <w:szCs w:val="24"/>
        </w:rPr>
      </w:pPr>
      <w:r>
        <w:rPr>
          <w:rFonts w:hint="eastAsia" w:ascii="宋体" w:hAnsi="宋体" w:eastAsia="宋体" w:cs="宋体"/>
          <w:sz w:val="24"/>
          <w:szCs w:val="24"/>
        </w:rPr>
        <w:t>（五）熟悉合伙企业所得税的征收管理</w:t>
      </w:r>
    </w:p>
    <w:p>
      <w:pPr>
        <w:rPr>
          <w:rFonts w:hint="eastAsia" w:ascii="宋体" w:hAnsi="宋体" w:eastAsia="宋体" w:cs="宋体"/>
          <w:sz w:val="24"/>
          <w:szCs w:val="24"/>
        </w:rPr>
      </w:pPr>
      <w:r>
        <w:rPr>
          <w:rFonts w:hint="eastAsia" w:ascii="宋体" w:hAnsi="宋体" w:eastAsia="宋体" w:cs="宋体"/>
          <w:sz w:val="24"/>
          <w:szCs w:val="24"/>
        </w:rPr>
        <w:t>（六）熟悉新增企业所得税征管范围调整</w:t>
      </w:r>
    </w:p>
    <w:p>
      <w:pPr>
        <w:rPr>
          <w:rFonts w:hint="eastAsia" w:ascii="宋体" w:hAnsi="宋体" w:eastAsia="宋体" w:cs="宋体"/>
          <w:sz w:val="24"/>
          <w:szCs w:val="24"/>
        </w:rPr>
      </w:pPr>
      <w:r>
        <w:rPr>
          <w:rFonts w:hint="eastAsia" w:ascii="宋体" w:hAnsi="宋体" w:eastAsia="宋体" w:cs="宋体"/>
          <w:sz w:val="24"/>
          <w:szCs w:val="24"/>
        </w:rPr>
        <w:t>（七）掌握境外注册中资控股企业所得税管理</w:t>
      </w:r>
    </w:p>
    <w:p>
      <w:pPr>
        <w:rPr>
          <w:rFonts w:hint="eastAsia" w:ascii="宋体" w:hAnsi="宋体" w:eastAsia="宋体" w:cs="宋体"/>
          <w:sz w:val="24"/>
          <w:szCs w:val="24"/>
        </w:rPr>
      </w:pPr>
      <w:r>
        <w:rPr>
          <w:rFonts w:hint="eastAsia" w:ascii="宋体" w:hAnsi="宋体" w:eastAsia="宋体" w:cs="宋体"/>
          <w:sz w:val="24"/>
          <w:szCs w:val="24"/>
        </w:rPr>
        <w:t>（八）熟悉企业所得税年度纳税申报口径问题</w:t>
      </w:r>
    </w:p>
    <w:p>
      <w:pPr>
        <w:rPr>
          <w:rFonts w:hint="eastAsia" w:ascii="宋体" w:hAnsi="宋体" w:eastAsia="宋体" w:cs="宋体"/>
          <w:sz w:val="24"/>
          <w:szCs w:val="24"/>
        </w:rPr>
      </w:pPr>
      <w:r>
        <w:rPr>
          <w:rFonts w:hint="eastAsia" w:ascii="宋体" w:hAnsi="宋体" w:eastAsia="宋体" w:cs="宋体"/>
          <w:sz w:val="24"/>
          <w:szCs w:val="24"/>
        </w:rPr>
        <w:t>（九）熟悉非居民企业所得税管理若干问题</w:t>
      </w:r>
    </w:p>
    <w:p>
      <w:pPr>
        <w:rPr>
          <w:rFonts w:hint="eastAsia" w:ascii="宋体" w:hAnsi="宋体" w:eastAsia="宋体" w:cs="宋体"/>
          <w:sz w:val="24"/>
          <w:szCs w:val="24"/>
        </w:rPr>
      </w:pPr>
      <w:r>
        <w:rPr>
          <w:rFonts w:hint="eastAsia" w:ascii="宋体" w:hAnsi="宋体" w:eastAsia="宋体" w:cs="宋体"/>
          <w:sz w:val="24"/>
          <w:szCs w:val="24"/>
        </w:rPr>
        <w:t>（十）掌握企业政策性搬迁所得税管理办法</w:t>
      </w:r>
    </w:p>
    <w:p>
      <w:pPr>
        <w:rPr>
          <w:rFonts w:hint="eastAsia" w:ascii="宋体" w:hAnsi="宋体" w:eastAsia="宋体" w:cs="宋体"/>
          <w:sz w:val="24"/>
          <w:szCs w:val="24"/>
        </w:rPr>
      </w:pPr>
      <w:r>
        <w:rPr>
          <w:rFonts w:hint="eastAsia" w:ascii="宋体" w:hAnsi="宋体" w:eastAsia="宋体" w:cs="宋体"/>
          <w:sz w:val="24"/>
          <w:szCs w:val="24"/>
        </w:rPr>
        <w:t>（十一）居民企业报告境外投资和所得信息的管理</w:t>
      </w:r>
    </w:p>
    <w:p>
      <w:pPr>
        <w:rPr>
          <w:rFonts w:hint="eastAsia" w:ascii="宋体" w:hAnsi="宋体" w:eastAsia="宋体" w:cs="宋体"/>
          <w:sz w:val="24"/>
          <w:szCs w:val="24"/>
        </w:rPr>
      </w:pPr>
      <w:r>
        <w:rPr>
          <w:rFonts w:hint="eastAsia" w:ascii="宋体" w:hAnsi="宋体" w:eastAsia="宋体" w:cs="宋体"/>
          <w:sz w:val="24"/>
          <w:szCs w:val="24"/>
        </w:rPr>
        <w:t>（十二）掌握企业所得税年度纳税申报的填列方法</w:t>
      </w:r>
    </w:p>
    <w:p>
      <w:pPr>
        <w:rPr>
          <w:rFonts w:hint="eastAsia" w:ascii="黑体" w:hAnsi="黑体" w:eastAsia="黑体" w:cs="黑体"/>
          <w:b/>
          <w:bCs/>
          <w:lang w:eastAsia="zh-CN"/>
        </w:rPr>
      </w:pPr>
      <w:r>
        <w:rPr>
          <w:rFonts w:hint="eastAsia" w:ascii="黑体" w:hAnsi="黑体" w:eastAsia="黑体" w:cs="黑体"/>
          <w:b/>
          <w:bCs/>
          <w:lang w:eastAsia="zh-CN"/>
        </w:rPr>
        <w:t>思考与实践</w:t>
      </w:r>
    </w:p>
    <w:p>
      <w:pPr>
        <w:rPr>
          <w:rFonts w:hint="eastAsia"/>
          <w:b w:val="0"/>
          <w:bCs w:val="0"/>
          <w:sz w:val="24"/>
          <w:szCs w:val="24"/>
          <w:lang w:eastAsia="zh-CN"/>
        </w:rPr>
      </w:pPr>
      <w:r>
        <w:rPr>
          <w:rFonts w:hint="eastAsia"/>
          <w:b w:val="0"/>
          <w:bCs w:val="0"/>
          <w:sz w:val="24"/>
          <w:szCs w:val="24"/>
          <w:lang w:eastAsia="zh-CN"/>
        </w:rPr>
        <w:t>我国企业所得税存在问题与改革</w:t>
      </w:r>
    </w:p>
    <w:p>
      <w:pPr>
        <w:rPr>
          <w:rFonts w:hint="eastAsia"/>
          <w:b w:val="0"/>
          <w:bCs w:val="0"/>
          <w:sz w:val="24"/>
          <w:szCs w:val="24"/>
          <w:lang w:eastAsia="zh-CN"/>
        </w:rPr>
      </w:pPr>
      <w:r>
        <w:rPr>
          <w:rFonts w:hint="eastAsia"/>
          <w:b w:val="0"/>
          <w:bCs w:val="0"/>
          <w:sz w:val="24"/>
          <w:szCs w:val="24"/>
          <w:lang w:eastAsia="zh-CN"/>
        </w:rPr>
        <w:t>企业所得税国际比较</w:t>
      </w:r>
    </w:p>
    <w:p>
      <w:pPr>
        <w:numPr>
          <w:ilvl w:val="0"/>
          <w:numId w:val="0"/>
        </w:numPr>
        <w:spacing w:line="360" w:lineRule="exact"/>
        <w:rPr>
          <w:rFonts w:hint="eastAsia" w:ascii="黑体" w:hAnsi="黑体" w:eastAsia="黑体" w:cs="黑体"/>
          <w:b/>
          <w:bCs/>
          <w:sz w:val="24"/>
        </w:rPr>
      </w:pPr>
      <w:r>
        <w:rPr>
          <w:rFonts w:hint="eastAsia" w:ascii="黑体" w:hAnsi="黑体" w:eastAsia="黑体" w:cs="黑体"/>
          <w:b/>
          <w:bCs/>
          <w:sz w:val="24"/>
        </w:rPr>
        <w:t>教学方法与手段</w:t>
      </w:r>
    </w:p>
    <w:p>
      <w:pPr>
        <w:tabs>
          <w:tab w:val="left" w:pos="0"/>
        </w:tabs>
        <w:spacing w:line="360" w:lineRule="exact"/>
        <w:ind w:firstLine="630" w:firstLineChars="300"/>
        <w:rPr>
          <w:rFonts w:hint="eastAsia" w:eastAsiaTheme="minorEastAsia"/>
          <w:color w:val="FF0000"/>
          <w:lang w:eastAsia="zh-CN"/>
        </w:rPr>
      </w:pPr>
      <w:r>
        <w:rPr>
          <w:rFonts w:hint="eastAsia"/>
          <w:color w:val="FF0000"/>
        </w:rPr>
        <w:t>章教学主要采用的课堂讲授、多媒体教学、网络辅助教学、分组讨论、课堂讨论</w:t>
      </w:r>
      <w:r>
        <w:rPr>
          <w:rFonts w:hint="eastAsia"/>
          <w:color w:val="FF0000"/>
          <w:lang w:eastAsia="zh-CN"/>
        </w:rPr>
        <w:t>教学。</w:t>
      </w:r>
    </w:p>
    <w:p>
      <w:pPr>
        <w:spacing w:line="360" w:lineRule="exact"/>
        <w:ind w:left="540"/>
        <w:rPr>
          <w:rFonts w:hint="eastAsia" w:ascii="宋体" w:hAnsi="宋体"/>
          <w:sz w:val="24"/>
        </w:rPr>
      </w:pPr>
    </w:p>
    <w:p>
      <w:pPr>
        <w:rPr>
          <w:rFonts w:hint="eastAsia"/>
          <w:b w:val="0"/>
          <w:bCs w:val="0"/>
          <w:lang w:eastAsia="zh-CN"/>
        </w:rPr>
      </w:pPr>
    </w:p>
    <w:p>
      <w:pPr>
        <w:rPr>
          <w:rFonts w:hint="eastAsia"/>
        </w:rPr>
      </w:pPr>
      <w:r>
        <w:rPr>
          <w:rFonts w:hint="eastAsia"/>
        </w:rPr>
        <w:t>第二章 个人所得税</w:t>
      </w:r>
    </w:p>
    <w:p>
      <w:pP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目的与要求</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1.理解税收法定的法制精神，依法治税、依法纳税、诚信经营是社会主义法治的基本要求。</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2.了解个人所得税一般原理</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3.熟悉个人所得税三要素</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4.掌握应纳税所得额计算</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5.掌握个人所得税特殊计算规则</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6.掌握税收优惠的基本内容</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7.掌握个人所得税计算</w:t>
      </w:r>
    </w:p>
    <w:p>
      <w:pP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教学内容</w:t>
      </w:r>
    </w:p>
    <w:p>
      <w:pPr>
        <w:rPr>
          <w:rFonts w:hint="eastAsia"/>
        </w:rPr>
      </w:pPr>
      <w:r>
        <w:rPr>
          <w:rFonts w:hint="eastAsia"/>
        </w:rPr>
        <w:t>一、概述</w:t>
      </w:r>
    </w:p>
    <w:p>
      <w:pPr>
        <w:rPr>
          <w:rFonts w:hint="eastAsia"/>
        </w:rPr>
      </w:pPr>
      <w:r>
        <w:rPr>
          <w:rFonts w:hint="eastAsia"/>
        </w:rPr>
        <w:t>（一）了解个人所得税法修订历史</w:t>
      </w:r>
    </w:p>
    <w:p>
      <w:pPr>
        <w:rPr>
          <w:rFonts w:hint="eastAsia"/>
        </w:rPr>
      </w:pPr>
      <w:r>
        <w:rPr>
          <w:rFonts w:hint="eastAsia"/>
        </w:rPr>
        <w:t>（二）熟悉个人所得税特点</w:t>
      </w:r>
    </w:p>
    <w:p>
      <w:pPr>
        <w:rPr>
          <w:rFonts w:hint="eastAsia"/>
        </w:rPr>
      </w:pPr>
      <w:r>
        <w:rPr>
          <w:rFonts w:hint="eastAsia"/>
        </w:rPr>
        <w:t>（三）了解个人所得税立法原则</w:t>
      </w:r>
    </w:p>
    <w:p>
      <w:pPr>
        <w:rPr>
          <w:rFonts w:hint="eastAsia"/>
        </w:rPr>
      </w:pPr>
      <w:r>
        <w:rPr>
          <w:rFonts w:hint="eastAsia"/>
        </w:rPr>
        <w:t>二、征税对象</w:t>
      </w:r>
    </w:p>
    <w:p>
      <w:pPr>
        <w:rPr>
          <w:rFonts w:hint="eastAsia"/>
        </w:rPr>
      </w:pPr>
      <w:r>
        <w:rPr>
          <w:rFonts w:hint="eastAsia"/>
        </w:rPr>
        <w:t>（一）熟悉工资、薪金所得的内容</w:t>
      </w:r>
    </w:p>
    <w:p>
      <w:pPr>
        <w:rPr>
          <w:rFonts w:hint="eastAsia"/>
        </w:rPr>
      </w:pPr>
      <w:r>
        <w:rPr>
          <w:rFonts w:hint="eastAsia"/>
        </w:rPr>
        <w:t>（二）熟悉个体工商户、个人独资企业和合伙企业的生产、经营所得的内容</w:t>
      </w:r>
    </w:p>
    <w:p>
      <w:pPr>
        <w:rPr>
          <w:rFonts w:hint="eastAsia"/>
        </w:rPr>
      </w:pPr>
      <w:r>
        <w:rPr>
          <w:rFonts w:hint="eastAsia"/>
        </w:rPr>
        <w:t>（三）熟悉对企事业单位的承包、承租经营所得的内容</w:t>
      </w:r>
    </w:p>
    <w:p>
      <w:pPr>
        <w:rPr>
          <w:rFonts w:hint="eastAsia"/>
        </w:rPr>
      </w:pPr>
      <w:r>
        <w:rPr>
          <w:rFonts w:hint="eastAsia"/>
        </w:rPr>
        <w:t>（四）熟悉劳务报酬所得的内容</w:t>
      </w:r>
    </w:p>
    <w:p>
      <w:pPr>
        <w:rPr>
          <w:rFonts w:hint="eastAsia"/>
        </w:rPr>
      </w:pPr>
      <w:r>
        <w:rPr>
          <w:rFonts w:hint="eastAsia"/>
        </w:rPr>
        <w:t>（五）熟悉稿酬所得的内容</w:t>
      </w:r>
    </w:p>
    <w:p>
      <w:pPr>
        <w:rPr>
          <w:rFonts w:hint="eastAsia"/>
        </w:rPr>
      </w:pPr>
      <w:r>
        <w:rPr>
          <w:rFonts w:hint="eastAsia"/>
        </w:rPr>
        <w:t>（六）熟悉特许权使用费所得的内容</w:t>
      </w:r>
    </w:p>
    <w:p>
      <w:pPr>
        <w:rPr>
          <w:rFonts w:hint="eastAsia"/>
        </w:rPr>
      </w:pPr>
      <w:r>
        <w:rPr>
          <w:rFonts w:hint="eastAsia"/>
        </w:rPr>
        <w:t>（七）熟悉利息、股息、红利所得的内容</w:t>
      </w:r>
    </w:p>
    <w:p>
      <w:pPr>
        <w:rPr>
          <w:rFonts w:hint="eastAsia"/>
        </w:rPr>
      </w:pPr>
      <w:r>
        <w:rPr>
          <w:rFonts w:hint="eastAsia"/>
        </w:rPr>
        <w:t>（八）熟悉财产租赁所得的内容</w:t>
      </w:r>
    </w:p>
    <w:p>
      <w:pPr>
        <w:rPr>
          <w:rFonts w:hint="eastAsia"/>
        </w:rPr>
      </w:pPr>
      <w:r>
        <w:rPr>
          <w:rFonts w:hint="eastAsia"/>
        </w:rPr>
        <w:t>（九）熟悉财产转让所得的内容</w:t>
      </w:r>
    </w:p>
    <w:p>
      <w:pPr>
        <w:rPr>
          <w:rFonts w:hint="eastAsia"/>
        </w:rPr>
      </w:pPr>
      <w:r>
        <w:rPr>
          <w:rFonts w:hint="eastAsia"/>
        </w:rPr>
        <w:t>（十）熟悉偶然所得的内容</w:t>
      </w:r>
    </w:p>
    <w:p>
      <w:pPr>
        <w:rPr>
          <w:rFonts w:hint="eastAsia"/>
        </w:rPr>
      </w:pPr>
      <w:r>
        <w:rPr>
          <w:rFonts w:hint="eastAsia"/>
        </w:rPr>
        <w:t>（十一）熟悉其他所得的内容</w:t>
      </w:r>
    </w:p>
    <w:p>
      <w:pPr>
        <w:rPr>
          <w:rFonts w:hint="eastAsia"/>
        </w:rPr>
      </w:pPr>
      <w:r>
        <w:rPr>
          <w:rFonts w:hint="eastAsia"/>
        </w:rPr>
        <w:t>三、纳税人、税率与应纳税所得额的确定</w:t>
      </w:r>
    </w:p>
    <w:p>
      <w:pPr>
        <w:rPr>
          <w:rFonts w:hint="eastAsia"/>
        </w:rPr>
      </w:pPr>
      <w:r>
        <w:rPr>
          <w:rFonts w:hint="eastAsia"/>
        </w:rPr>
        <w:t>（一）熟悉居民纳税人和非居民纳税人的判定标准，掌握居民纳税人和非居民纳税人的</w:t>
      </w:r>
    </w:p>
    <w:p>
      <w:pPr>
        <w:rPr>
          <w:rFonts w:hint="eastAsia"/>
        </w:rPr>
      </w:pPr>
      <w:r>
        <w:rPr>
          <w:rFonts w:hint="eastAsia"/>
        </w:rPr>
        <w:t>纳税义务范围，熟悉所得来源的确定，熟悉扣缴义务人</w:t>
      </w:r>
    </w:p>
    <w:p>
      <w:pPr>
        <w:rPr>
          <w:rFonts w:hint="eastAsia"/>
        </w:rPr>
      </w:pPr>
      <w:r>
        <w:rPr>
          <w:rFonts w:hint="eastAsia"/>
        </w:rPr>
        <w:t>（二）掌握适用税率的具体规定，掌握稿酬所得减征、劳务报酬所得加成征税的规定</w:t>
      </w:r>
    </w:p>
    <w:p>
      <w:pPr>
        <w:rPr>
          <w:rFonts w:hint="eastAsia"/>
        </w:rPr>
      </w:pPr>
      <w:r>
        <w:rPr>
          <w:rFonts w:hint="eastAsia"/>
        </w:rPr>
        <w:t>（三）掌握应纳税所得额的一般规定，掌握应纳税所得额的特殊规定</w:t>
      </w:r>
    </w:p>
    <w:p>
      <w:pPr>
        <w:rPr>
          <w:rFonts w:hint="eastAsia"/>
        </w:rPr>
      </w:pPr>
      <w:r>
        <w:rPr>
          <w:rFonts w:hint="eastAsia"/>
        </w:rPr>
        <w:t>四、减免税优惠</w:t>
      </w:r>
    </w:p>
    <w:p>
      <w:pPr>
        <w:rPr>
          <w:rFonts w:hint="eastAsia"/>
        </w:rPr>
      </w:pPr>
      <w:r>
        <w:rPr>
          <w:rFonts w:hint="eastAsia"/>
        </w:rPr>
        <w:t>（一）掌握免税的项目</w:t>
      </w:r>
    </w:p>
    <w:p>
      <w:pPr>
        <w:rPr>
          <w:rFonts w:hint="eastAsia"/>
        </w:rPr>
      </w:pPr>
      <w:r>
        <w:rPr>
          <w:rFonts w:hint="eastAsia"/>
        </w:rPr>
        <w:t>（二）熟悉减税的项目</w:t>
      </w:r>
    </w:p>
    <w:p>
      <w:pPr>
        <w:rPr>
          <w:rFonts w:hint="eastAsia"/>
        </w:rPr>
      </w:pPr>
      <w:r>
        <w:rPr>
          <w:rFonts w:hint="eastAsia"/>
        </w:rPr>
        <w:t>（三）熟悉暂免征税的项目</w:t>
      </w:r>
    </w:p>
    <w:p>
      <w:pPr>
        <w:rPr>
          <w:rFonts w:hint="eastAsia"/>
        </w:rPr>
      </w:pPr>
      <w:r>
        <w:rPr>
          <w:rFonts w:hint="eastAsia"/>
        </w:rPr>
        <w:t>（四）熟悉纳税人享受个人所得税优惠政策时的审批原则</w:t>
      </w:r>
    </w:p>
    <w:p>
      <w:pPr>
        <w:rPr>
          <w:rFonts w:hint="eastAsia"/>
        </w:rPr>
      </w:pPr>
      <w:r>
        <w:rPr>
          <w:rFonts w:hint="eastAsia"/>
        </w:rPr>
        <w:t>五、应纳税额的计算</w:t>
      </w:r>
    </w:p>
    <w:p>
      <w:pPr>
        <w:rPr>
          <w:rFonts w:hint="eastAsia"/>
        </w:rPr>
      </w:pPr>
      <w:r>
        <w:rPr>
          <w:rFonts w:hint="eastAsia"/>
        </w:rPr>
        <w:t>（一）掌握工资、薪金所得的计税方法</w:t>
      </w:r>
    </w:p>
    <w:p>
      <w:pPr>
        <w:rPr>
          <w:rFonts w:hint="eastAsia"/>
        </w:rPr>
      </w:pPr>
      <w:r>
        <w:rPr>
          <w:rFonts w:hint="eastAsia"/>
        </w:rPr>
        <w:t>（二）掌握个体工商户、个人独资企业和合伙企业的生产、经营所得的计税方法</w:t>
      </w:r>
    </w:p>
    <w:p>
      <w:pPr>
        <w:rPr>
          <w:rFonts w:hint="eastAsia"/>
        </w:rPr>
      </w:pPr>
      <w:r>
        <w:rPr>
          <w:rFonts w:hint="eastAsia"/>
        </w:rPr>
        <w:t>（三）掌握对企事业单位承包、承租经营所得的计税方法</w:t>
      </w:r>
    </w:p>
    <w:p>
      <w:pPr>
        <w:rPr>
          <w:rFonts w:hint="eastAsia"/>
        </w:rPr>
      </w:pPr>
      <w:r>
        <w:rPr>
          <w:rFonts w:hint="eastAsia"/>
        </w:rPr>
        <w:t>（四）掌握劳务报酬所得的计税方法</w:t>
      </w:r>
    </w:p>
    <w:p>
      <w:pPr>
        <w:rPr>
          <w:rFonts w:hint="eastAsia"/>
        </w:rPr>
      </w:pPr>
      <w:r>
        <w:rPr>
          <w:rFonts w:hint="eastAsia"/>
        </w:rPr>
        <w:t>（五）掌握稿酬所得的计税方法</w:t>
      </w:r>
    </w:p>
    <w:p>
      <w:pPr>
        <w:rPr>
          <w:rFonts w:hint="eastAsia"/>
        </w:rPr>
      </w:pPr>
      <w:r>
        <w:rPr>
          <w:rFonts w:hint="eastAsia"/>
        </w:rPr>
        <w:t>（六）掌握特许权使用费所得的计税方法</w:t>
      </w:r>
    </w:p>
    <w:p>
      <w:pPr>
        <w:rPr>
          <w:rFonts w:hint="eastAsia"/>
        </w:rPr>
      </w:pPr>
      <w:r>
        <w:rPr>
          <w:rFonts w:hint="eastAsia"/>
        </w:rPr>
        <w:t>（七）掌握利息、股息、红利所得的计税方法</w:t>
      </w:r>
    </w:p>
    <w:p>
      <w:pPr>
        <w:rPr>
          <w:rFonts w:hint="eastAsia"/>
        </w:rPr>
      </w:pPr>
      <w:r>
        <w:rPr>
          <w:rFonts w:hint="eastAsia"/>
        </w:rPr>
        <w:t>（八）掌握财产租赁所得的计税方法</w:t>
      </w:r>
    </w:p>
    <w:p>
      <w:pPr>
        <w:rPr>
          <w:rFonts w:hint="eastAsia"/>
        </w:rPr>
      </w:pPr>
      <w:r>
        <w:rPr>
          <w:rFonts w:hint="eastAsia"/>
        </w:rPr>
        <w:t>（九）掌握财产转让所得的计税方法</w:t>
      </w:r>
    </w:p>
    <w:p>
      <w:pPr>
        <w:rPr>
          <w:rFonts w:hint="eastAsia"/>
        </w:rPr>
      </w:pPr>
      <w:r>
        <w:rPr>
          <w:rFonts w:hint="eastAsia"/>
        </w:rPr>
        <w:t>（十）掌握偶然所得的计税方法</w:t>
      </w:r>
    </w:p>
    <w:p>
      <w:pPr>
        <w:rPr>
          <w:rFonts w:hint="eastAsia"/>
        </w:rPr>
      </w:pPr>
      <w:r>
        <w:rPr>
          <w:rFonts w:hint="eastAsia"/>
        </w:rPr>
        <w:t>（十一）掌握特殊情形下个人所得税的计税方法</w:t>
      </w:r>
    </w:p>
    <w:p>
      <w:pPr>
        <w:rPr>
          <w:rFonts w:hint="eastAsia"/>
        </w:rPr>
      </w:pPr>
      <w:r>
        <w:rPr>
          <w:rFonts w:hint="eastAsia"/>
        </w:rPr>
        <w:t>六、征收管理</w:t>
      </w:r>
    </w:p>
    <w:p>
      <w:pPr>
        <w:rPr>
          <w:rFonts w:hint="eastAsia"/>
        </w:rPr>
      </w:pPr>
      <w:r>
        <w:rPr>
          <w:rFonts w:hint="eastAsia"/>
        </w:rPr>
        <w:t>（一）熟悉源泉扣缴的纳税申报方法</w:t>
      </w:r>
    </w:p>
    <w:p>
      <w:pPr>
        <w:rPr>
          <w:rFonts w:hint="eastAsia"/>
        </w:rPr>
      </w:pPr>
      <w:r>
        <w:rPr>
          <w:rFonts w:hint="eastAsia"/>
        </w:rPr>
        <w:t>（二）掌握自行申报纳税的方法</w:t>
      </w:r>
    </w:p>
    <w:p>
      <w:pPr>
        <w:rPr>
          <w:rFonts w:hint="eastAsia"/>
        </w:rPr>
      </w:pPr>
      <w:r>
        <w:rPr>
          <w:rFonts w:hint="eastAsia"/>
        </w:rPr>
        <w:t>（三）熟悉高收入者个人所得税的征收管理</w:t>
      </w:r>
    </w:p>
    <w:p>
      <w:pPr>
        <w:rPr>
          <w:rFonts w:hint="eastAsia"/>
        </w:rPr>
      </w:pPr>
      <w:r>
        <w:rPr>
          <w:rFonts w:hint="eastAsia"/>
        </w:rPr>
        <w:t>（四）熟悉医疗机构个人所得税的征收管理</w:t>
      </w:r>
    </w:p>
    <w:p>
      <w:pPr>
        <w:rPr>
          <w:rFonts w:hint="eastAsia"/>
        </w:rPr>
      </w:pPr>
      <w:r>
        <w:rPr>
          <w:rFonts w:hint="eastAsia"/>
        </w:rPr>
        <w:t>（五）熟悉个人缴纳增值税、营业税的起征点提高后，缴纳个人所得税的征收管理</w:t>
      </w:r>
    </w:p>
    <w:p>
      <w:pPr>
        <w:rPr>
          <w:rFonts w:hint="eastAsia"/>
        </w:rPr>
      </w:pPr>
      <w:r>
        <w:rPr>
          <w:rFonts w:hint="eastAsia"/>
        </w:rPr>
        <w:t>（六）熟悉股权转让所得征收个人所得税管理</w:t>
      </w:r>
    </w:p>
    <w:p>
      <w:pPr>
        <w:rPr>
          <w:rFonts w:hint="eastAsia"/>
        </w:rPr>
      </w:pPr>
      <w:r>
        <w:rPr>
          <w:rFonts w:hint="eastAsia"/>
        </w:rPr>
        <w:t>（七）熟悉个人财产对外转移提交税收证明或完税证明的规定</w:t>
      </w:r>
    </w:p>
    <w:p>
      <w:pPr>
        <w:rPr>
          <w:rFonts w:hint="eastAsia" w:ascii="黑体" w:hAnsi="黑体" w:eastAsia="黑体" w:cs="黑体"/>
          <w:b/>
          <w:bCs/>
          <w:lang w:eastAsia="zh-CN"/>
        </w:rPr>
      </w:pPr>
      <w:r>
        <w:rPr>
          <w:rFonts w:hint="eastAsia" w:ascii="黑体" w:hAnsi="黑体" w:eastAsia="黑体" w:cs="黑体"/>
          <w:b/>
          <w:bCs/>
          <w:lang w:eastAsia="zh-CN"/>
        </w:rPr>
        <w:t>思考与实践</w:t>
      </w:r>
    </w:p>
    <w:p>
      <w:pPr>
        <w:rPr>
          <w:rFonts w:hint="eastAsia"/>
          <w:b w:val="0"/>
          <w:bCs w:val="0"/>
          <w:sz w:val="24"/>
          <w:szCs w:val="24"/>
          <w:lang w:eastAsia="zh-CN"/>
        </w:rPr>
      </w:pPr>
      <w:r>
        <w:rPr>
          <w:rFonts w:hint="eastAsia"/>
          <w:b w:val="0"/>
          <w:bCs w:val="0"/>
          <w:sz w:val="24"/>
          <w:szCs w:val="24"/>
          <w:lang w:eastAsia="zh-CN"/>
        </w:rPr>
        <w:t>我国个人所得税存在问题与改革</w:t>
      </w:r>
    </w:p>
    <w:p>
      <w:pPr>
        <w:rPr>
          <w:rFonts w:hint="eastAsia"/>
          <w:b w:val="0"/>
          <w:bCs w:val="0"/>
          <w:sz w:val="24"/>
          <w:szCs w:val="24"/>
          <w:lang w:eastAsia="zh-CN"/>
        </w:rPr>
      </w:pPr>
      <w:r>
        <w:rPr>
          <w:rFonts w:hint="eastAsia"/>
          <w:b w:val="0"/>
          <w:bCs w:val="0"/>
          <w:sz w:val="24"/>
          <w:szCs w:val="24"/>
          <w:lang w:eastAsia="zh-CN"/>
        </w:rPr>
        <w:t>个人所得税国际比较</w:t>
      </w:r>
    </w:p>
    <w:p>
      <w:pPr>
        <w:numPr>
          <w:ilvl w:val="0"/>
          <w:numId w:val="0"/>
        </w:numPr>
        <w:spacing w:line="360" w:lineRule="exact"/>
        <w:rPr>
          <w:rFonts w:hint="eastAsia" w:ascii="黑体" w:hAnsi="黑体" w:eastAsia="黑体" w:cs="黑体"/>
          <w:b/>
          <w:bCs/>
          <w:sz w:val="24"/>
        </w:rPr>
      </w:pPr>
      <w:r>
        <w:rPr>
          <w:rFonts w:hint="eastAsia" w:ascii="黑体" w:hAnsi="黑体" w:eastAsia="黑体" w:cs="黑体"/>
          <w:b/>
          <w:bCs/>
          <w:sz w:val="24"/>
        </w:rPr>
        <w:t>教学方法与手段</w:t>
      </w:r>
    </w:p>
    <w:p>
      <w:pPr>
        <w:tabs>
          <w:tab w:val="left" w:pos="0"/>
        </w:tabs>
        <w:spacing w:line="360" w:lineRule="exact"/>
        <w:ind w:firstLine="630" w:firstLineChars="300"/>
        <w:rPr>
          <w:rFonts w:hint="eastAsia" w:eastAsiaTheme="minorEastAsia"/>
          <w:color w:val="FF0000"/>
          <w:lang w:eastAsia="zh-CN"/>
        </w:rPr>
      </w:pPr>
      <w:r>
        <w:rPr>
          <w:rFonts w:hint="eastAsia"/>
          <w:color w:val="FF0000"/>
        </w:rPr>
        <w:t>章教学主要采用的课堂讲授、多媒体教学、网络辅助教学、分组讨论、课堂讨论</w:t>
      </w:r>
      <w:r>
        <w:rPr>
          <w:rFonts w:hint="eastAsia"/>
          <w:color w:val="FF0000"/>
          <w:lang w:eastAsia="zh-CN"/>
        </w:rPr>
        <w:t>教学。</w:t>
      </w:r>
    </w:p>
    <w:p>
      <w:pPr>
        <w:rPr>
          <w:rFonts w:hint="eastAsia"/>
        </w:rPr>
      </w:pPr>
    </w:p>
    <w:p>
      <w:pPr>
        <w:rPr>
          <w:rFonts w:hint="eastAsia"/>
        </w:rPr>
      </w:pPr>
      <w:r>
        <w:rPr>
          <w:rFonts w:hint="eastAsia"/>
        </w:rPr>
        <w:t>第三章 印花税</w:t>
      </w:r>
    </w:p>
    <w:p>
      <w:pPr>
        <w:rPr>
          <w:rFonts w:hint="eastAsia"/>
          <w:b/>
          <w:bCs/>
          <w:lang w:eastAsia="zh-CN"/>
        </w:rPr>
      </w:pPr>
      <w:r>
        <w:rPr>
          <w:rFonts w:hint="eastAsia"/>
          <w:b/>
          <w:bCs/>
          <w:lang w:eastAsia="zh-CN"/>
        </w:rPr>
        <w:t>目的与要求</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1.理解税收法定的法制精神，依法治税、依法纳税、诚信经营是社会主义法治的基本要求。</w:t>
      </w:r>
    </w:p>
    <w:p>
      <w:pPr>
        <w:numPr>
          <w:ilvl w:val="0"/>
          <w:numId w:val="0"/>
        </w:numPr>
        <w:rPr>
          <w:rFonts w:hint="eastAsia"/>
          <w:lang w:val="en-US" w:eastAsia="zh-CN"/>
        </w:rPr>
      </w:pPr>
      <w:r>
        <w:rPr>
          <w:rFonts w:hint="eastAsia"/>
          <w:lang w:val="en-US" w:eastAsia="zh-CN"/>
        </w:rPr>
        <w:t>2.了解印花税原理</w:t>
      </w:r>
    </w:p>
    <w:p>
      <w:pPr>
        <w:numPr>
          <w:ilvl w:val="0"/>
          <w:numId w:val="0"/>
        </w:numPr>
        <w:rPr>
          <w:rFonts w:hint="eastAsia"/>
          <w:lang w:val="en-US" w:eastAsia="zh-CN"/>
        </w:rPr>
      </w:pPr>
      <w:r>
        <w:rPr>
          <w:rFonts w:hint="eastAsia"/>
          <w:lang w:val="en-US" w:eastAsia="zh-CN"/>
        </w:rPr>
        <w:t>3.掌握印花税计算</w:t>
      </w:r>
    </w:p>
    <w:p>
      <w:pPr>
        <w:numPr>
          <w:ilvl w:val="0"/>
          <w:numId w:val="0"/>
        </w:numPr>
        <w:rPr>
          <w:rFonts w:hint="default"/>
          <w:b/>
          <w:bCs/>
          <w:lang w:val="en-US" w:eastAsia="zh-CN"/>
        </w:rPr>
      </w:pPr>
      <w:r>
        <w:rPr>
          <w:rFonts w:hint="eastAsia"/>
          <w:b/>
          <w:bCs/>
          <w:lang w:val="en-US" w:eastAsia="zh-CN"/>
        </w:rPr>
        <w:t>教学内容</w:t>
      </w:r>
    </w:p>
    <w:p>
      <w:pPr>
        <w:rPr>
          <w:rFonts w:hint="eastAsia"/>
        </w:rPr>
      </w:pPr>
      <w:r>
        <w:rPr>
          <w:rFonts w:hint="eastAsia"/>
        </w:rPr>
        <w:t>一、概述</w:t>
      </w:r>
    </w:p>
    <w:p>
      <w:pPr>
        <w:rPr>
          <w:rFonts w:hint="eastAsia"/>
        </w:rPr>
      </w:pPr>
      <w:r>
        <w:rPr>
          <w:rFonts w:hint="eastAsia"/>
        </w:rPr>
        <w:t>了解印花税的立法原则</w:t>
      </w:r>
    </w:p>
    <w:p>
      <w:pPr>
        <w:rPr>
          <w:rFonts w:hint="eastAsia"/>
        </w:rPr>
      </w:pPr>
      <w:r>
        <w:rPr>
          <w:rFonts w:hint="eastAsia"/>
        </w:rPr>
        <w:t>二、征税范围、纳税人和税率</w:t>
      </w:r>
    </w:p>
    <w:p>
      <w:pPr>
        <w:rPr>
          <w:rFonts w:hint="eastAsia"/>
        </w:rPr>
      </w:pPr>
      <w:r>
        <w:rPr>
          <w:rFonts w:hint="eastAsia"/>
        </w:rPr>
        <w:t>（一）掌握印花税的征税范围</w:t>
      </w:r>
    </w:p>
    <w:p>
      <w:pPr>
        <w:rPr>
          <w:rFonts w:hint="eastAsia"/>
        </w:rPr>
      </w:pPr>
      <w:r>
        <w:rPr>
          <w:rFonts w:hint="eastAsia"/>
        </w:rPr>
        <w:t>各类经济合同；产权转移书据；营业账簿和权利；许可证照等。</w:t>
      </w:r>
    </w:p>
    <w:p>
      <w:pPr>
        <w:rPr>
          <w:rFonts w:hint="eastAsia"/>
        </w:rPr>
      </w:pPr>
      <w:r>
        <w:rPr>
          <w:rFonts w:hint="eastAsia"/>
        </w:rPr>
        <w:t>（二）掌握纳税人的具体规定</w:t>
      </w:r>
    </w:p>
    <w:p>
      <w:pPr>
        <w:rPr>
          <w:rFonts w:hint="eastAsia"/>
        </w:rPr>
      </w:pPr>
      <w:r>
        <w:rPr>
          <w:rFonts w:hint="eastAsia"/>
        </w:rPr>
        <w:t>（三）掌握税率：比例税率；定额税率</w:t>
      </w:r>
    </w:p>
    <w:p>
      <w:pPr>
        <w:rPr>
          <w:rFonts w:hint="eastAsia"/>
        </w:rPr>
      </w:pPr>
      <w:r>
        <w:rPr>
          <w:rFonts w:hint="eastAsia"/>
        </w:rPr>
        <w:t>三、减免税优惠</w:t>
      </w:r>
    </w:p>
    <w:p>
      <w:pPr>
        <w:rPr>
          <w:rFonts w:hint="eastAsia"/>
        </w:rPr>
      </w:pPr>
      <w:r>
        <w:rPr>
          <w:rFonts w:hint="eastAsia"/>
        </w:rPr>
        <w:t>掌握减免税的基本优惠和其他优惠政策。</w:t>
      </w:r>
    </w:p>
    <w:p>
      <w:pPr>
        <w:rPr>
          <w:rFonts w:hint="eastAsia"/>
        </w:rPr>
      </w:pPr>
      <w:r>
        <w:rPr>
          <w:rFonts w:hint="eastAsia"/>
        </w:rPr>
        <w:t>四、计税依据和应纳税额的计算</w:t>
      </w:r>
    </w:p>
    <w:p>
      <w:pPr>
        <w:rPr>
          <w:rFonts w:hint="eastAsia"/>
        </w:rPr>
      </w:pPr>
      <w:r>
        <w:rPr>
          <w:rFonts w:hint="eastAsia"/>
        </w:rPr>
        <w:t>（一）掌握印花税的计税依据</w:t>
      </w:r>
    </w:p>
    <w:p>
      <w:pPr>
        <w:rPr>
          <w:rFonts w:hint="eastAsia"/>
        </w:rPr>
      </w:pPr>
      <w:r>
        <w:rPr>
          <w:rFonts w:hint="eastAsia"/>
        </w:rPr>
        <w:t>（二）掌握应纳税额的计算方法</w:t>
      </w:r>
    </w:p>
    <w:p>
      <w:pPr>
        <w:rPr>
          <w:rFonts w:hint="eastAsia"/>
        </w:rPr>
      </w:pPr>
      <w:r>
        <w:rPr>
          <w:rFonts w:hint="eastAsia"/>
        </w:rPr>
        <w:t>1.按比例税率计算应纳税额的方法</w:t>
      </w:r>
    </w:p>
    <w:p>
      <w:pPr>
        <w:rPr>
          <w:rFonts w:hint="eastAsia"/>
        </w:rPr>
      </w:pPr>
      <w:r>
        <w:rPr>
          <w:rFonts w:hint="eastAsia"/>
        </w:rPr>
        <w:t>应纳税额＝计税金额×适用税率</w:t>
      </w:r>
    </w:p>
    <w:p>
      <w:pPr>
        <w:rPr>
          <w:rFonts w:hint="eastAsia"/>
        </w:rPr>
      </w:pPr>
      <w:r>
        <w:rPr>
          <w:rFonts w:hint="eastAsia"/>
        </w:rPr>
        <w:t>2.按定额税率计算应纳税额的方法</w:t>
      </w:r>
    </w:p>
    <w:p>
      <w:pPr>
        <w:rPr>
          <w:rFonts w:hint="eastAsia"/>
        </w:rPr>
      </w:pPr>
      <w:r>
        <w:rPr>
          <w:rFonts w:hint="eastAsia"/>
        </w:rPr>
        <w:t>应纳税额＝凭证数量×单位税额</w:t>
      </w:r>
    </w:p>
    <w:p>
      <w:pPr>
        <w:rPr>
          <w:rFonts w:hint="eastAsia"/>
        </w:rPr>
      </w:pPr>
      <w:r>
        <w:rPr>
          <w:rFonts w:hint="eastAsia"/>
        </w:rPr>
        <w:t>五、征收管理</w:t>
      </w:r>
    </w:p>
    <w:p>
      <w:pPr>
        <w:rPr>
          <w:rFonts w:hint="eastAsia"/>
        </w:rPr>
      </w:pPr>
      <w:r>
        <w:rPr>
          <w:rFonts w:hint="eastAsia"/>
        </w:rPr>
        <w:t>（一）熟悉印花税的缴纳方法</w:t>
      </w:r>
    </w:p>
    <w:p>
      <w:pPr>
        <w:rPr>
          <w:rFonts w:hint="eastAsia"/>
        </w:rPr>
      </w:pPr>
      <w:r>
        <w:rPr>
          <w:rFonts w:hint="eastAsia"/>
        </w:rPr>
        <w:t>（二）熟悉外商投资企业和外国企业缴纳印花税的其他有关规定</w:t>
      </w:r>
    </w:p>
    <w:p>
      <w:pPr>
        <w:rPr>
          <w:rFonts w:hint="eastAsia"/>
        </w:rPr>
      </w:pPr>
      <w:r>
        <w:rPr>
          <w:rFonts w:hint="eastAsia"/>
        </w:rPr>
        <w:t>（三）了解印花税的税票</w:t>
      </w:r>
    </w:p>
    <w:p>
      <w:pPr>
        <w:rPr>
          <w:rFonts w:hint="eastAsia"/>
        </w:rPr>
      </w:pPr>
      <w:r>
        <w:rPr>
          <w:rFonts w:hint="eastAsia"/>
        </w:rPr>
        <w:t>（四）熟悉纳税人缴纳印花税的责任和义务</w:t>
      </w:r>
    </w:p>
    <w:p>
      <w:pPr>
        <w:rPr>
          <w:rFonts w:hint="eastAsia"/>
        </w:rPr>
      </w:pPr>
      <w:r>
        <w:rPr>
          <w:rFonts w:hint="eastAsia"/>
        </w:rPr>
        <w:t>（五）掌握印花税违章处理的规定</w:t>
      </w:r>
    </w:p>
    <w:p>
      <w:pPr>
        <w:rPr>
          <w:rFonts w:hint="eastAsia"/>
        </w:rPr>
      </w:pPr>
      <w:r>
        <w:rPr>
          <w:rFonts w:hint="eastAsia"/>
        </w:rPr>
        <w:t>（六）熟悉纳税环节和纳税地点</w:t>
      </w:r>
    </w:p>
    <w:p>
      <w:pPr>
        <w:rPr>
          <w:rFonts w:hint="eastAsia"/>
        </w:rPr>
      </w:pPr>
      <w:r>
        <w:rPr>
          <w:rFonts w:hint="eastAsia"/>
        </w:rPr>
        <w:t>（七）掌握印花税的管理</w:t>
      </w:r>
    </w:p>
    <w:p>
      <w:pPr>
        <w:rPr>
          <w:rFonts w:hint="eastAsia" w:ascii="黑体" w:hAnsi="黑体" w:eastAsia="黑体" w:cs="黑体"/>
          <w:b/>
          <w:bCs/>
          <w:lang w:eastAsia="zh-CN"/>
        </w:rPr>
      </w:pPr>
      <w:r>
        <w:rPr>
          <w:rFonts w:hint="eastAsia" w:ascii="黑体" w:hAnsi="黑体" w:eastAsia="黑体" w:cs="黑体"/>
          <w:b/>
          <w:bCs/>
          <w:lang w:eastAsia="zh-CN"/>
        </w:rPr>
        <w:t>思考与实践</w:t>
      </w:r>
    </w:p>
    <w:p>
      <w:pPr>
        <w:rPr>
          <w:rFonts w:hint="eastAsia"/>
          <w:b w:val="0"/>
          <w:bCs w:val="0"/>
          <w:sz w:val="24"/>
          <w:szCs w:val="24"/>
          <w:lang w:eastAsia="zh-CN"/>
        </w:rPr>
      </w:pPr>
      <w:r>
        <w:rPr>
          <w:rFonts w:hint="eastAsia"/>
          <w:b w:val="0"/>
          <w:bCs w:val="0"/>
          <w:sz w:val="24"/>
          <w:szCs w:val="24"/>
          <w:lang w:eastAsia="zh-CN"/>
        </w:rPr>
        <w:t>我国印花税税存在问题与改革</w:t>
      </w:r>
    </w:p>
    <w:p>
      <w:pPr>
        <w:rPr>
          <w:rFonts w:hint="eastAsia"/>
          <w:b w:val="0"/>
          <w:bCs w:val="0"/>
          <w:sz w:val="24"/>
          <w:szCs w:val="24"/>
          <w:lang w:eastAsia="zh-CN"/>
        </w:rPr>
      </w:pPr>
      <w:r>
        <w:rPr>
          <w:rFonts w:hint="eastAsia"/>
          <w:b w:val="0"/>
          <w:bCs w:val="0"/>
          <w:sz w:val="24"/>
          <w:szCs w:val="24"/>
          <w:lang w:eastAsia="zh-CN"/>
        </w:rPr>
        <w:t>印花税税国际比较</w:t>
      </w:r>
    </w:p>
    <w:p>
      <w:pPr>
        <w:numPr>
          <w:ilvl w:val="0"/>
          <w:numId w:val="0"/>
        </w:numPr>
        <w:spacing w:line="360" w:lineRule="exact"/>
        <w:rPr>
          <w:rFonts w:hint="eastAsia" w:ascii="黑体" w:hAnsi="黑体" w:eastAsia="黑体" w:cs="黑体"/>
          <w:b/>
          <w:bCs/>
          <w:sz w:val="24"/>
        </w:rPr>
      </w:pPr>
      <w:r>
        <w:rPr>
          <w:rFonts w:hint="eastAsia" w:ascii="黑体" w:hAnsi="黑体" w:eastAsia="黑体" w:cs="黑体"/>
          <w:b/>
          <w:bCs/>
          <w:sz w:val="24"/>
        </w:rPr>
        <w:t>教学方法与手段</w:t>
      </w:r>
    </w:p>
    <w:p>
      <w:pPr>
        <w:tabs>
          <w:tab w:val="left" w:pos="0"/>
        </w:tabs>
        <w:spacing w:line="360" w:lineRule="exact"/>
        <w:ind w:firstLine="630" w:firstLineChars="300"/>
        <w:rPr>
          <w:rFonts w:hint="eastAsia" w:eastAsiaTheme="minorEastAsia"/>
          <w:color w:val="FF0000"/>
          <w:lang w:eastAsia="zh-CN"/>
        </w:rPr>
      </w:pPr>
      <w:r>
        <w:rPr>
          <w:rFonts w:hint="eastAsia"/>
          <w:color w:val="FF0000"/>
        </w:rPr>
        <w:t>章教学主要采用的课堂讲授、多媒体教学、网络辅助教学、分组讨论、课堂讨论</w:t>
      </w:r>
      <w:r>
        <w:rPr>
          <w:rFonts w:hint="eastAsia"/>
          <w:color w:val="FF0000"/>
          <w:lang w:eastAsia="zh-CN"/>
        </w:rPr>
        <w:t>教学。</w:t>
      </w:r>
    </w:p>
    <w:p>
      <w:pPr>
        <w:rPr>
          <w:rFonts w:hint="eastAsia"/>
        </w:rPr>
      </w:pPr>
    </w:p>
    <w:p>
      <w:pPr>
        <w:rPr>
          <w:rFonts w:hint="eastAsia"/>
          <w:b/>
          <w:bCs/>
        </w:rPr>
      </w:pPr>
      <w:r>
        <w:rPr>
          <w:rFonts w:hint="eastAsia"/>
          <w:b/>
          <w:bCs/>
        </w:rPr>
        <w:t>第</w:t>
      </w:r>
      <w:r>
        <w:rPr>
          <w:rFonts w:hint="eastAsia"/>
          <w:b/>
          <w:bCs/>
          <w:lang w:val="en-US" w:eastAsia="zh-CN"/>
        </w:rPr>
        <w:t>四</w:t>
      </w:r>
      <w:r>
        <w:rPr>
          <w:rFonts w:hint="eastAsia"/>
          <w:b/>
          <w:bCs/>
        </w:rPr>
        <w:t>章 房产税</w:t>
      </w:r>
    </w:p>
    <w:p>
      <w:pPr>
        <w:rPr>
          <w:rFonts w:hint="eastAsia"/>
          <w:b/>
          <w:bCs/>
          <w:lang w:eastAsia="zh-CN"/>
        </w:rPr>
      </w:pPr>
      <w:r>
        <w:rPr>
          <w:rFonts w:hint="eastAsia"/>
          <w:b/>
          <w:bCs/>
          <w:lang w:eastAsia="zh-CN"/>
        </w:rPr>
        <w:t>目的与要求</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1.理解税收法定的法制精神，依法治税、依法纳税、诚信经营是社会主义法治的基本要求。</w:t>
      </w:r>
    </w:p>
    <w:p>
      <w:pPr>
        <w:rPr>
          <w:rFonts w:hint="eastAsia"/>
          <w:lang w:val="en-US" w:eastAsia="zh-CN"/>
        </w:rPr>
      </w:pPr>
      <w:r>
        <w:rPr>
          <w:rFonts w:hint="eastAsia"/>
          <w:lang w:val="en-US" w:eastAsia="zh-CN"/>
        </w:rPr>
        <w:t>2.掌握房产税要素与计算</w:t>
      </w:r>
    </w:p>
    <w:p>
      <w:pPr>
        <w:rPr>
          <w:rFonts w:hint="default"/>
          <w:b/>
          <w:bCs/>
          <w:lang w:val="en-US" w:eastAsia="zh-CN"/>
        </w:rPr>
      </w:pPr>
      <w:r>
        <w:rPr>
          <w:rFonts w:hint="eastAsia"/>
          <w:b/>
          <w:bCs/>
          <w:lang w:val="en-US" w:eastAsia="zh-CN"/>
        </w:rPr>
        <w:t>教学内容</w:t>
      </w:r>
    </w:p>
    <w:p>
      <w:pPr>
        <w:rPr>
          <w:rFonts w:hint="eastAsia"/>
        </w:rPr>
      </w:pPr>
      <w:r>
        <w:rPr>
          <w:rFonts w:hint="eastAsia"/>
        </w:rPr>
        <w:t>一、概述</w:t>
      </w:r>
    </w:p>
    <w:p>
      <w:pPr>
        <w:rPr>
          <w:rFonts w:hint="eastAsia"/>
        </w:rPr>
      </w:pPr>
      <w:r>
        <w:rPr>
          <w:rFonts w:hint="eastAsia"/>
        </w:rPr>
        <w:t>了解房产税的立法原则</w:t>
      </w:r>
    </w:p>
    <w:p>
      <w:pPr>
        <w:rPr>
          <w:rFonts w:hint="eastAsia"/>
        </w:rPr>
      </w:pPr>
      <w:r>
        <w:rPr>
          <w:rFonts w:hint="eastAsia"/>
        </w:rPr>
        <w:t>二、征税范围、纳税人和税率</w:t>
      </w:r>
    </w:p>
    <w:p>
      <w:pPr>
        <w:rPr>
          <w:rFonts w:hint="eastAsia"/>
        </w:rPr>
      </w:pPr>
      <w:r>
        <w:rPr>
          <w:rFonts w:hint="eastAsia"/>
        </w:rPr>
        <w:t>（一）熟悉房产税的征税范围</w:t>
      </w:r>
    </w:p>
    <w:p>
      <w:pPr>
        <w:rPr>
          <w:rFonts w:hint="eastAsia"/>
        </w:rPr>
      </w:pPr>
      <w:r>
        <w:rPr>
          <w:rFonts w:hint="eastAsia"/>
        </w:rPr>
        <w:t>（二）熟悉房产税的纳税人</w:t>
      </w:r>
    </w:p>
    <w:p>
      <w:pPr>
        <w:rPr>
          <w:rFonts w:hint="eastAsia"/>
        </w:rPr>
      </w:pPr>
      <w:r>
        <w:rPr>
          <w:rFonts w:hint="eastAsia"/>
        </w:rPr>
        <w:t>（三）掌握房产税的税率</w:t>
      </w:r>
    </w:p>
    <w:p>
      <w:pPr>
        <w:rPr>
          <w:rFonts w:hint="eastAsia"/>
        </w:rPr>
      </w:pPr>
      <w:r>
        <w:rPr>
          <w:rFonts w:hint="eastAsia"/>
        </w:rPr>
        <w:t>三、减免税优惠</w:t>
      </w:r>
    </w:p>
    <w:p>
      <w:pPr>
        <w:rPr>
          <w:rFonts w:hint="eastAsia"/>
        </w:rPr>
      </w:pPr>
      <w:r>
        <w:rPr>
          <w:rFonts w:hint="eastAsia"/>
        </w:rPr>
        <w:t>（一）掌握减免税的基本规定</w:t>
      </w:r>
    </w:p>
    <w:p>
      <w:pPr>
        <w:rPr>
          <w:rFonts w:hint="eastAsia"/>
        </w:rPr>
      </w:pPr>
      <w:r>
        <w:rPr>
          <w:rFonts w:hint="eastAsia"/>
        </w:rPr>
        <w:t>（二）掌握减免税的特殊规定</w:t>
      </w:r>
    </w:p>
    <w:p>
      <w:pPr>
        <w:rPr>
          <w:rFonts w:hint="eastAsia"/>
        </w:rPr>
      </w:pPr>
      <w:r>
        <w:rPr>
          <w:rFonts w:hint="eastAsia"/>
        </w:rPr>
        <w:t>四、计税依据和应纳税额的计算</w:t>
      </w:r>
    </w:p>
    <w:p>
      <w:pPr>
        <w:rPr>
          <w:rFonts w:hint="eastAsia"/>
        </w:rPr>
      </w:pPr>
      <w:r>
        <w:rPr>
          <w:rFonts w:hint="eastAsia"/>
        </w:rPr>
        <w:t>（一）掌握房产税的计税依据</w:t>
      </w:r>
    </w:p>
    <w:p>
      <w:pPr>
        <w:rPr>
          <w:rFonts w:hint="eastAsia"/>
        </w:rPr>
      </w:pPr>
      <w:r>
        <w:rPr>
          <w:rFonts w:hint="eastAsia"/>
        </w:rPr>
        <w:t>计税依据设计的指导思想；计税依据的形式。</w:t>
      </w:r>
    </w:p>
    <w:p>
      <w:pPr>
        <w:rPr>
          <w:rFonts w:hint="eastAsia"/>
        </w:rPr>
      </w:pPr>
      <w:r>
        <w:rPr>
          <w:rFonts w:hint="eastAsia"/>
        </w:rPr>
        <w:t>（二）掌握应纳税额的计算</w:t>
      </w:r>
    </w:p>
    <w:p>
      <w:pPr>
        <w:rPr>
          <w:rFonts w:hint="eastAsia"/>
        </w:rPr>
      </w:pPr>
      <w:r>
        <w:rPr>
          <w:rFonts w:hint="eastAsia"/>
        </w:rPr>
        <w:t>应纳税额＝房产计税余值（或租金收入）×适用税率</w:t>
      </w:r>
    </w:p>
    <w:p>
      <w:pPr>
        <w:rPr>
          <w:rFonts w:hint="eastAsia"/>
        </w:rPr>
      </w:pPr>
      <w:r>
        <w:rPr>
          <w:rFonts w:hint="eastAsia"/>
        </w:rPr>
        <w:t>其中：房产计税余值＝房产原值×(1－原值减除比例)</w:t>
      </w:r>
    </w:p>
    <w:p>
      <w:pPr>
        <w:rPr>
          <w:rFonts w:hint="eastAsia"/>
        </w:rPr>
      </w:pPr>
      <w:r>
        <w:rPr>
          <w:rFonts w:hint="eastAsia"/>
        </w:rPr>
        <w:t>五、征收管理</w:t>
      </w:r>
    </w:p>
    <w:p>
      <w:pPr>
        <w:rPr>
          <w:rFonts w:hint="eastAsia"/>
        </w:rPr>
      </w:pPr>
      <w:r>
        <w:rPr>
          <w:rFonts w:hint="eastAsia"/>
        </w:rPr>
        <w:t>（一）掌握纳税义务发生的时间</w:t>
      </w:r>
    </w:p>
    <w:p>
      <w:pPr>
        <w:rPr>
          <w:rFonts w:hint="eastAsia"/>
        </w:rPr>
      </w:pPr>
      <w:r>
        <w:rPr>
          <w:rFonts w:hint="eastAsia"/>
        </w:rPr>
        <w:t>（二）了解纳税的期限</w:t>
      </w:r>
    </w:p>
    <w:p>
      <w:pPr>
        <w:rPr>
          <w:rFonts w:hint="eastAsia"/>
        </w:rPr>
      </w:pPr>
      <w:r>
        <w:rPr>
          <w:rFonts w:hint="eastAsia"/>
        </w:rPr>
        <w:t>（三）了解纳税的申报</w:t>
      </w:r>
    </w:p>
    <w:p>
      <w:pPr>
        <w:rPr>
          <w:rFonts w:hint="eastAsia"/>
        </w:rPr>
      </w:pPr>
      <w:r>
        <w:rPr>
          <w:rFonts w:hint="eastAsia"/>
        </w:rPr>
        <w:t>（四）熟悉纳税的地点</w:t>
      </w:r>
    </w:p>
    <w:p>
      <w:pPr>
        <w:rPr>
          <w:rFonts w:hint="eastAsia" w:ascii="黑体" w:hAnsi="黑体" w:eastAsia="黑体" w:cs="黑体"/>
          <w:b/>
          <w:bCs/>
          <w:lang w:eastAsia="zh-CN"/>
        </w:rPr>
      </w:pPr>
      <w:r>
        <w:rPr>
          <w:rFonts w:hint="eastAsia" w:ascii="黑体" w:hAnsi="黑体" w:eastAsia="黑体" w:cs="黑体"/>
          <w:b/>
          <w:bCs/>
          <w:lang w:eastAsia="zh-CN"/>
        </w:rPr>
        <w:t>思考与实践</w:t>
      </w:r>
    </w:p>
    <w:p>
      <w:pPr>
        <w:rPr>
          <w:rFonts w:hint="eastAsia"/>
          <w:b w:val="0"/>
          <w:bCs w:val="0"/>
          <w:sz w:val="24"/>
          <w:szCs w:val="24"/>
          <w:lang w:eastAsia="zh-CN"/>
        </w:rPr>
      </w:pPr>
      <w:r>
        <w:rPr>
          <w:rFonts w:hint="eastAsia"/>
          <w:b w:val="0"/>
          <w:bCs w:val="0"/>
          <w:sz w:val="24"/>
          <w:szCs w:val="24"/>
          <w:lang w:eastAsia="zh-CN"/>
        </w:rPr>
        <w:t>我国房产税存在问题与改革</w:t>
      </w:r>
    </w:p>
    <w:p>
      <w:pPr>
        <w:rPr>
          <w:rFonts w:hint="eastAsia"/>
          <w:b w:val="0"/>
          <w:bCs w:val="0"/>
          <w:sz w:val="24"/>
          <w:szCs w:val="24"/>
          <w:lang w:eastAsia="zh-CN"/>
        </w:rPr>
      </w:pPr>
      <w:r>
        <w:rPr>
          <w:rFonts w:hint="eastAsia"/>
          <w:b w:val="0"/>
          <w:bCs w:val="0"/>
          <w:sz w:val="24"/>
          <w:szCs w:val="24"/>
          <w:lang w:eastAsia="zh-CN"/>
        </w:rPr>
        <w:t>房产税国际比较</w:t>
      </w:r>
    </w:p>
    <w:p>
      <w:pPr>
        <w:numPr>
          <w:ilvl w:val="0"/>
          <w:numId w:val="0"/>
        </w:numPr>
        <w:spacing w:line="360" w:lineRule="exact"/>
        <w:rPr>
          <w:rFonts w:hint="eastAsia" w:ascii="黑体" w:hAnsi="黑体" w:eastAsia="黑体" w:cs="黑体"/>
          <w:b/>
          <w:bCs/>
          <w:sz w:val="24"/>
        </w:rPr>
      </w:pPr>
      <w:r>
        <w:rPr>
          <w:rFonts w:hint="eastAsia" w:ascii="黑体" w:hAnsi="黑体" w:eastAsia="黑体" w:cs="黑体"/>
          <w:b/>
          <w:bCs/>
          <w:sz w:val="24"/>
        </w:rPr>
        <w:t>教学方法与手段</w:t>
      </w:r>
    </w:p>
    <w:p>
      <w:pPr>
        <w:tabs>
          <w:tab w:val="left" w:pos="0"/>
        </w:tabs>
        <w:spacing w:line="360" w:lineRule="exact"/>
        <w:ind w:firstLine="630" w:firstLineChars="300"/>
        <w:rPr>
          <w:rFonts w:hint="eastAsia" w:eastAsiaTheme="minorEastAsia"/>
          <w:color w:val="FF0000"/>
          <w:lang w:eastAsia="zh-CN"/>
        </w:rPr>
      </w:pPr>
      <w:r>
        <w:rPr>
          <w:rFonts w:hint="eastAsia"/>
          <w:color w:val="FF0000"/>
        </w:rPr>
        <w:t>章教学主要采用的课堂讲授、多媒体教学、网络辅助教学、分组讨论、课堂讨论</w:t>
      </w:r>
      <w:r>
        <w:rPr>
          <w:rFonts w:hint="eastAsia"/>
          <w:color w:val="FF0000"/>
          <w:lang w:eastAsia="zh-CN"/>
        </w:rPr>
        <w:t>教学。</w:t>
      </w:r>
    </w:p>
    <w:p>
      <w:pPr>
        <w:rPr>
          <w:rFonts w:hint="eastAsia"/>
        </w:rPr>
      </w:pPr>
    </w:p>
    <w:p>
      <w:pPr>
        <w:numPr>
          <w:ilvl w:val="0"/>
          <w:numId w:val="1"/>
        </w:numPr>
        <w:ind w:left="0" w:leftChars="0" w:firstLine="0" w:firstLineChars="0"/>
        <w:rPr>
          <w:rFonts w:hint="eastAsia"/>
          <w:b/>
          <w:bCs/>
        </w:rPr>
      </w:pPr>
      <w:r>
        <w:rPr>
          <w:rFonts w:hint="eastAsia"/>
          <w:b/>
          <w:bCs/>
        </w:rPr>
        <w:t>车船税</w:t>
      </w:r>
    </w:p>
    <w:p>
      <w:pPr>
        <w:numPr>
          <w:ilvl w:val="0"/>
          <w:numId w:val="0"/>
        </w:numPr>
        <w:ind w:leftChars="0"/>
        <w:rPr>
          <w:rFonts w:hint="eastAsia" w:eastAsiaTheme="minorEastAsia"/>
          <w:b/>
          <w:bCs/>
          <w:lang w:eastAsia="zh-CN"/>
        </w:rPr>
      </w:pPr>
      <w:r>
        <w:rPr>
          <w:rFonts w:hint="eastAsia"/>
          <w:b/>
          <w:bCs/>
          <w:lang w:eastAsia="zh-CN"/>
        </w:rPr>
        <w:t>目的与要求</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1.理解税收法定的法制精神，依法治税、依法纳税、诚信经营是社会主义法治的基本要求。</w:t>
      </w:r>
    </w:p>
    <w:p>
      <w:pPr>
        <w:rPr>
          <w:rFonts w:hint="eastAsia"/>
          <w:lang w:val="en-US" w:eastAsia="zh-CN"/>
        </w:rPr>
      </w:pPr>
      <w:r>
        <w:rPr>
          <w:rFonts w:hint="eastAsia"/>
          <w:lang w:val="en-US" w:eastAsia="zh-CN"/>
        </w:rPr>
        <w:t>2.掌握车船税要素与计算</w:t>
      </w:r>
    </w:p>
    <w:p>
      <w:pPr>
        <w:rPr>
          <w:rFonts w:hint="default"/>
          <w:b/>
          <w:bCs/>
          <w:lang w:val="en-US" w:eastAsia="zh-CN"/>
        </w:rPr>
      </w:pPr>
      <w:r>
        <w:rPr>
          <w:rFonts w:hint="eastAsia"/>
          <w:b/>
          <w:bCs/>
          <w:lang w:val="en-US" w:eastAsia="zh-CN"/>
        </w:rPr>
        <w:t>教学内容</w:t>
      </w:r>
    </w:p>
    <w:p>
      <w:pPr>
        <w:rPr>
          <w:rFonts w:hint="eastAsia"/>
        </w:rPr>
      </w:pPr>
      <w:r>
        <w:rPr>
          <w:rFonts w:hint="eastAsia"/>
        </w:rPr>
        <w:t>一、概述</w:t>
      </w:r>
    </w:p>
    <w:p>
      <w:pPr>
        <w:rPr>
          <w:rFonts w:hint="eastAsia"/>
        </w:rPr>
      </w:pPr>
      <w:r>
        <w:rPr>
          <w:rFonts w:hint="eastAsia"/>
        </w:rPr>
        <w:t>了解车船税的立法原则</w:t>
      </w:r>
    </w:p>
    <w:p>
      <w:pPr>
        <w:rPr>
          <w:rFonts w:hint="eastAsia"/>
        </w:rPr>
      </w:pPr>
      <w:r>
        <w:rPr>
          <w:rFonts w:hint="eastAsia"/>
        </w:rPr>
        <w:t>二、征税范围、纳税人和适用税额</w:t>
      </w:r>
    </w:p>
    <w:p>
      <w:pPr>
        <w:rPr>
          <w:rFonts w:hint="eastAsia"/>
        </w:rPr>
      </w:pPr>
      <w:r>
        <w:rPr>
          <w:rFonts w:hint="eastAsia"/>
        </w:rPr>
        <w:t>（一）熟悉车船税的征税范围</w:t>
      </w:r>
    </w:p>
    <w:p>
      <w:pPr>
        <w:rPr>
          <w:rFonts w:hint="eastAsia"/>
        </w:rPr>
      </w:pPr>
      <w:r>
        <w:rPr>
          <w:rFonts w:hint="eastAsia"/>
        </w:rPr>
        <w:t>（二）熟悉车船税的纳税人</w:t>
      </w:r>
    </w:p>
    <w:p>
      <w:pPr>
        <w:rPr>
          <w:rFonts w:hint="eastAsia"/>
        </w:rPr>
      </w:pPr>
      <w:r>
        <w:rPr>
          <w:rFonts w:hint="eastAsia"/>
        </w:rPr>
        <w:t>（三）了解车船税的税额</w:t>
      </w:r>
    </w:p>
    <w:p>
      <w:pPr>
        <w:rPr>
          <w:rFonts w:hint="eastAsia"/>
        </w:rPr>
      </w:pPr>
      <w:r>
        <w:rPr>
          <w:rFonts w:hint="eastAsia"/>
        </w:rPr>
        <w:t>三、减免税优惠</w:t>
      </w:r>
    </w:p>
    <w:p>
      <w:pPr>
        <w:rPr>
          <w:rFonts w:hint="eastAsia"/>
        </w:rPr>
      </w:pPr>
      <w:r>
        <w:rPr>
          <w:rFonts w:hint="eastAsia"/>
        </w:rPr>
        <w:t>（一）熟悉法定减免税的规定</w:t>
      </w:r>
    </w:p>
    <w:p>
      <w:pPr>
        <w:rPr>
          <w:rFonts w:hint="eastAsia"/>
        </w:rPr>
      </w:pPr>
      <w:r>
        <w:rPr>
          <w:rFonts w:hint="eastAsia"/>
        </w:rPr>
        <w:t>（二）熟悉特定减免税的规定</w:t>
      </w:r>
    </w:p>
    <w:p>
      <w:pPr>
        <w:rPr>
          <w:rFonts w:hint="eastAsia"/>
        </w:rPr>
      </w:pPr>
      <w:r>
        <w:rPr>
          <w:rFonts w:hint="eastAsia"/>
        </w:rPr>
        <w:t>四、应纳税额的计算与代收代缴</w:t>
      </w:r>
    </w:p>
    <w:p>
      <w:pPr>
        <w:rPr>
          <w:rFonts w:hint="eastAsia"/>
        </w:rPr>
      </w:pPr>
      <w:r>
        <w:rPr>
          <w:rFonts w:hint="eastAsia"/>
        </w:rPr>
        <w:t>（一）掌握车船税应纳税额的计算</w:t>
      </w:r>
    </w:p>
    <w:p>
      <w:pPr>
        <w:rPr>
          <w:rFonts w:hint="eastAsia"/>
        </w:rPr>
      </w:pPr>
      <w:r>
        <w:rPr>
          <w:rFonts w:hint="eastAsia"/>
        </w:rPr>
        <w:t>购置的新车船，购置当年的应纳税额自纳税义务发生的当月起按月计算。计算公式为：</w:t>
      </w:r>
    </w:p>
    <w:p>
      <w:pPr>
        <w:rPr>
          <w:rFonts w:hint="eastAsia"/>
        </w:rPr>
      </w:pPr>
      <w:r>
        <w:rPr>
          <w:rFonts w:hint="eastAsia"/>
        </w:rPr>
        <w:t>应纳税额＝年应纳税额÷12×应纳税月份数</w:t>
      </w:r>
    </w:p>
    <w:p>
      <w:pPr>
        <w:rPr>
          <w:rFonts w:hint="eastAsia"/>
        </w:rPr>
      </w:pPr>
      <w:r>
        <w:rPr>
          <w:rFonts w:hint="eastAsia"/>
        </w:rPr>
        <w:t>（二）了解保险机构的代收代缴</w:t>
      </w:r>
    </w:p>
    <w:p>
      <w:pPr>
        <w:rPr>
          <w:rFonts w:hint="eastAsia"/>
        </w:rPr>
      </w:pPr>
      <w:r>
        <w:rPr>
          <w:rFonts w:hint="eastAsia"/>
        </w:rPr>
        <w:t>（三）了解交通运输部门海事管理机构代为征收船舶车船税规定</w:t>
      </w:r>
    </w:p>
    <w:p>
      <w:pPr>
        <w:rPr>
          <w:rFonts w:hint="eastAsia"/>
        </w:rPr>
      </w:pPr>
      <w:r>
        <w:rPr>
          <w:rFonts w:hint="eastAsia"/>
        </w:rPr>
        <w:t>五、征收管理</w:t>
      </w:r>
    </w:p>
    <w:p>
      <w:pPr>
        <w:rPr>
          <w:rFonts w:hint="eastAsia"/>
        </w:rPr>
      </w:pPr>
      <w:r>
        <w:rPr>
          <w:rFonts w:hint="eastAsia"/>
        </w:rPr>
        <w:t>（一）熟悉车船税的纳税期限</w:t>
      </w:r>
    </w:p>
    <w:p>
      <w:pPr>
        <w:rPr>
          <w:rFonts w:hint="eastAsia"/>
        </w:rPr>
      </w:pPr>
      <w:r>
        <w:rPr>
          <w:rFonts w:hint="eastAsia"/>
        </w:rPr>
        <w:t>（二）熟悉车船税的纳税地点</w:t>
      </w:r>
    </w:p>
    <w:p>
      <w:pPr>
        <w:rPr>
          <w:rFonts w:hint="eastAsia"/>
        </w:rPr>
      </w:pPr>
      <w:r>
        <w:rPr>
          <w:rFonts w:hint="eastAsia"/>
        </w:rPr>
        <w:t>（三）熟悉车船税的申报缴纳</w:t>
      </w:r>
    </w:p>
    <w:p>
      <w:pPr>
        <w:rPr>
          <w:rFonts w:hint="eastAsia"/>
        </w:rPr>
      </w:pPr>
      <w:r>
        <w:rPr>
          <w:rFonts w:hint="eastAsia"/>
        </w:rPr>
        <w:t>（四）熟悉其他管理规定</w:t>
      </w:r>
    </w:p>
    <w:p>
      <w:pPr>
        <w:rPr>
          <w:rFonts w:hint="eastAsia" w:ascii="黑体" w:hAnsi="黑体" w:eastAsia="黑体" w:cs="黑体"/>
          <w:b/>
          <w:bCs/>
          <w:lang w:eastAsia="zh-CN"/>
        </w:rPr>
      </w:pPr>
      <w:r>
        <w:rPr>
          <w:rFonts w:hint="eastAsia" w:ascii="黑体" w:hAnsi="黑体" w:eastAsia="黑体" w:cs="黑体"/>
          <w:b/>
          <w:bCs/>
          <w:lang w:eastAsia="zh-CN"/>
        </w:rPr>
        <w:t>思考与实践</w:t>
      </w:r>
    </w:p>
    <w:p>
      <w:pPr>
        <w:rPr>
          <w:rFonts w:hint="eastAsia"/>
          <w:b w:val="0"/>
          <w:bCs w:val="0"/>
          <w:sz w:val="24"/>
          <w:szCs w:val="24"/>
          <w:lang w:eastAsia="zh-CN"/>
        </w:rPr>
      </w:pPr>
      <w:r>
        <w:rPr>
          <w:rFonts w:hint="eastAsia"/>
          <w:b w:val="0"/>
          <w:bCs w:val="0"/>
          <w:sz w:val="24"/>
          <w:szCs w:val="24"/>
          <w:lang w:eastAsia="zh-CN"/>
        </w:rPr>
        <w:t>我国车船税税存在问题与改革</w:t>
      </w:r>
    </w:p>
    <w:p>
      <w:pPr>
        <w:rPr>
          <w:rFonts w:hint="eastAsia"/>
          <w:b w:val="0"/>
          <w:bCs w:val="0"/>
          <w:sz w:val="24"/>
          <w:szCs w:val="24"/>
          <w:lang w:eastAsia="zh-CN"/>
        </w:rPr>
      </w:pPr>
      <w:r>
        <w:rPr>
          <w:rFonts w:hint="eastAsia"/>
          <w:b w:val="0"/>
          <w:bCs w:val="0"/>
          <w:sz w:val="24"/>
          <w:szCs w:val="24"/>
          <w:lang w:eastAsia="zh-CN"/>
        </w:rPr>
        <w:t>车船税税国际比较</w:t>
      </w:r>
    </w:p>
    <w:p>
      <w:pPr>
        <w:numPr>
          <w:ilvl w:val="0"/>
          <w:numId w:val="0"/>
        </w:numPr>
        <w:spacing w:line="360" w:lineRule="exact"/>
        <w:rPr>
          <w:rFonts w:hint="eastAsia" w:ascii="黑体" w:hAnsi="黑体" w:eastAsia="黑体" w:cs="黑体"/>
          <w:b/>
          <w:bCs/>
          <w:sz w:val="24"/>
        </w:rPr>
      </w:pPr>
      <w:r>
        <w:rPr>
          <w:rFonts w:hint="eastAsia" w:ascii="黑体" w:hAnsi="黑体" w:eastAsia="黑体" w:cs="黑体"/>
          <w:b/>
          <w:bCs/>
          <w:sz w:val="24"/>
        </w:rPr>
        <w:t>教学方法与手段</w:t>
      </w:r>
    </w:p>
    <w:p>
      <w:pPr>
        <w:tabs>
          <w:tab w:val="left" w:pos="0"/>
        </w:tabs>
        <w:spacing w:line="360" w:lineRule="exact"/>
        <w:ind w:firstLine="630" w:firstLineChars="300"/>
        <w:rPr>
          <w:rFonts w:hint="eastAsia" w:eastAsiaTheme="minorEastAsia"/>
          <w:color w:val="FF0000"/>
          <w:lang w:eastAsia="zh-CN"/>
        </w:rPr>
      </w:pPr>
      <w:r>
        <w:rPr>
          <w:rFonts w:hint="eastAsia"/>
          <w:color w:val="FF0000"/>
        </w:rPr>
        <w:t>章教学主要采用的课堂讲授、多媒体教学、网络辅助教学、分组讨论、课堂讨论</w:t>
      </w:r>
      <w:r>
        <w:rPr>
          <w:rFonts w:hint="eastAsia"/>
          <w:color w:val="FF0000"/>
          <w:lang w:eastAsia="zh-CN"/>
        </w:rPr>
        <w:t>教学。</w:t>
      </w:r>
    </w:p>
    <w:p>
      <w:pPr>
        <w:rPr>
          <w:rFonts w:hint="eastAsia"/>
        </w:rPr>
      </w:pPr>
    </w:p>
    <w:p>
      <w:pPr>
        <w:numPr>
          <w:ilvl w:val="0"/>
          <w:numId w:val="1"/>
        </w:numPr>
        <w:ind w:left="0" w:leftChars="0" w:firstLine="0" w:firstLineChars="0"/>
        <w:rPr>
          <w:rFonts w:hint="eastAsia"/>
          <w:b/>
          <w:bCs/>
        </w:rPr>
      </w:pPr>
      <w:r>
        <w:rPr>
          <w:rFonts w:hint="eastAsia"/>
          <w:b/>
          <w:bCs/>
        </w:rPr>
        <w:t>契税</w:t>
      </w:r>
    </w:p>
    <w:p>
      <w:pPr>
        <w:numPr>
          <w:ilvl w:val="0"/>
          <w:numId w:val="0"/>
        </w:numPr>
        <w:ind w:leftChars="0"/>
        <w:rPr>
          <w:rFonts w:hint="eastAsia" w:eastAsiaTheme="minorEastAsia"/>
          <w:b/>
          <w:bCs/>
          <w:lang w:eastAsia="zh-CN"/>
        </w:rPr>
      </w:pPr>
      <w:r>
        <w:rPr>
          <w:rFonts w:hint="eastAsia"/>
          <w:b/>
          <w:bCs/>
          <w:lang w:eastAsia="zh-CN"/>
        </w:rPr>
        <w:t>目的与要求</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1.理解税收法定的法制精神，依法治税、依法纳税、诚信经营是社会主义法治的基本要求。</w:t>
      </w:r>
    </w:p>
    <w:p>
      <w:pPr>
        <w:rPr>
          <w:rFonts w:hint="eastAsia"/>
          <w:lang w:val="en-US" w:eastAsia="zh-CN"/>
        </w:rPr>
      </w:pPr>
      <w:r>
        <w:rPr>
          <w:rFonts w:hint="eastAsia"/>
          <w:lang w:val="en-US" w:eastAsia="zh-CN"/>
        </w:rPr>
        <w:t>2.掌握契税要素与计算</w:t>
      </w:r>
    </w:p>
    <w:p>
      <w:pPr>
        <w:rPr>
          <w:rFonts w:hint="default"/>
          <w:b/>
          <w:bCs/>
          <w:lang w:val="en-US" w:eastAsia="zh-CN"/>
        </w:rPr>
      </w:pPr>
      <w:r>
        <w:rPr>
          <w:rFonts w:hint="eastAsia"/>
          <w:b/>
          <w:bCs/>
          <w:lang w:val="en-US" w:eastAsia="zh-CN"/>
        </w:rPr>
        <w:t>教学内容</w:t>
      </w:r>
    </w:p>
    <w:p>
      <w:pPr>
        <w:numPr>
          <w:ilvl w:val="0"/>
          <w:numId w:val="0"/>
        </w:numPr>
        <w:ind w:leftChars="0"/>
        <w:rPr>
          <w:rFonts w:hint="eastAsia"/>
        </w:rPr>
      </w:pPr>
    </w:p>
    <w:p>
      <w:pPr>
        <w:rPr>
          <w:rFonts w:hint="eastAsia"/>
        </w:rPr>
      </w:pPr>
      <w:r>
        <w:rPr>
          <w:rFonts w:hint="eastAsia"/>
        </w:rPr>
        <w:t>一、概述</w:t>
      </w:r>
    </w:p>
    <w:p>
      <w:pPr>
        <w:rPr>
          <w:rFonts w:hint="eastAsia"/>
        </w:rPr>
      </w:pPr>
      <w:r>
        <w:rPr>
          <w:rFonts w:hint="eastAsia"/>
        </w:rPr>
        <w:t>了解契税的立法原则</w:t>
      </w:r>
    </w:p>
    <w:p>
      <w:pPr>
        <w:rPr>
          <w:rFonts w:hint="eastAsia"/>
        </w:rPr>
      </w:pPr>
      <w:r>
        <w:rPr>
          <w:rFonts w:hint="eastAsia"/>
        </w:rPr>
        <w:t>二、征税范围、纳税人和税率</w:t>
      </w:r>
    </w:p>
    <w:p>
      <w:pPr>
        <w:rPr>
          <w:rFonts w:hint="eastAsia"/>
        </w:rPr>
      </w:pPr>
      <w:r>
        <w:rPr>
          <w:rFonts w:hint="eastAsia"/>
        </w:rPr>
        <w:t>（一）掌握契税的征税范围</w:t>
      </w:r>
    </w:p>
    <w:p>
      <w:pPr>
        <w:rPr>
          <w:rFonts w:hint="eastAsia"/>
        </w:rPr>
      </w:pPr>
      <w:r>
        <w:rPr>
          <w:rFonts w:hint="eastAsia"/>
        </w:rPr>
        <w:t>（二）熟悉契税的纳税人</w:t>
      </w:r>
    </w:p>
    <w:p>
      <w:pPr>
        <w:rPr>
          <w:rFonts w:hint="eastAsia"/>
        </w:rPr>
      </w:pPr>
      <w:r>
        <w:rPr>
          <w:rFonts w:hint="eastAsia"/>
        </w:rPr>
        <w:t>（三）熟悉契税的税率</w:t>
      </w:r>
    </w:p>
    <w:p>
      <w:pPr>
        <w:rPr>
          <w:rFonts w:hint="eastAsia"/>
        </w:rPr>
      </w:pPr>
      <w:r>
        <w:rPr>
          <w:rFonts w:hint="eastAsia"/>
        </w:rPr>
        <w:t>三、减免税优惠</w:t>
      </w:r>
    </w:p>
    <w:p>
      <w:pPr>
        <w:rPr>
          <w:rFonts w:hint="eastAsia"/>
        </w:rPr>
      </w:pPr>
      <w:r>
        <w:rPr>
          <w:rFonts w:hint="eastAsia"/>
        </w:rPr>
        <w:t>（一）熟悉契税减免的基本规定</w:t>
      </w:r>
    </w:p>
    <w:p>
      <w:pPr>
        <w:rPr>
          <w:rFonts w:hint="eastAsia"/>
        </w:rPr>
      </w:pPr>
      <w:r>
        <w:rPr>
          <w:rFonts w:hint="eastAsia"/>
        </w:rPr>
        <w:t>（二）熟悉财政部规定的其他减免契税的项目</w:t>
      </w:r>
    </w:p>
    <w:p>
      <w:pPr>
        <w:rPr>
          <w:rFonts w:hint="eastAsia"/>
        </w:rPr>
      </w:pPr>
      <w:r>
        <w:rPr>
          <w:rFonts w:hint="eastAsia"/>
        </w:rPr>
        <w:t>四、计税依据和应纳税额的计算</w:t>
      </w:r>
    </w:p>
    <w:p>
      <w:pPr>
        <w:rPr>
          <w:rFonts w:hint="eastAsia"/>
        </w:rPr>
      </w:pPr>
      <w:r>
        <w:rPr>
          <w:rFonts w:hint="eastAsia"/>
        </w:rPr>
        <w:t>（一）掌握契税的计税依据</w:t>
      </w:r>
    </w:p>
    <w:p>
      <w:pPr>
        <w:rPr>
          <w:rFonts w:hint="eastAsia"/>
        </w:rPr>
      </w:pPr>
      <w:r>
        <w:rPr>
          <w:rFonts w:hint="eastAsia"/>
        </w:rPr>
        <w:t>（二）掌握契税应纳税额的计算</w:t>
      </w:r>
    </w:p>
    <w:p>
      <w:pPr>
        <w:rPr>
          <w:rFonts w:hint="eastAsia"/>
        </w:rPr>
      </w:pPr>
      <w:r>
        <w:rPr>
          <w:rFonts w:hint="eastAsia"/>
        </w:rPr>
        <w:t>应纳税额＝计税依据×税率</w:t>
      </w:r>
    </w:p>
    <w:p>
      <w:pPr>
        <w:rPr>
          <w:rFonts w:hint="eastAsia"/>
        </w:rPr>
      </w:pPr>
      <w:r>
        <w:rPr>
          <w:rFonts w:hint="eastAsia"/>
        </w:rPr>
        <w:t>五、征收管理</w:t>
      </w:r>
    </w:p>
    <w:p>
      <w:pPr>
        <w:rPr>
          <w:rFonts w:hint="eastAsia"/>
        </w:rPr>
      </w:pPr>
      <w:r>
        <w:rPr>
          <w:rFonts w:hint="eastAsia"/>
        </w:rPr>
        <w:t>（一）熟悉契税纳税义务发生的时间</w:t>
      </w:r>
    </w:p>
    <w:p>
      <w:pPr>
        <w:rPr>
          <w:rFonts w:hint="eastAsia"/>
        </w:rPr>
      </w:pPr>
      <w:r>
        <w:rPr>
          <w:rFonts w:hint="eastAsia"/>
        </w:rPr>
        <w:t>（二）了解契税的纳税期限</w:t>
      </w:r>
    </w:p>
    <w:p>
      <w:pPr>
        <w:rPr>
          <w:rFonts w:hint="eastAsia"/>
        </w:rPr>
      </w:pPr>
      <w:r>
        <w:rPr>
          <w:rFonts w:hint="eastAsia"/>
        </w:rPr>
        <w:t>（三）熟悉契税的纳税地点</w:t>
      </w:r>
    </w:p>
    <w:p>
      <w:pPr>
        <w:rPr>
          <w:rFonts w:hint="eastAsia"/>
        </w:rPr>
      </w:pPr>
      <w:r>
        <w:rPr>
          <w:rFonts w:hint="eastAsia"/>
        </w:rPr>
        <w:t>（四）了解契税的征收管理</w:t>
      </w:r>
    </w:p>
    <w:p>
      <w:pPr>
        <w:rPr>
          <w:rFonts w:hint="eastAsia" w:ascii="黑体" w:hAnsi="黑体" w:eastAsia="黑体" w:cs="黑体"/>
          <w:b/>
          <w:bCs/>
          <w:lang w:eastAsia="zh-CN"/>
        </w:rPr>
      </w:pPr>
      <w:r>
        <w:rPr>
          <w:rFonts w:hint="eastAsia" w:ascii="黑体" w:hAnsi="黑体" w:eastAsia="黑体" w:cs="黑体"/>
          <w:b/>
          <w:bCs/>
          <w:lang w:eastAsia="zh-CN"/>
        </w:rPr>
        <w:t>思考与实践</w:t>
      </w:r>
    </w:p>
    <w:p>
      <w:pPr>
        <w:rPr>
          <w:rFonts w:hint="eastAsia"/>
          <w:b w:val="0"/>
          <w:bCs w:val="0"/>
          <w:sz w:val="24"/>
          <w:szCs w:val="24"/>
          <w:lang w:eastAsia="zh-CN"/>
        </w:rPr>
      </w:pPr>
      <w:r>
        <w:rPr>
          <w:rFonts w:hint="eastAsia"/>
          <w:b w:val="0"/>
          <w:bCs w:val="0"/>
          <w:sz w:val="24"/>
          <w:szCs w:val="24"/>
          <w:lang w:eastAsia="zh-CN"/>
        </w:rPr>
        <w:t>我国契税存在问题与改革</w:t>
      </w:r>
    </w:p>
    <w:p>
      <w:pPr>
        <w:rPr>
          <w:rFonts w:hint="eastAsia"/>
          <w:b w:val="0"/>
          <w:bCs w:val="0"/>
          <w:sz w:val="24"/>
          <w:szCs w:val="24"/>
          <w:lang w:eastAsia="zh-CN"/>
        </w:rPr>
      </w:pPr>
      <w:r>
        <w:rPr>
          <w:rFonts w:hint="eastAsia"/>
          <w:b w:val="0"/>
          <w:bCs w:val="0"/>
          <w:sz w:val="24"/>
          <w:szCs w:val="24"/>
          <w:lang w:eastAsia="zh-CN"/>
        </w:rPr>
        <w:t>契税国际比较</w:t>
      </w:r>
    </w:p>
    <w:p>
      <w:pPr>
        <w:numPr>
          <w:ilvl w:val="0"/>
          <w:numId w:val="0"/>
        </w:numPr>
        <w:spacing w:line="360" w:lineRule="exact"/>
        <w:rPr>
          <w:rFonts w:hint="eastAsia" w:ascii="黑体" w:hAnsi="黑体" w:eastAsia="黑体" w:cs="黑体"/>
          <w:b/>
          <w:bCs/>
          <w:sz w:val="24"/>
        </w:rPr>
      </w:pPr>
      <w:r>
        <w:rPr>
          <w:rFonts w:hint="eastAsia" w:ascii="黑体" w:hAnsi="黑体" w:eastAsia="黑体" w:cs="黑体"/>
          <w:b/>
          <w:bCs/>
          <w:sz w:val="24"/>
        </w:rPr>
        <w:t>教学方法与手段</w:t>
      </w:r>
    </w:p>
    <w:p>
      <w:pPr>
        <w:tabs>
          <w:tab w:val="left" w:pos="0"/>
        </w:tabs>
        <w:spacing w:line="360" w:lineRule="exact"/>
        <w:ind w:firstLine="630" w:firstLineChars="300"/>
        <w:rPr>
          <w:rFonts w:hint="eastAsia" w:eastAsiaTheme="minorEastAsia"/>
          <w:color w:val="FF0000"/>
          <w:lang w:eastAsia="zh-CN"/>
        </w:rPr>
      </w:pPr>
      <w:r>
        <w:rPr>
          <w:rFonts w:hint="eastAsia"/>
          <w:color w:val="FF0000"/>
        </w:rPr>
        <w:t>章教学主要采用的课堂讲授、多媒体教学、网络辅助教学、分组讨论、课堂讨论</w:t>
      </w:r>
      <w:r>
        <w:rPr>
          <w:rFonts w:hint="eastAsia"/>
          <w:color w:val="FF0000"/>
          <w:lang w:eastAsia="zh-CN"/>
        </w:rPr>
        <w:t>教学。</w:t>
      </w:r>
    </w:p>
    <w:p>
      <w:pPr>
        <w:rPr>
          <w:rFonts w:hint="eastAsia"/>
        </w:rPr>
      </w:pPr>
    </w:p>
    <w:p>
      <w:pPr>
        <w:numPr>
          <w:ilvl w:val="0"/>
          <w:numId w:val="1"/>
        </w:numPr>
        <w:ind w:left="0" w:leftChars="0" w:firstLine="0" w:firstLineChars="0"/>
        <w:rPr>
          <w:rFonts w:hint="eastAsia"/>
        </w:rPr>
      </w:pPr>
      <w:r>
        <w:rPr>
          <w:rFonts w:hint="eastAsia"/>
        </w:rPr>
        <w:t>耕地占用税</w:t>
      </w:r>
    </w:p>
    <w:p>
      <w:pPr>
        <w:numPr>
          <w:ilvl w:val="0"/>
          <w:numId w:val="0"/>
        </w:numPr>
        <w:ind w:leftChars="0"/>
        <w:rPr>
          <w:rFonts w:hint="eastAsia" w:eastAsiaTheme="minorEastAsia"/>
          <w:b/>
          <w:bCs/>
          <w:lang w:eastAsia="zh-CN"/>
        </w:rPr>
      </w:pPr>
      <w:r>
        <w:rPr>
          <w:rFonts w:hint="eastAsia"/>
          <w:b/>
          <w:bCs/>
          <w:lang w:eastAsia="zh-CN"/>
        </w:rPr>
        <w:t>目的与要求</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1.理解税收法定的法制精神，依法治税、依法纳税、诚信经营是社会主义法治的基本要求。</w:t>
      </w:r>
    </w:p>
    <w:p>
      <w:pPr>
        <w:rPr>
          <w:rFonts w:hint="eastAsia"/>
          <w:lang w:val="en-US" w:eastAsia="zh-CN"/>
        </w:rPr>
      </w:pPr>
      <w:r>
        <w:rPr>
          <w:rFonts w:hint="eastAsia"/>
          <w:lang w:val="en-US" w:eastAsia="zh-CN"/>
        </w:rPr>
        <w:t>2.掌握耕地占用税要素与计算</w:t>
      </w:r>
    </w:p>
    <w:p>
      <w:pPr>
        <w:rPr>
          <w:rFonts w:hint="default"/>
          <w:b/>
          <w:bCs/>
          <w:lang w:val="en-US" w:eastAsia="zh-CN"/>
        </w:rPr>
      </w:pPr>
      <w:r>
        <w:rPr>
          <w:rFonts w:hint="eastAsia"/>
          <w:b/>
          <w:bCs/>
          <w:lang w:val="en-US" w:eastAsia="zh-CN"/>
        </w:rPr>
        <w:t>教学内容</w:t>
      </w:r>
    </w:p>
    <w:p>
      <w:pPr>
        <w:numPr>
          <w:ilvl w:val="0"/>
          <w:numId w:val="0"/>
        </w:numPr>
        <w:ind w:leftChars="0"/>
        <w:rPr>
          <w:rFonts w:hint="eastAsia"/>
        </w:rPr>
      </w:pPr>
    </w:p>
    <w:p>
      <w:pPr>
        <w:rPr>
          <w:rFonts w:hint="eastAsia"/>
        </w:rPr>
      </w:pPr>
      <w:r>
        <w:rPr>
          <w:rFonts w:hint="eastAsia"/>
        </w:rPr>
        <w:t>一、概述</w:t>
      </w:r>
    </w:p>
    <w:p>
      <w:pPr>
        <w:rPr>
          <w:rFonts w:hint="eastAsia"/>
        </w:rPr>
      </w:pPr>
      <w:r>
        <w:rPr>
          <w:rFonts w:hint="eastAsia"/>
        </w:rPr>
        <w:t>熟悉耕地占用税的特点</w:t>
      </w:r>
    </w:p>
    <w:p>
      <w:pPr>
        <w:rPr>
          <w:rFonts w:hint="eastAsia"/>
        </w:rPr>
      </w:pPr>
      <w:r>
        <w:rPr>
          <w:rFonts w:hint="eastAsia"/>
        </w:rPr>
        <w:t>二、纳税义务人和征税范围</w:t>
      </w:r>
    </w:p>
    <w:p>
      <w:pPr>
        <w:rPr>
          <w:rFonts w:hint="eastAsia"/>
        </w:rPr>
      </w:pPr>
      <w:r>
        <w:rPr>
          <w:rFonts w:hint="eastAsia"/>
        </w:rPr>
        <w:t>（一）耕地占用税的纳税义务人，是占用耕地建房或从事非农业建设的单位和个人</w:t>
      </w:r>
    </w:p>
    <w:p>
      <w:pPr>
        <w:rPr>
          <w:rFonts w:hint="eastAsia"/>
        </w:rPr>
      </w:pPr>
      <w:r>
        <w:rPr>
          <w:rFonts w:hint="eastAsia"/>
        </w:rPr>
        <w:t>（二）耕地占用税的征税范围包括纳税人为建房或从事其他非农业建设而占用的国家所</w:t>
      </w:r>
    </w:p>
    <w:p>
      <w:pPr>
        <w:rPr>
          <w:rFonts w:hint="eastAsia"/>
        </w:rPr>
      </w:pPr>
      <w:r>
        <w:rPr>
          <w:rFonts w:hint="eastAsia"/>
        </w:rPr>
        <w:t>有和集体所有的耕地</w:t>
      </w:r>
    </w:p>
    <w:p>
      <w:pPr>
        <w:rPr>
          <w:rFonts w:hint="eastAsia"/>
        </w:rPr>
      </w:pPr>
      <w:r>
        <w:rPr>
          <w:rFonts w:hint="eastAsia"/>
        </w:rPr>
        <w:t>三、减免税优惠</w:t>
      </w:r>
    </w:p>
    <w:p>
      <w:pPr>
        <w:rPr>
          <w:rFonts w:hint="eastAsia"/>
        </w:rPr>
      </w:pPr>
      <w:r>
        <w:rPr>
          <w:rFonts w:hint="eastAsia"/>
        </w:rPr>
        <w:t>（一）熟悉免征耕地占用税的规定</w:t>
      </w:r>
    </w:p>
    <w:p>
      <w:pPr>
        <w:rPr>
          <w:rFonts w:hint="eastAsia"/>
        </w:rPr>
      </w:pPr>
      <w:r>
        <w:rPr>
          <w:rFonts w:hint="eastAsia"/>
        </w:rPr>
        <w:t>（二）熟悉减征耕地占用税的规定</w:t>
      </w:r>
    </w:p>
    <w:p>
      <w:pPr>
        <w:rPr>
          <w:rFonts w:hint="eastAsia"/>
        </w:rPr>
      </w:pPr>
      <w:r>
        <w:rPr>
          <w:rFonts w:hint="eastAsia"/>
        </w:rPr>
        <w:t>四、应纳税额的计算</w:t>
      </w:r>
    </w:p>
    <w:p>
      <w:pPr>
        <w:rPr>
          <w:rFonts w:hint="eastAsia"/>
        </w:rPr>
      </w:pPr>
      <w:r>
        <w:rPr>
          <w:rFonts w:hint="eastAsia"/>
        </w:rPr>
        <w:t>（一）掌握耕地占用税的计税依据</w:t>
      </w:r>
    </w:p>
    <w:p>
      <w:pPr>
        <w:rPr>
          <w:rFonts w:hint="eastAsia"/>
        </w:rPr>
      </w:pPr>
      <w:r>
        <w:rPr>
          <w:rFonts w:hint="eastAsia"/>
        </w:rPr>
        <w:t>（二）掌握耕地占用税应纳税额的计算方法</w:t>
      </w:r>
    </w:p>
    <w:p>
      <w:pPr>
        <w:rPr>
          <w:rFonts w:hint="eastAsia"/>
        </w:rPr>
      </w:pPr>
      <w:r>
        <w:rPr>
          <w:rFonts w:hint="eastAsia"/>
        </w:rPr>
        <w:t>五、征收管理</w:t>
      </w:r>
    </w:p>
    <w:p>
      <w:pPr>
        <w:rPr>
          <w:rFonts w:hint="eastAsia"/>
        </w:rPr>
      </w:pPr>
      <w:r>
        <w:rPr>
          <w:rFonts w:hint="eastAsia"/>
        </w:rPr>
        <w:t>（一）掌握耕地占用税纳税义务发生的时间</w:t>
      </w:r>
    </w:p>
    <w:p>
      <w:pPr>
        <w:rPr>
          <w:rFonts w:hint="eastAsia"/>
        </w:rPr>
      </w:pPr>
      <w:r>
        <w:rPr>
          <w:rFonts w:hint="eastAsia"/>
        </w:rPr>
        <w:t>（二）了解耕地占用税的纳税地点</w:t>
      </w:r>
    </w:p>
    <w:p>
      <w:pPr>
        <w:rPr>
          <w:rFonts w:hint="eastAsia" w:ascii="黑体" w:hAnsi="黑体" w:eastAsia="黑体" w:cs="黑体"/>
          <w:b/>
          <w:bCs/>
          <w:lang w:eastAsia="zh-CN"/>
        </w:rPr>
      </w:pPr>
      <w:r>
        <w:rPr>
          <w:rFonts w:hint="eastAsia" w:ascii="黑体" w:hAnsi="黑体" w:eastAsia="黑体" w:cs="黑体"/>
          <w:b/>
          <w:bCs/>
          <w:lang w:eastAsia="zh-CN"/>
        </w:rPr>
        <w:t>思考与实践</w:t>
      </w:r>
    </w:p>
    <w:p>
      <w:pPr>
        <w:rPr>
          <w:rFonts w:hint="eastAsia"/>
          <w:b w:val="0"/>
          <w:bCs w:val="0"/>
          <w:sz w:val="24"/>
          <w:szCs w:val="24"/>
          <w:lang w:eastAsia="zh-CN"/>
        </w:rPr>
      </w:pPr>
      <w:r>
        <w:rPr>
          <w:rFonts w:hint="eastAsia"/>
          <w:b w:val="0"/>
          <w:bCs w:val="0"/>
          <w:sz w:val="24"/>
          <w:szCs w:val="24"/>
          <w:lang w:eastAsia="zh-CN"/>
        </w:rPr>
        <w:t>我国耕地占用税存在问题与改革</w:t>
      </w:r>
    </w:p>
    <w:p>
      <w:pPr>
        <w:rPr>
          <w:rFonts w:hint="eastAsia"/>
          <w:b w:val="0"/>
          <w:bCs w:val="0"/>
          <w:sz w:val="24"/>
          <w:szCs w:val="24"/>
          <w:lang w:eastAsia="zh-CN"/>
        </w:rPr>
      </w:pPr>
      <w:r>
        <w:rPr>
          <w:rFonts w:hint="eastAsia"/>
          <w:b w:val="0"/>
          <w:bCs w:val="0"/>
          <w:sz w:val="24"/>
          <w:szCs w:val="24"/>
          <w:lang w:eastAsia="zh-CN"/>
        </w:rPr>
        <w:t>耕地占用税税国际比较</w:t>
      </w:r>
    </w:p>
    <w:p>
      <w:pPr>
        <w:numPr>
          <w:ilvl w:val="0"/>
          <w:numId w:val="0"/>
        </w:numPr>
        <w:spacing w:line="360" w:lineRule="exact"/>
        <w:rPr>
          <w:rFonts w:hint="eastAsia" w:ascii="黑体" w:hAnsi="黑体" w:eastAsia="黑体" w:cs="黑体"/>
          <w:b/>
          <w:bCs/>
          <w:sz w:val="24"/>
        </w:rPr>
      </w:pPr>
      <w:r>
        <w:rPr>
          <w:rFonts w:hint="eastAsia" w:ascii="黑体" w:hAnsi="黑体" w:eastAsia="黑体" w:cs="黑体"/>
          <w:b/>
          <w:bCs/>
          <w:sz w:val="24"/>
        </w:rPr>
        <w:t>教学方法与手段</w:t>
      </w:r>
    </w:p>
    <w:p>
      <w:pPr>
        <w:tabs>
          <w:tab w:val="left" w:pos="0"/>
        </w:tabs>
        <w:spacing w:line="360" w:lineRule="exact"/>
        <w:ind w:firstLine="630" w:firstLineChars="300"/>
        <w:rPr>
          <w:rFonts w:hint="eastAsia" w:eastAsiaTheme="minorEastAsia"/>
          <w:color w:val="FF0000"/>
          <w:lang w:eastAsia="zh-CN"/>
        </w:rPr>
      </w:pPr>
      <w:r>
        <w:rPr>
          <w:rFonts w:hint="eastAsia"/>
          <w:color w:val="FF0000"/>
        </w:rPr>
        <w:t>章教学主要采用的课堂讲授、多媒体教学、网络辅助教学、分组讨论、课堂讨论</w:t>
      </w:r>
      <w:r>
        <w:rPr>
          <w:rFonts w:hint="eastAsia"/>
          <w:color w:val="FF0000"/>
          <w:lang w:eastAsia="zh-CN"/>
        </w:rPr>
        <w:t>教学。</w:t>
      </w:r>
    </w:p>
    <w:p>
      <w:pPr>
        <w:rPr>
          <w:rFonts w:hint="eastAsia"/>
        </w:rPr>
      </w:pPr>
    </w:p>
    <w:p>
      <w:pPr>
        <w:rPr>
          <w:rFonts w:hint="eastAsia" w:ascii="黑体" w:eastAsia="黑体"/>
          <w:color w:val="FF0000"/>
          <w:sz w:val="24"/>
        </w:rPr>
      </w:pPr>
      <w:r>
        <w:rPr>
          <w:rFonts w:hint="eastAsia"/>
          <w:lang w:eastAsia="zh-CN"/>
        </w:rPr>
        <w:t>五、</w:t>
      </w:r>
      <w:r>
        <w:rPr>
          <w:rFonts w:hint="eastAsia" w:ascii="黑体" w:eastAsia="黑体"/>
          <w:sz w:val="24"/>
        </w:rPr>
        <w:t>各教学环节学时分配</w:t>
      </w:r>
      <w:r>
        <w:rPr>
          <w:rFonts w:ascii="黑体" w:eastAsia="黑体"/>
          <w:color w:val="FF0000"/>
          <w:sz w:val="24"/>
        </w:rPr>
        <w:t>(黑体</w:t>
      </w:r>
      <w:r>
        <w:rPr>
          <w:rFonts w:hint="eastAsia" w:ascii="黑体" w:eastAsia="黑体"/>
          <w:color w:val="FF0000"/>
          <w:sz w:val="24"/>
        </w:rPr>
        <w:t>,小4</w:t>
      </w:r>
      <w:r>
        <w:rPr>
          <w:rFonts w:ascii="黑体" w:eastAsia="黑体"/>
          <w:color w:val="FF0000"/>
          <w:sz w:val="24"/>
        </w:rPr>
        <w:t>)</w:t>
      </w:r>
    </w:p>
    <w:tbl>
      <w:tblPr>
        <w:tblStyle w:val="3"/>
        <w:tblW w:w="8647"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2"/>
        <w:gridCol w:w="835"/>
        <w:gridCol w:w="835"/>
        <w:gridCol w:w="835"/>
        <w:gridCol w:w="835"/>
        <w:gridCol w:w="835"/>
        <w:gridCol w:w="81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2" w:type="dxa"/>
            <w:noWrap w:val="0"/>
            <w:vAlign w:val="top"/>
          </w:tcPr>
          <w:p>
            <w:pPr>
              <w:pStyle w:val="2"/>
              <w:ind w:left="0" w:firstLine="1857" w:firstLineChars="925"/>
              <w:rPr>
                <w:rFonts w:hint="eastAsia"/>
                <w:b/>
              </w:rPr>
            </w:pPr>
            <w:r>
              <w:rPr>
                <w:b/>
                <w:sz w:val="20"/>
              </w:rPr>
              <mc:AlternateContent>
                <mc:Choice Requires="wps">
                  <w:drawing>
                    <wp:anchor distT="0" distB="0" distL="114300" distR="114300" simplePos="0" relativeHeight="25166438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3" name="直接连接符 3"/>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7.6pt;margin-top:-0.5pt;height:78pt;width:99.75pt;z-index:25166438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plDH9QAAAAJAQAADwAAAAAAAAABACAAAAAiAAAAZHJzL2Rv&#10;d25yZXYueG1sUEsBAhQAFAAAAAgAh07iQN7DDtkFAgAA/QMAAA4AAAAAAAAAAQAgAAAAIwEAAGRy&#10;cy9lMm9Eb2MueG1sUEsFBgAAAAAGAAYAWQEAAJoFAAAAAA==&#10;">
                      <v:fill on="f" focussize="0,0"/>
                      <v:stroke color="#000000" joinstyle="round"/>
                      <v:imagedata o:title=""/>
                      <o:lock v:ext="edit" aspectratio="f"/>
                    </v:line>
                  </w:pict>
                </mc:Fallback>
              </mc:AlternateContent>
            </w:r>
            <w:r>
              <w:rPr>
                <w:rFonts w:hint="eastAsia"/>
                <w:b/>
              </w:rPr>
              <w:t>教学环节</w:t>
            </w:r>
          </w:p>
          <w:p>
            <w:pPr>
              <w:pStyle w:val="2"/>
              <w:ind w:left="0" w:firstLine="843" w:firstLineChars="400"/>
              <w:jc w:val="center"/>
              <w:rPr>
                <w:rFonts w:hint="eastAsia"/>
                <w:b/>
              </w:rPr>
            </w:pPr>
          </w:p>
          <w:p>
            <w:pPr>
              <w:pStyle w:val="2"/>
              <w:ind w:left="359" w:leftChars="171" w:firstLine="422" w:firstLineChars="200"/>
              <w:rPr>
                <w:rFonts w:hint="eastAsia"/>
                <w:b/>
              </w:rPr>
            </w:pPr>
            <w:r>
              <w:rPr>
                <w:rFonts w:hint="eastAsia"/>
                <w:b/>
              </w:rPr>
              <w:t>教学时数</w:t>
            </w:r>
          </w:p>
          <w:p>
            <w:pPr>
              <w:pStyle w:val="2"/>
              <w:ind w:left="359" w:leftChars="171" w:firstLine="402" w:firstLineChars="200"/>
              <w:rPr>
                <w:rFonts w:hint="eastAsia"/>
                <w:b/>
              </w:rPr>
            </w:pPr>
            <w:r>
              <w:rPr>
                <w:b/>
                <w:sz w:val="20"/>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4" name="直接连接符 4"/>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4pt;margin-top:-0.2pt;height:31.2pt;width:152.25pt;z-index:25166540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6ssK0wAAAAcBAAAPAAAAAAAAAAEAIAAAACIAAABkcnMvZG93&#10;bnJldi54bWxQSwECFAAUAAAACACHTuJAFFCHGAUCAAD9AwAADgAAAAAAAAABACAAAAAiAQAAZHJz&#10;L2Uyb0RvYy54bWxQSwUGAAAAAAYABgBZAQAAmQUAAAAA&#10;">
                      <v:fill on="f" focussize="0,0"/>
                      <v:stroke color="#000000" joinstyle="round"/>
                      <v:imagedata o:title=""/>
                      <o:lock v:ext="edit" aspectratio="f"/>
                    </v:line>
                  </w:pict>
                </mc:Fallback>
              </mc:AlternateContent>
            </w:r>
          </w:p>
          <w:p>
            <w:pPr>
              <w:pStyle w:val="2"/>
              <w:ind w:left="0" w:firstLine="0" w:firstLineChars="0"/>
              <w:rPr>
                <w:rFonts w:hint="eastAsia"/>
                <w:b/>
              </w:rPr>
            </w:pPr>
            <w:r>
              <w:rPr>
                <w:rFonts w:hint="eastAsia"/>
                <w:b/>
              </w:rPr>
              <w:t>课程内容</w:t>
            </w:r>
          </w:p>
        </w:tc>
        <w:tc>
          <w:tcPr>
            <w:tcW w:w="835" w:type="dxa"/>
            <w:noWrap w:val="0"/>
            <w:vAlign w:val="center"/>
          </w:tcPr>
          <w:p>
            <w:pPr>
              <w:pStyle w:val="2"/>
              <w:ind w:left="0" w:firstLine="0" w:firstLineChars="0"/>
              <w:jc w:val="center"/>
              <w:rPr>
                <w:rFonts w:hint="eastAsia"/>
                <w:b/>
              </w:rPr>
            </w:pPr>
            <w:r>
              <w:rPr>
                <w:rFonts w:hint="eastAsia"/>
                <w:b/>
              </w:rPr>
              <w:t>讲</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课</w:t>
            </w:r>
          </w:p>
        </w:tc>
        <w:tc>
          <w:tcPr>
            <w:tcW w:w="835" w:type="dxa"/>
            <w:noWrap w:val="0"/>
            <w:vAlign w:val="center"/>
          </w:tcPr>
          <w:p>
            <w:pPr>
              <w:pStyle w:val="2"/>
              <w:ind w:left="0" w:firstLine="0" w:firstLineChars="0"/>
              <w:jc w:val="center"/>
              <w:rPr>
                <w:rFonts w:hint="eastAsia"/>
                <w:b/>
              </w:rPr>
            </w:pPr>
            <w:r>
              <w:rPr>
                <w:rFonts w:hint="eastAsia"/>
                <w:b/>
              </w:rPr>
              <w:t>习</w:t>
            </w:r>
          </w:p>
          <w:p>
            <w:pPr>
              <w:pStyle w:val="2"/>
              <w:ind w:left="0" w:firstLine="0" w:firstLineChars="0"/>
              <w:jc w:val="center"/>
              <w:rPr>
                <w:rFonts w:hint="eastAsia"/>
                <w:b/>
              </w:rPr>
            </w:pPr>
            <w:r>
              <w:rPr>
                <w:rFonts w:hint="eastAsia"/>
                <w:b/>
              </w:rPr>
              <w:t>题</w:t>
            </w:r>
          </w:p>
          <w:p>
            <w:pPr>
              <w:pStyle w:val="2"/>
              <w:ind w:left="0" w:firstLine="0" w:firstLineChars="0"/>
              <w:jc w:val="center"/>
              <w:rPr>
                <w:rFonts w:hint="eastAsia"/>
                <w:b/>
              </w:rPr>
            </w:pPr>
            <w:r>
              <w:rPr>
                <w:rFonts w:hint="eastAsia"/>
                <w:b/>
              </w:rPr>
              <w:t>课</w:t>
            </w:r>
          </w:p>
        </w:tc>
        <w:tc>
          <w:tcPr>
            <w:tcW w:w="835" w:type="dxa"/>
            <w:noWrap w:val="0"/>
            <w:vAlign w:val="center"/>
          </w:tcPr>
          <w:p>
            <w:pPr>
              <w:pStyle w:val="2"/>
              <w:ind w:left="0" w:firstLine="0" w:firstLineChars="0"/>
              <w:jc w:val="center"/>
              <w:rPr>
                <w:rFonts w:hint="eastAsia"/>
                <w:b/>
              </w:rPr>
            </w:pPr>
            <w:r>
              <w:rPr>
                <w:rFonts w:hint="eastAsia"/>
                <w:b/>
              </w:rPr>
              <w:t>讨</w:t>
            </w:r>
          </w:p>
          <w:p>
            <w:pPr>
              <w:pStyle w:val="2"/>
              <w:ind w:left="0" w:firstLine="0" w:firstLineChars="0"/>
              <w:jc w:val="center"/>
              <w:rPr>
                <w:rFonts w:hint="eastAsia"/>
                <w:b/>
              </w:rPr>
            </w:pPr>
            <w:r>
              <w:rPr>
                <w:rFonts w:hint="eastAsia"/>
                <w:b/>
              </w:rPr>
              <w:t>论</w:t>
            </w:r>
          </w:p>
          <w:p>
            <w:pPr>
              <w:pStyle w:val="2"/>
              <w:ind w:left="0" w:firstLine="0" w:firstLineChars="0"/>
              <w:jc w:val="center"/>
              <w:rPr>
                <w:rFonts w:hint="eastAsia"/>
                <w:b/>
              </w:rPr>
            </w:pPr>
            <w:r>
              <w:rPr>
                <w:rFonts w:hint="eastAsia"/>
                <w:b/>
              </w:rPr>
              <w:t>课</w:t>
            </w:r>
          </w:p>
        </w:tc>
        <w:tc>
          <w:tcPr>
            <w:tcW w:w="835" w:type="dxa"/>
            <w:noWrap w:val="0"/>
            <w:vAlign w:val="center"/>
          </w:tcPr>
          <w:p>
            <w:pPr>
              <w:pStyle w:val="2"/>
              <w:ind w:left="0" w:firstLine="0" w:firstLineChars="0"/>
              <w:jc w:val="center"/>
              <w:rPr>
                <w:rFonts w:hint="eastAsia"/>
                <w:b/>
              </w:rPr>
            </w:pPr>
            <w:r>
              <w:rPr>
                <w:rFonts w:hint="eastAsia"/>
                <w:b/>
              </w:rPr>
              <w:t>实验</w:t>
            </w:r>
          </w:p>
        </w:tc>
        <w:tc>
          <w:tcPr>
            <w:tcW w:w="835" w:type="dxa"/>
            <w:noWrap w:val="0"/>
            <w:vAlign w:val="center"/>
          </w:tcPr>
          <w:p>
            <w:pPr>
              <w:pStyle w:val="2"/>
              <w:ind w:left="0" w:firstLine="0" w:firstLineChars="0"/>
              <w:jc w:val="center"/>
              <w:rPr>
                <w:rFonts w:hint="eastAsia"/>
                <w:b/>
              </w:rPr>
            </w:pPr>
            <w:r>
              <w:rPr>
                <w:rFonts w:hint="eastAsia"/>
                <w:b/>
              </w:rPr>
              <w:t>实习</w:t>
            </w:r>
          </w:p>
        </w:tc>
        <w:tc>
          <w:tcPr>
            <w:tcW w:w="815" w:type="dxa"/>
            <w:noWrap w:val="0"/>
            <w:vAlign w:val="center"/>
          </w:tcPr>
          <w:p>
            <w:pPr>
              <w:pStyle w:val="2"/>
              <w:ind w:left="0" w:firstLine="0" w:firstLineChars="0"/>
              <w:jc w:val="center"/>
              <w:rPr>
                <w:rFonts w:hint="eastAsia"/>
                <w:b/>
              </w:rPr>
            </w:pPr>
            <w:r>
              <w:rPr>
                <w:rFonts w:hint="eastAsia"/>
                <w:b/>
              </w:rPr>
              <w:t>其他教学环节</w:t>
            </w:r>
          </w:p>
        </w:tc>
        <w:tc>
          <w:tcPr>
            <w:tcW w:w="835" w:type="dxa"/>
            <w:noWrap w:val="0"/>
            <w:vAlign w:val="center"/>
          </w:tcPr>
          <w:p>
            <w:pPr>
              <w:pStyle w:val="2"/>
              <w:ind w:left="0" w:firstLine="0" w:firstLineChars="0"/>
              <w:jc w:val="center"/>
              <w:rPr>
                <w:rFonts w:hint="eastAsia"/>
                <w:b/>
              </w:rPr>
            </w:pPr>
            <w:r>
              <w:rPr>
                <w:rFonts w:hint="eastAsia"/>
                <w:b/>
              </w:rPr>
              <w:t>小</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sz w:val="24"/>
              </w:rPr>
            </w:pPr>
            <w:r>
              <w:rPr>
                <w:rFonts w:hint="eastAsia"/>
                <w:sz w:val="24"/>
              </w:rPr>
              <w:t>第一章</w:t>
            </w:r>
          </w:p>
        </w:tc>
        <w:tc>
          <w:tcPr>
            <w:tcW w:w="835" w:type="dxa"/>
            <w:noWrap w:val="0"/>
            <w:vAlign w:val="top"/>
          </w:tcPr>
          <w:p>
            <w:pPr>
              <w:pStyle w:val="2"/>
              <w:ind w:left="0" w:firstLine="0" w:firstLineChars="0"/>
              <w:jc w:val="center"/>
              <w:rPr>
                <w:rFonts w:hint="default" w:eastAsiaTheme="minorEastAsia"/>
                <w:lang w:val="en-US" w:eastAsia="zh-CN"/>
              </w:rPr>
            </w:pPr>
            <w:r>
              <w:rPr>
                <w:rFonts w:hint="eastAsia"/>
                <w:lang w:val="en-US" w:eastAsia="zh-CN"/>
              </w:rPr>
              <w:t>16</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default" w:eastAsiaTheme="minorEastAsia"/>
                <w:lang w:val="en-US" w:eastAsia="zh-CN"/>
              </w:rPr>
            </w:pPr>
            <w:r>
              <w:rPr>
                <w:rFonts w:hint="eastAsia"/>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822" w:type="dxa"/>
            <w:noWrap w:val="0"/>
            <w:vAlign w:val="center"/>
          </w:tcPr>
          <w:p>
            <w:pPr>
              <w:tabs>
                <w:tab w:val="left" w:pos="0"/>
              </w:tabs>
              <w:spacing w:line="360" w:lineRule="exact"/>
              <w:jc w:val="center"/>
              <w:rPr>
                <w:rFonts w:hint="eastAsia"/>
                <w:sz w:val="24"/>
              </w:rPr>
            </w:pPr>
            <w:r>
              <w:rPr>
                <w:rFonts w:hint="eastAsia"/>
                <w:sz w:val="24"/>
              </w:rPr>
              <w:t>第二章</w:t>
            </w:r>
          </w:p>
        </w:tc>
        <w:tc>
          <w:tcPr>
            <w:tcW w:w="835" w:type="dxa"/>
            <w:noWrap w:val="0"/>
            <w:vAlign w:val="top"/>
          </w:tcPr>
          <w:p>
            <w:pPr>
              <w:pStyle w:val="2"/>
              <w:ind w:left="0" w:firstLine="0" w:firstLineChars="0"/>
              <w:jc w:val="center"/>
              <w:rPr>
                <w:rFonts w:hint="default" w:eastAsiaTheme="minorEastAsia"/>
                <w:lang w:val="en-US" w:eastAsia="zh-CN"/>
              </w:rPr>
            </w:pPr>
            <w:r>
              <w:rPr>
                <w:rFonts w:hint="eastAsia"/>
                <w:lang w:val="en-US" w:eastAsia="zh-CN"/>
              </w:rPr>
              <w:t>10</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default" w:eastAsiaTheme="minorEastAsia"/>
                <w:lang w:val="en-US" w:eastAsia="zh-CN"/>
              </w:rPr>
            </w:pPr>
            <w:r>
              <w:rPr>
                <w:rFonts w:hint="eastAsia"/>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eastAsiaTheme="minorEastAsia"/>
                <w:lang w:eastAsia="zh-CN"/>
              </w:rPr>
            </w:pPr>
            <w:r>
              <w:rPr>
                <w:rFonts w:hint="eastAsia"/>
                <w:lang w:eastAsia="zh-CN"/>
              </w:rPr>
              <w:t>第三章</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eastAsiaTheme="minorEastAsia"/>
                <w:lang w:eastAsia="zh-CN"/>
              </w:rPr>
            </w:pPr>
            <w:r>
              <w:rPr>
                <w:rFonts w:hint="eastAsia"/>
                <w:lang w:eastAsia="zh-CN"/>
              </w:rPr>
              <w:t>第四章</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eastAsiaTheme="minorEastAsia"/>
                <w:lang w:eastAsia="zh-CN"/>
              </w:rPr>
            </w:pPr>
            <w:r>
              <w:rPr>
                <w:rFonts w:hint="eastAsia"/>
                <w:lang w:eastAsia="zh-CN"/>
              </w:rPr>
              <w:t>第五章</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eastAsiaTheme="minorEastAsia"/>
                <w:lang w:eastAsia="zh-CN"/>
              </w:rPr>
            </w:pPr>
            <w:r>
              <w:rPr>
                <w:rFonts w:hint="eastAsia"/>
                <w:lang w:eastAsia="zh-CN"/>
              </w:rPr>
              <w:t>第六章</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ind w:firstLine="1050" w:firstLineChars="500"/>
              <w:rPr>
                <w:rFonts w:hint="eastAsia" w:eastAsiaTheme="minorEastAsia"/>
                <w:lang w:eastAsia="zh-CN"/>
              </w:rPr>
            </w:pPr>
            <w:r>
              <w:rPr>
                <w:rFonts w:hint="eastAsia"/>
                <w:lang w:eastAsia="zh-CN"/>
              </w:rPr>
              <w:t>第七章</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eastAsiaTheme="minorEastAsia"/>
                <w:lang w:eastAsia="zh-CN"/>
              </w:rPr>
            </w:pPr>
            <w:r>
              <w:rPr>
                <w:rFonts w:hint="eastAsia"/>
                <w:lang w:eastAsia="zh-CN"/>
              </w:rPr>
              <w:t>复习</w:t>
            </w: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3</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tabs>
                <w:tab w:val="left" w:pos="0"/>
              </w:tabs>
              <w:spacing w:line="360" w:lineRule="exact"/>
              <w:jc w:val="center"/>
              <w:rPr>
                <w:rFonts w:hint="eastAsia"/>
                <w:sz w:val="24"/>
              </w:rPr>
            </w:pPr>
            <w:r>
              <w:rPr>
                <w:rFonts w:hint="eastAsia"/>
                <w:sz w:val="24"/>
              </w:rPr>
              <w:t>合计</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default" w:eastAsiaTheme="minorEastAsia"/>
                <w:lang w:val="en-US" w:eastAsia="zh-CN"/>
              </w:rPr>
            </w:pPr>
            <w:r>
              <w:rPr>
                <w:rFonts w:hint="eastAsia"/>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tabs>
                <w:tab w:val="left" w:pos="0"/>
              </w:tabs>
              <w:spacing w:line="360" w:lineRule="exact"/>
              <w:jc w:val="center"/>
              <w:rPr>
                <w:rFonts w:hint="eastAsia"/>
                <w:sz w:val="24"/>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r>
    </w:tbl>
    <w:p>
      <w:pPr>
        <w:spacing w:line="360" w:lineRule="exact"/>
        <w:ind w:firstLine="420" w:firstLineChars="200"/>
        <w:rPr>
          <w:rFonts w:hint="eastAsia" w:ascii="宋体" w:hAnsi="宋体"/>
          <w:color w:val="FF0000"/>
          <w:szCs w:val="21"/>
        </w:rPr>
      </w:pPr>
      <w:r>
        <w:rPr>
          <w:rFonts w:hint="eastAsia" w:ascii="宋体" w:hAnsi="宋体"/>
          <w:color w:val="FF0000"/>
          <w:szCs w:val="21"/>
        </w:rPr>
        <w:t>“各教学环节学时分配”中，“其它教学环节”主要指习题课、课堂讨论、课程设计、观看视频、现场参观等教学环节。</w:t>
      </w:r>
    </w:p>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56" w:hanging="4656" w:hangingChars="1940"/>
        <w:rPr>
          <w:rFonts w:ascii="黑体" w:eastAsia="黑体"/>
          <w:sz w:val="24"/>
        </w:rPr>
      </w:pPr>
      <w:r>
        <w:rPr>
          <w:rFonts w:hint="eastAsia" w:ascii="黑体" w:eastAsia="黑体"/>
          <w:sz w:val="24"/>
        </w:rPr>
        <w:t>（一）考核</w:t>
      </w:r>
      <w:r>
        <w:rPr>
          <w:rFonts w:ascii="黑体" w:eastAsia="黑体"/>
          <w:sz w:val="24"/>
        </w:rPr>
        <w:t>方式</w:t>
      </w:r>
    </w:p>
    <w:p>
      <w:pPr>
        <w:spacing w:line="360" w:lineRule="exact"/>
        <w:ind w:left="4656" w:hanging="4656" w:hangingChars="1940"/>
        <w:rPr>
          <w:rFonts w:hint="eastAsia" w:ascii="黑体" w:eastAsia="黑体"/>
          <w:sz w:val="24"/>
          <w:lang w:eastAsia="zh-CN"/>
        </w:rPr>
      </w:pPr>
      <w:r>
        <w:rPr>
          <w:rFonts w:hint="eastAsia" w:ascii="黑体" w:eastAsia="黑体"/>
          <w:sz w:val="24"/>
          <w:lang w:eastAsia="zh-CN"/>
        </w:rPr>
        <w:t>闭卷考试</w:t>
      </w:r>
    </w:p>
    <w:p>
      <w:pPr>
        <w:spacing w:line="360" w:lineRule="exact"/>
        <w:ind w:left="4656" w:hanging="4656" w:hangingChars="1940"/>
        <w:rPr>
          <w:rFonts w:hint="eastAsia" w:ascii="黑体" w:eastAsia="黑体"/>
          <w:sz w:val="24"/>
        </w:rPr>
      </w:pPr>
      <w:r>
        <w:rPr>
          <w:rFonts w:hint="eastAsia" w:ascii="黑体" w:eastAsia="黑体"/>
          <w:sz w:val="24"/>
        </w:rPr>
        <w:t>（二）成绩</w:t>
      </w:r>
      <w:r>
        <w:rPr>
          <w:rFonts w:ascii="黑体" w:eastAsia="黑体"/>
          <w:sz w:val="24"/>
        </w:rPr>
        <w:t>构成</w:t>
      </w:r>
    </w:p>
    <w:p>
      <w:pPr>
        <w:spacing w:line="360" w:lineRule="exact"/>
        <w:ind w:left="4656" w:hanging="4656" w:hangingChars="1940"/>
        <w:rPr>
          <w:rFonts w:hint="default" w:ascii="黑体" w:eastAsia="黑体"/>
          <w:sz w:val="24"/>
          <w:lang w:val="en-US" w:eastAsia="zh-CN"/>
        </w:rPr>
      </w:pPr>
      <w:r>
        <w:rPr>
          <w:rFonts w:hint="eastAsia" w:ascii="黑体" w:eastAsia="黑体"/>
          <w:sz w:val="24"/>
        </w:rPr>
        <w:t>平时</w:t>
      </w:r>
      <w:r>
        <w:rPr>
          <w:rFonts w:ascii="黑体" w:eastAsia="黑体"/>
          <w:sz w:val="24"/>
        </w:rPr>
        <w:t>成绩占比：</w:t>
      </w:r>
      <w:r>
        <w:rPr>
          <w:rFonts w:hint="eastAsia" w:ascii="黑体" w:eastAsia="黑体"/>
          <w:sz w:val="24"/>
        </w:rPr>
        <w:t xml:space="preserve"> </w:t>
      </w:r>
      <w:r>
        <w:rPr>
          <w:rFonts w:hint="eastAsia" w:ascii="黑体" w:eastAsia="黑体"/>
          <w:sz w:val="24"/>
          <w:lang w:val="en-US" w:eastAsia="zh-CN"/>
        </w:rPr>
        <w:t>40%</w:t>
      </w:r>
      <w:r>
        <w:rPr>
          <w:rFonts w:hint="eastAsia" w:ascii="黑体" w:eastAsia="黑体"/>
          <w:sz w:val="24"/>
        </w:rPr>
        <w:t xml:space="preserve">   期末</w:t>
      </w:r>
      <w:r>
        <w:rPr>
          <w:rFonts w:ascii="黑体" w:eastAsia="黑体"/>
          <w:sz w:val="24"/>
        </w:rPr>
        <w:t>考试占比：</w:t>
      </w:r>
      <w:r>
        <w:rPr>
          <w:rFonts w:hint="eastAsia" w:ascii="黑体" w:eastAsia="黑体"/>
          <w:sz w:val="24"/>
          <w:lang w:val="en-US" w:eastAsia="zh-CN"/>
        </w:rPr>
        <w:t>60%</w:t>
      </w:r>
    </w:p>
    <w:p>
      <w:pPr>
        <w:spacing w:line="360" w:lineRule="exact"/>
        <w:ind w:left="4656" w:hanging="4656" w:hangingChars="1940"/>
        <w:rPr>
          <w:rFonts w:ascii="黑体" w:eastAsia="黑体"/>
          <w:sz w:val="24"/>
        </w:rPr>
      </w:pPr>
      <w:r>
        <w:rPr>
          <w:rFonts w:hint="eastAsia" w:ascii="黑体" w:eastAsia="黑体"/>
          <w:sz w:val="24"/>
        </w:rPr>
        <w:t>（三）成绩</w:t>
      </w:r>
      <w:r>
        <w:rPr>
          <w:rFonts w:ascii="黑体" w:eastAsia="黑体"/>
          <w:sz w:val="24"/>
        </w:rPr>
        <w:t>考核标准</w:t>
      </w:r>
    </w:p>
    <w:p>
      <w:pPr>
        <w:spacing w:line="360" w:lineRule="exact"/>
        <w:ind w:left="4656" w:hanging="4656" w:hangingChars="1940"/>
        <w:rPr>
          <w:rFonts w:hint="eastAsia" w:ascii="黑体" w:eastAsia="黑体"/>
          <w:sz w:val="24"/>
          <w:lang w:val="en-US" w:eastAsia="zh-CN"/>
        </w:rPr>
      </w:pPr>
      <w:r>
        <w:rPr>
          <w:rFonts w:hint="eastAsia" w:ascii="黑体" w:eastAsia="黑体"/>
          <w:sz w:val="24"/>
        </w:rPr>
        <w:t xml:space="preserve">   </w:t>
      </w:r>
      <w:r>
        <w:rPr>
          <w:rFonts w:hint="eastAsia" w:ascii="黑体" w:eastAsia="黑体"/>
          <w:i/>
          <w:sz w:val="24"/>
          <w:highlight w:val="yellow"/>
          <w:lang w:eastAsia="zh-CN"/>
        </w:rPr>
        <w:t>平时成绩考核学生学习纪律、法制意识、规则意识、科学研究精神。</w:t>
      </w:r>
    </w:p>
    <w:p>
      <w:pPr>
        <w:spacing w:line="360" w:lineRule="exact"/>
        <w:ind w:left="4656" w:hanging="4656" w:hangingChars="1940"/>
        <w:rPr>
          <w:rFonts w:hint="eastAsia" w:ascii="黑体" w:eastAsia="黑体"/>
          <w:sz w:val="24"/>
        </w:rPr>
      </w:pPr>
      <w:r>
        <w:rPr>
          <w:rFonts w:hint="eastAsia" w:ascii="黑体" w:eastAsia="黑体"/>
          <w:sz w:val="24"/>
          <w:lang w:val="en-US" w:eastAsia="zh-CN"/>
        </w:rPr>
        <w:t>七</w:t>
      </w:r>
      <w:r>
        <w:rPr>
          <w:rFonts w:hint="eastAsia" w:ascii="黑体" w:eastAsia="黑体"/>
          <w:sz w:val="24"/>
        </w:rPr>
        <w:t>、推荐教材和教学参考资源</w:t>
      </w:r>
    </w:p>
    <w:p>
      <w:pPr>
        <w:rPr>
          <w:rFonts w:hint="eastAsia"/>
        </w:rPr>
      </w:pPr>
      <w:r>
        <w:rPr>
          <w:rFonts w:hint="eastAsia"/>
          <w:lang w:val="en-US" w:eastAsia="zh-CN"/>
        </w:rPr>
        <w:t>1.注册税务师协会.</w:t>
      </w:r>
      <w:r>
        <w:rPr>
          <w:rFonts w:hint="eastAsia"/>
        </w:rPr>
        <w:t>全国注册会计师资格考试教材《税法》</w:t>
      </w:r>
      <w:r>
        <w:rPr>
          <w:rFonts w:hint="eastAsia"/>
          <w:lang w:val="en-US" w:eastAsia="zh-CN"/>
        </w:rPr>
        <w:t>.</w:t>
      </w:r>
      <w:r>
        <w:rPr>
          <w:rFonts w:hint="eastAsia"/>
        </w:rPr>
        <w:t xml:space="preserve"> </w:t>
      </w:r>
      <w:r>
        <w:rPr>
          <w:rFonts w:hint="eastAsia"/>
          <w:lang w:val="en-US" w:eastAsia="zh-CN"/>
        </w:rPr>
        <w:t>北京：中国税务出版社，最新版</w:t>
      </w:r>
    </w:p>
    <w:p>
      <w:pPr>
        <w:rPr>
          <w:rFonts w:hint="eastAsia"/>
          <w:lang w:val="en-US" w:eastAsia="zh-CN"/>
        </w:rPr>
      </w:pPr>
      <w:r>
        <w:rPr>
          <w:rFonts w:hint="eastAsia"/>
          <w:lang w:val="en-US" w:eastAsia="zh-CN"/>
        </w:rPr>
        <w:t>2.中华会计网校.税法</w:t>
      </w:r>
      <w:r>
        <w:rPr>
          <w:rFonts w:hint="eastAsia" w:ascii="宋体" w:hAnsi="宋体" w:eastAsia="宋体" w:cs="宋体"/>
          <w:lang w:val="en-US" w:eastAsia="zh-CN"/>
        </w:rPr>
        <w:t>Ⅱ</w:t>
      </w:r>
      <w:r>
        <w:rPr>
          <w:rFonts w:hint="eastAsia" w:asciiTheme="minorEastAsia" w:hAnsiTheme="minorEastAsia" w:cstheme="minorEastAsia"/>
          <w:lang w:val="en-US" w:eastAsia="zh-CN"/>
        </w:rPr>
        <w:t>应试指南.北京：人民出版社，最新版</w:t>
      </w:r>
    </w:p>
    <w:p>
      <w:pPr>
        <w:rPr>
          <w:rFonts w:hint="eastAsia"/>
          <w:lang w:val="en-US" w:eastAsia="zh-CN"/>
        </w:rPr>
      </w:pPr>
      <w:r>
        <w:rPr>
          <w:rFonts w:hint="eastAsia"/>
          <w:lang w:val="en-US" w:eastAsia="zh-CN"/>
        </w:rPr>
        <w:t>3.</w:t>
      </w:r>
      <w:r>
        <w:rPr>
          <w:rFonts w:hint="eastAsia"/>
        </w:rPr>
        <w:t>《中国税务报》</w:t>
      </w:r>
      <w:r>
        <w:rPr>
          <w:rFonts w:hint="eastAsia"/>
          <w:lang w:val="en-US" w:eastAsia="zh-CN"/>
        </w:rPr>
        <w:t>每期</w:t>
      </w:r>
    </w:p>
    <w:p>
      <w:pPr>
        <w:rPr>
          <w:rFonts w:hint="eastAsia"/>
          <w:lang w:val="en-US" w:eastAsia="zh-CN"/>
        </w:rPr>
      </w:pPr>
    </w:p>
    <w:p>
      <w:pPr>
        <w:numPr>
          <w:ilvl w:val="0"/>
          <w:numId w:val="0"/>
        </w:numPr>
        <w:spacing w:line="360" w:lineRule="exact"/>
        <w:ind w:leftChars="-1940"/>
        <w:rPr>
          <w:rFonts w:hint="eastAsia" w:ascii="黑体" w:eastAsia="黑体"/>
          <w:b/>
          <w:bCs/>
          <w:sz w:val="24"/>
        </w:rPr>
      </w:pPr>
      <w:r>
        <w:rPr>
          <w:rFonts w:hint="eastAsia" w:ascii="黑体" w:eastAsia="黑体"/>
          <w:b/>
          <w:bCs/>
          <w:sz w:val="24"/>
          <w:lang w:eastAsia="zh-CN"/>
        </w:rPr>
        <w:t>八八</w:t>
      </w:r>
      <w:r>
        <w:rPr>
          <w:rFonts w:hint="eastAsia" w:ascii="黑体" w:eastAsia="黑体"/>
          <w:b/>
          <w:bCs/>
          <w:sz w:val="24"/>
        </w:rPr>
        <w:t>其他说明</w:t>
      </w:r>
    </w:p>
    <w:p>
      <w:pPr>
        <w:numPr>
          <w:ilvl w:val="0"/>
          <w:numId w:val="2"/>
        </w:numPr>
        <w:spacing w:line="360" w:lineRule="exact"/>
        <w:rPr>
          <w:rFonts w:hint="eastAsia" w:ascii="宋体" w:hAnsi="宋体" w:eastAsia="宋体" w:cs="宋体"/>
          <w:b/>
          <w:bCs/>
          <w:sz w:val="24"/>
          <w:lang w:val="en-US" w:eastAsia="zh-CN"/>
        </w:rPr>
      </w:pPr>
      <w:r>
        <w:rPr>
          <w:rFonts w:hint="eastAsia" w:ascii="宋体" w:hAnsi="宋体" w:eastAsia="宋体" w:cs="宋体"/>
          <w:b/>
          <w:bCs/>
          <w:sz w:val="24"/>
          <w:lang w:val="en-US" w:eastAsia="zh-CN"/>
        </w:rPr>
        <w:t>其他说明</w:t>
      </w:r>
    </w:p>
    <w:p>
      <w:pPr>
        <w:numPr>
          <w:ilvl w:val="0"/>
          <w:numId w:val="0"/>
        </w:numPr>
        <w:spacing w:line="360" w:lineRule="exact"/>
        <w:ind w:firstLine="240" w:firstLineChars="100"/>
        <w:rPr>
          <w:rFonts w:hint="eastAsia" w:ascii="宋体" w:hAnsi="宋体" w:eastAsia="宋体" w:cs="宋体"/>
          <w:b w:val="0"/>
          <w:bCs w:val="0"/>
          <w:sz w:val="24"/>
        </w:rPr>
      </w:pPr>
      <w:r>
        <w:rPr>
          <w:rFonts w:hint="eastAsia" w:ascii="宋体" w:hAnsi="宋体" w:eastAsia="宋体" w:cs="宋体"/>
          <w:b w:val="0"/>
          <w:bCs w:val="0"/>
          <w:sz w:val="24"/>
          <w:lang w:val="en-US" w:eastAsia="zh-CN"/>
        </w:rPr>
        <w:t>本课程是税务会计、税收筹划、税务稽查、涉税服务先行课程。</w:t>
      </w:r>
    </w:p>
    <w:p>
      <w:pPr>
        <w:numPr>
          <w:ilvl w:val="0"/>
          <w:numId w:val="0"/>
        </w:numPr>
        <w:spacing w:line="360" w:lineRule="exact"/>
        <w:ind w:leftChars="-1940"/>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 xml:space="preserve">   </w:t>
      </w:r>
    </w:p>
    <w:p>
      <w:pPr>
        <w:numPr>
          <w:ilvl w:val="0"/>
          <w:numId w:val="0"/>
        </w:numPr>
        <w:spacing w:line="360" w:lineRule="exact"/>
        <w:ind w:leftChars="-1940"/>
        <w:rPr>
          <w:rFonts w:hint="eastAsia" w:ascii="黑体" w:eastAsia="黑体"/>
          <w:sz w:val="24"/>
          <w:lang w:val="en-US" w:eastAsia="zh-CN"/>
        </w:rPr>
      </w:pPr>
      <w:r>
        <w:rPr>
          <w:rFonts w:hint="eastAsia" w:ascii="黑体" w:eastAsia="黑体"/>
          <w:sz w:val="24"/>
          <w:lang w:val="en-US" w:eastAsia="zh-CN"/>
        </w:rPr>
        <w:t xml:space="preserve"> </w:t>
      </w:r>
    </w:p>
    <w:p>
      <w:pPr>
        <w:numPr>
          <w:ilvl w:val="0"/>
          <w:numId w:val="0"/>
        </w:numPr>
        <w:spacing w:line="360" w:lineRule="exact"/>
        <w:ind w:leftChars="-1940"/>
        <w:rPr>
          <w:rFonts w:hint="eastAsia" w:ascii="黑体" w:eastAsia="黑体"/>
          <w:color w:val="FF0000"/>
          <w:sz w:val="24"/>
        </w:rPr>
      </w:pPr>
      <w:r>
        <w:rPr>
          <w:rFonts w:hint="eastAsia" w:ascii="黑体" w:eastAsia="黑体"/>
          <w:color w:val="FF0000"/>
          <w:sz w:val="24"/>
          <w:lang w:val="en-US" w:eastAsia="zh-CN"/>
        </w:rPr>
        <w:t xml:space="preserve"> </w:t>
      </w:r>
      <w:r>
        <w:rPr>
          <w:rFonts w:hint="eastAsia" w:ascii="黑体" w:eastAsia="黑体"/>
          <w:color w:val="FF0000"/>
          <w:sz w:val="24"/>
        </w:rPr>
        <w:t xml:space="preserve">       </w:t>
      </w:r>
    </w:p>
    <w:p>
      <w:pPr>
        <w:spacing w:line="360" w:lineRule="exact"/>
        <w:ind w:left="4656" w:hanging="4656" w:hangingChars="1940"/>
        <w:rPr>
          <w:rFonts w:hint="eastAsia"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hint="eastAsia" w:ascii="宋体" w:hAnsi="宋体"/>
          <w:color w:val="FF0000"/>
          <w:sz w:val="24"/>
        </w:rPr>
      </w:pPr>
      <w:r>
        <w:rPr>
          <w:rFonts w:hint="eastAsia" w:ascii="宋体" w:hAnsi="宋体"/>
          <w:color w:val="FF0000"/>
          <w:sz w:val="24"/>
        </w:rPr>
        <w:t>大纲修订人：</w:t>
      </w:r>
      <w:r>
        <w:rPr>
          <w:rFonts w:hint="eastAsia" w:ascii="宋体" w:hAnsi="宋体"/>
          <w:color w:val="FF0000"/>
          <w:sz w:val="24"/>
          <w:lang w:val="en-US" w:eastAsia="zh-CN"/>
        </w:rPr>
        <w:t>陈小安</w:t>
      </w:r>
      <w:r>
        <w:rPr>
          <w:rFonts w:hint="eastAsia" w:ascii="宋体" w:hAnsi="宋体"/>
          <w:color w:val="FF0000"/>
          <w:sz w:val="24"/>
        </w:rPr>
        <w:t xml:space="preserve">                   修订日期：</w:t>
      </w:r>
      <w:r>
        <w:rPr>
          <w:rFonts w:hint="eastAsia" w:ascii="宋体" w:hAnsi="宋体"/>
          <w:color w:val="FF0000"/>
          <w:sz w:val="24"/>
          <w:lang w:val="en-US" w:eastAsia="zh-CN"/>
        </w:rPr>
        <w:t>2020年12月</w:t>
      </w:r>
    </w:p>
    <w:p>
      <w:pPr>
        <w:spacing w:line="360" w:lineRule="exact"/>
        <w:ind w:firstLine="480" w:firstLineChars="200"/>
        <w:rPr>
          <w:rFonts w:hint="eastAsia" w:ascii="宋体" w:hAnsi="宋体"/>
          <w:color w:val="FF0000"/>
          <w:sz w:val="24"/>
        </w:rPr>
      </w:pPr>
      <w:r>
        <w:rPr>
          <w:rFonts w:hint="eastAsia" w:ascii="宋体" w:hAnsi="宋体"/>
          <w:color w:val="FF0000"/>
          <w:sz w:val="24"/>
        </w:rPr>
        <w:t>大纲审定人：</w:t>
      </w:r>
      <w:r>
        <w:rPr>
          <w:rFonts w:hint="eastAsia" w:ascii="宋体" w:hAnsi="宋体"/>
          <w:color w:val="FF0000"/>
          <w:sz w:val="24"/>
          <w:lang w:val="en-US" w:eastAsia="zh-CN"/>
        </w:rPr>
        <w:t>张  霄</w:t>
      </w:r>
      <w:r>
        <w:rPr>
          <w:rFonts w:hint="eastAsia" w:ascii="宋体" w:hAnsi="宋体"/>
          <w:color w:val="FF0000"/>
          <w:sz w:val="24"/>
        </w:rPr>
        <w:t xml:space="preserve">                   审定日期：</w:t>
      </w:r>
      <w:r>
        <w:rPr>
          <w:rFonts w:hint="eastAsia" w:ascii="宋体" w:hAnsi="宋体"/>
          <w:color w:val="FF0000"/>
          <w:sz w:val="24"/>
          <w:lang w:val="en-US" w:eastAsia="zh-CN"/>
        </w:rPr>
        <w:t>2020年12月</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9CC68"/>
    <w:multiLevelType w:val="singleLevel"/>
    <w:tmpl w:val="8139CC68"/>
    <w:lvl w:ilvl="0" w:tentative="0">
      <w:start w:val="8"/>
      <w:numFmt w:val="chineseCounting"/>
      <w:suff w:val="nothing"/>
      <w:lvlText w:val="%1、"/>
      <w:lvlJc w:val="left"/>
      <w:rPr>
        <w:rFonts w:hint="eastAsia"/>
      </w:rPr>
    </w:lvl>
  </w:abstractNum>
  <w:abstractNum w:abstractNumId="1">
    <w:nsid w:val="59B92D56"/>
    <w:multiLevelType w:val="singleLevel"/>
    <w:tmpl w:val="59B92D56"/>
    <w:lvl w:ilvl="0" w:tentative="0">
      <w:start w:val="4"/>
      <w:numFmt w:val="chineseCounting"/>
      <w:suff w:val="nothing"/>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C4E73"/>
    <w:rsid w:val="160704A3"/>
    <w:rsid w:val="1EB1032B"/>
    <w:rsid w:val="2C5931BE"/>
    <w:rsid w:val="37C44EF1"/>
    <w:rsid w:val="3C2C4E73"/>
    <w:rsid w:val="3F455F28"/>
    <w:rsid w:val="43192B7B"/>
    <w:rsid w:val="53680301"/>
    <w:rsid w:val="5B764EA6"/>
    <w:rsid w:val="5C5E536C"/>
    <w:rsid w:val="64856C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left="363" w:hanging="363" w:hangingChars="173"/>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2017-09-13T12:16:00Z</dcterms:created>
  <dc:creator>admin</dc:creator>
  <cp:lastModifiedBy>霡霂</cp:lastModifiedBy>
  <dcterms:modified xsi:type="dcterms:W3CDTF">2021-01-01T03:14:19Z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