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32"/>
        </w:rPr>
      </w:pPr>
    </w:p>
    <w:p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广东财经大学自编教材修订（党的二十大精神进教材）</w:t>
      </w:r>
    </w:p>
    <w:p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前后对照表</w:t>
      </w:r>
    </w:p>
    <w:p>
      <w:pPr>
        <w:jc w:val="both"/>
        <w:rPr>
          <w:rFonts w:hint="default"/>
          <w:b/>
          <w:bCs/>
          <w:sz w:val="24"/>
          <w:szCs w:val="32"/>
          <w:u w:val="single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529"/>
        <w:tblOverlap w:val="never"/>
        <w:tblW w:w="8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673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67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修订页码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修订前内容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修订后内容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67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267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所在学院：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 xml:space="preserve">  </w:t>
      </w:r>
      <w:r>
        <w:rPr>
          <w:rFonts w:hint="eastAsia"/>
          <w:b/>
          <w:bCs/>
          <w:sz w:val="24"/>
          <w:szCs w:val="32"/>
          <w:lang w:val="en-US" w:eastAsia="zh-CN"/>
        </w:rPr>
        <w:t>教材名称：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 xml:space="preserve">  主编签名：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b/>
          <w:bCs/>
          <w:sz w:val="24"/>
          <w:szCs w:val="32"/>
          <w:u w:val="none"/>
          <w:lang w:val="en-US" w:eastAsia="zh-CN"/>
        </w:rPr>
        <w:t xml:space="preserve"> </w:t>
      </w:r>
    </w:p>
    <w:p>
      <w:pPr>
        <w:jc w:val="both"/>
        <w:rPr>
          <w:rFonts w:hint="default"/>
          <w:b/>
          <w:bCs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NjAxZjlhZDdlNGVhODJmZTM2ZDY5MjBkM2EzYzkifQ=="/>
  </w:docVars>
  <w:rsids>
    <w:rsidRoot w:val="0D10181E"/>
    <w:rsid w:val="0A856C30"/>
    <w:rsid w:val="0D10181E"/>
    <w:rsid w:val="4A37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114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2023-01-12T04:06:00Z</dcterms:created>
  <dc:creator>杨海阔</dc:creator>
  <cp:lastModifiedBy>杨海阔</cp:lastModifiedBy>
  <dcterms:modified xsi:type="dcterms:W3CDTF">2023-01-12T04:17:42Z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C689E31A69B6435DA90C93A87CFB16D5</vt:lpwstr>
  </property>
</Properties>
</file>